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BA6AC" w14:textId="77777777" w:rsidR="00875E77" w:rsidRPr="00281052" w:rsidRDefault="00875E77" w:rsidP="00875E77">
      <w:pPr>
        <w:widowControl/>
        <w:adjustRightInd w:val="0"/>
        <w:jc w:val="right"/>
        <w:rPr>
          <w:rFonts w:eastAsia="Calibri"/>
          <w:bCs/>
          <w:noProof/>
          <w:sz w:val="24"/>
          <w:szCs w:val="24"/>
          <w:lang w:val="ru-RU" w:eastAsia="ru-RU"/>
        </w:rPr>
      </w:pPr>
      <w:r w:rsidRPr="00281052">
        <w:rPr>
          <w:rFonts w:eastAsia="Calibri"/>
          <w:bCs/>
          <w:noProof/>
          <w:sz w:val="24"/>
          <w:szCs w:val="24"/>
          <w:lang w:val="ru-RU" w:eastAsia="ru-RU"/>
        </w:rPr>
        <w:t>Проект</w:t>
      </w:r>
    </w:p>
    <w:p w14:paraId="5B55E2C8" w14:textId="77777777" w:rsidR="00875E77" w:rsidRPr="00281052" w:rsidRDefault="00875E77" w:rsidP="00875E77">
      <w:pPr>
        <w:widowControl/>
        <w:adjustRightInd w:val="0"/>
        <w:jc w:val="center"/>
        <w:rPr>
          <w:rFonts w:eastAsia="Calibri"/>
          <w:bCs/>
          <w:noProof/>
          <w:sz w:val="24"/>
          <w:szCs w:val="24"/>
          <w:lang w:val="ru-RU" w:eastAsia="ru-RU"/>
        </w:rPr>
      </w:pPr>
    </w:p>
    <w:p w14:paraId="08EA0BBE" w14:textId="77777777" w:rsidR="00875E77" w:rsidRPr="00281052" w:rsidRDefault="00875E77" w:rsidP="00875E77">
      <w:pPr>
        <w:widowControl/>
        <w:adjustRightInd w:val="0"/>
        <w:jc w:val="center"/>
        <w:rPr>
          <w:rFonts w:eastAsia="Calibri"/>
          <w:bCs/>
          <w:sz w:val="24"/>
          <w:szCs w:val="24"/>
          <w:lang w:val="ru-RU"/>
        </w:rPr>
      </w:pPr>
      <w:r w:rsidRPr="00281052">
        <w:rPr>
          <w:rFonts w:eastAsia="Calibri"/>
          <w:bCs/>
          <w:noProof/>
          <w:sz w:val="24"/>
          <w:szCs w:val="24"/>
          <w:lang w:val="ru-RU" w:eastAsia="ru-RU"/>
        </w:rPr>
        <w:t>Изображение государственного Герба Республики Казахстан</w:t>
      </w:r>
    </w:p>
    <w:p w14:paraId="15D13FE2" w14:textId="77777777" w:rsidR="003B0CDD" w:rsidRPr="00281052" w:rsidRDefault="003B0CDD">
      <w:pPr>
        <w:pStyle w:val="a3"/>
        <w:spacing w:before="2"/>
        <w:rPr>
          <w:lang w:val="ru-RU"/>
        </w:rPr>
      </w:pPr>
    </w:p>
    <w:p w14:paraId="178C7BFF" w14:textId="77777777" w:rsidR="00663315" w:rsidRPr="00281052" w:rsidRDefault="003B0CDD" w:rsidP="00875E77">
      <w:pPr>
        <w:pBdr>
          <w:bottom w:val="single" w:sz="4" w:space="1" w:color="auto"/>
        </w:pBdr>
        <w:spacing w:before="90"/>
        <w:ind w:right="-8"/>
        <w:jc w:val="center"/>
        <w:rPr>
          <w:b/>
          <w:sz w:val="24"/>
          <w:lang w:val="ru-RU"/>
        </w:rPr>
      </w:pPr>
      <w:bookmarkStart w:id="0" w:name="3"/>
      <w:bookmarkEnd w:id="0"/>
      <w:r w:rsidRPr="00281052">
        <w:rPr>
          <w:b/>
          <w:sz w:val="24"/>
          <w:lang w:val="ru-RU"/>
        </w:rPr>
        <w:t>НАЦИОНАЛЬНЫЙ СТАНДАРТ РЕСПУБЛИКИ</w:t>
      </w:r>
      <w:r w:rsidRPr="00281052">
        <w:rPr>
          <w:b/>
          <w:spacing w:val="58"/>
          <w:sz w:val="24"/>
          <w:lang w:val="ru-RU"/>
        </w:rPr>
        <w:t xml:space="preserve"> </w:t>
      </w:r>
      <w:r w:rsidRPr="00281052">
        <w:rPr>
          <w:b/>
          <w:sz w:val="24"/>
          <w:lang w:val="ru-RU"/>
        </w:rPr>
        <w:t>КАЗАХСТАН</w:t>
      </w:r>
    </w:p>
    <w:p w14:paraId="037DB6A3" w14:textId="77777777" w:rsidR="008D5A6E" w:rsidRPr="00281052" w:rsidRDefault="008D5A6E" w:rsidP="00875E77">
      <w:pPr>
        <w:pBdr>
          <w:bottom w:val="single" w:sz="4" w:space="1" w:color="auto"/>
        </w:pBdr>
        <w:spacing w:before="90"/>
        <w:ind w:right="-8"/>
        <w:jc w:val="center"/>
        <w:rPr>
          <w:b/>
          <w:sz w:val="24"/>
          <w:lang w:val="ru-RU"/>
        </w:rPr>
      </w:pPr>
    </w:p>
    <w:p w14:paraId="08D44C42" w14:textId="77777777" w:rsidR="00663315" w:rsidRPr="00281052" w:rsidRDefault="00663315">
      <w:pPr>
        <w:pStyle w:val="a3"/>
        <w:rPr>
          <w:b/>
          <w:sz w:val="20"/>
          <w:lang w:val="ru-RU"/>
        </w:rPr>
      </w:pPr>
    </w:p>
    <w:p w14:paraId="537E2690" w14:textId="77777777" w:rsidR="00663315" w:rsidRPr="00281052" w:rsidRDefault="00663315">
      <w:pPr>
        <w:pStyle w:val="a3"/>
        <w:rPr>
          <w:b/>
          <w:sz w:val="20"/>
          <w:lang w:val="ru-RU"/>
        </w:rPr>
      </w:pPr>
    </w:p>
    <w:p w14:paraId="299A510F" w14:textId="77777777" w:rsidR="00663315" w:rsidRPr="00281052" w:rsidRDefault="00663315">
      <w:pPr>
        <w:pStyle w:val="a3"/>
        <w:rPr>
          <w:b/>
          <w:sz w:val="20"/>
          <w:lang w:val="ru-RU"/>
        </w:rPr>
      </w:pPr>
    </w:p>
    <w:p w14:paraId="202471C3" w14:textId="77777777" w:rsidR="00663315" w:rsidRPr="00281052" w:rsidRDefault="00663315">
      <w:pPr>
        <w:pStyle w:val="a3"/>
        <w:rPr>
          <w:b/>
          <w:sz w:val="20"/>
          <w:lang w:val="ru-RU"/>
        </w:rPr>
      </w:pPr>
    </w:p>
    <w:p w14:paraId="312CF9FE" w14:textId="77777777" w:rsidR="00663315" w:rsidRPr="00281052" w:rsidRDefault="00663315">
      <w:pPr>
        <w:pStyle w:val="a3"/>
        <w:rPr>
          <w:b/>
          <w:sz w:val="20"/>
          <w:lang w:val="ru-RU"/>
        </w:rPr>
      </w:pPr>
    </w:p>
    <w:p w14:paraId="257F48F0" w14:textId="77777777" w:rsidR="00663315" w:rsidRPr="00281052" w:rsidRDefault="00663315">
      <w:pPr>
        <w:pStyle w:val="a3"/>
        <w:rPr>
          <w:b/>
          <w:sz w:val="20"/>
          <w:lang w:val="ru-RU"/>
        </w:rPr>
      </w:pPr>
    </w:p>
    <w:p w14:paraId="1F1DD37D" w14:textId="77777777" w:rsidR="00663315" w:rsidRPr="00281052" w:rsidRDefault="00663315">
      <w:pPr>
        <w:pStyle w:val="a3"/>
        <w:rPr>
          <w:b/>
          <w:sz w:val="20"/>
          <w:lang w:val="ru-RU"/>
        </w:rPr>
      </w:pPr>
    </w:p>
    <w:p w14:paraId="56473402" w14:textId="77777777" w:rsidR="00663315" w:rsidRPr="00281052" w:rsidRDefault="00663315">
      <w:pPr>
        <w:pStyle w:val="a3"/>
        <w:rPr>
          <w:b/>
          <w:sz w:val="20"/>
          <w:lang w:val="ru-RU"/>
        </w:rPr>
      </w:pPr>
    </w:p>
    <w:p w14:paraId="04A30327" w14:textId="77777777" w:rsidR="00663315" w:rsidRPr="00281052" w:rsidRDefault="00663315">
      <w:pPr>
        <w:pStyle w:val="a3"/>
        <w:rPr>
          <w:b/>
          <w:sz w:val="20"/>
          <w:lang w:val="ru-RU"/>
        </w:rPr>
      </w:pPr>
    </w:p>
    <w:p w14:paraId="7CBC9B26" w14:textId="77777777" w:rsidR="00663315" w:rsidRPr="00281052" w:rsidRDefault="00663315">
      <w:pPr>
        <w:pStyle w:val="a3"/>
        <w:rPr>
          <w:b/>
          <w:sz w:val="20"/>
          <w:lang w:val="ru-RU"/>
        </w:rPr>
      </w:pPr>
    </w:p>
    <w:p w14:paraId="6A98F28B" w14:textId="77777777" w:rsidR="00663315" w:rsidRPr="00281052" w:rsidRDefault="00663315">
      <w:pPr>
        <w:pStyle w:val="a3"/>
        <w:rPr>
          <w:b/>
          <w:sz w:val="20"/>
          <w:lang w:val="ru-RU"/>
        </w:rPr>
      </w:pPr>
    </w:p>
    <w:p w14:paraId="089DB483" w14:textId="77777777" w:rsidR="00663315" w:rsidRPr="00281052" w:rsidRDefault="00663315">
      <w:pPr>
        <w:pStyle w:val="a3"/>
        <w:rPr>
          <w:b/>
          <w:sz w:val="20"/>
          <w:lang w:val="ru-RU"/>
        </w:rPr>
      </w:pPr>
    </w:p>
    <w:p w14:paraId="2522BC4A" w14:textId="77777777" w:rsidR="00663315" w:rsidRPr="00281052" w:rsidRDefault="00663315">
      <w:pPr>
        <w:pStyle w:val="a3"/>
        <w:rPr>
          <w:b/>
          <w:sz w:val="20"/>
          <w:lang w:val="ru-RU"/>
        </w:rPr>
      </w:pPr>
    </w:p>
    <w:p w14:paraId="409E2D49" w14:textId="77777777" w:rsidR="00663315" w:rsidRPr="00281052" w:rsidRDefault="00663315">
      <w:pPr>
        <w:pStyle w:val="a3"/>
        <w:spacing w:before="4"/>
        <w:rPr>
          <w:b/>
          <w:sz w:val="17"/>
          <w:lang w:val="ru-RU"/>
        </w:rPr>
      </w:pPr>
    </w:p>
    <w:p w14:paraId="00E6051A" w14:textId="77777777" w:rsidR="002469B7" w:rsidRDefault="002469B7" w:rsidP="00B939F8">
      <w:pPr>
        <w:jc w:val="center"/>
        <w:rPr>
          <w:b/>
          <w:sz w:val="24"/>
          <w:lang w:val="ru-RU"/>
        </w:rPr>
      </w:pPr>
      <w:bookmarkStart w:id="1" w:name="_Hlk64909573"/>
      <w:r w:rsidRPr="002469B7">
        <w:rPr>
          <w:b/>
          <w:sz w:val="24"/>
          <w:lang w:val="ru-RU"/>
        </w:rPr>
        <w:t>Роботы и робототе</w:t>
      </w:r>
      <w:r>
        <w:rPr>
          <w:b/>
          <w:sz w:val="24"/>
          <w:lang w:val="ru-RU"/>
        </w:rPr>
        <w:t>хнические устройства</w:t>
      </w:r>
    </w:p>
    <w:p w14:paraId="6BE8CBBC" w14:textId="77777777" w:rsidR="002469B7" w:rsidRDefault="002469B7" w:rsidP="00B939F8">
      <w:pPr>
        <w:jc w:val="center"/>
        <w:rPr>
          <w:b/>
          <w:sz w:val="24"/>
          <w:lang w:val="ru-RU"/>
        </w:rPr>
      </w:pPr>
    </w:p>
    <w:p w14:paraId="3E832B49" w14:textId="5EDBC5B2" w:rsidR="00B939F8" w:rsidRDefault="002469B7" w:rsidP="00B939F8">
      <w:pPr>
        <w:jc w:val="center"/>
        <w:rPr>
          <w:b/>
          <w:sz w:val="24"/>
          <w:lang w:val="ru-RU"/>
        </w:rPr>
      </w:pPr>
      <w:r w:rsidRPr="002469B7">
        <w:rPr>
          <w:b/>
          <w:sz w:val="24"/>
          <w:lang w:val="ru-RU"/>
        </w:rPr>
        <w:t>КОЛЛАБОРАТИВНЫЕ РОБОТЫ</w:t>
      </w:r>
    </w:p>
    <w:p w14:paraId="79F0239A" w14:textId="77777777" w:rsidR="004229C1" w:rsidRPr="00281052" w:rsidRDefault="004229C1" w:rsidP="004229C1">
      <w:pPr>
        <w:jc w:val="center"/>
        <w:rPr>
          <w:b/>
          <w:sz w:val="24"/>
          <w:lang w:val="ru-RU"/>
        </w:rPr>
      </w:pPr>
    </w:p>
    <w:bookmarkEnd w:id="1"/>
    <w:p w14:paraId="022502B9" w14:textId="77777777" w:rsidR="00663315" w:rsidRPr="00281052" w:rsidRDefault="00663315">
      <w:pPr>
        <w:pStyle w:val="a3"/>
        <w:rPr>
          <w:b/>
          <w:sz w:val="26"/>
          <w:lang w:val="ru-RU"/>
        </w:rPr>
      </w:pPr>
    </w:p>
    <w:p w14:paraId="60E6318C" w14:textId="73789F9F" w:rsidR="00663315" w:rsidRPr="00054FA2" w:rsidRDefault="00A33D32" w:rsidP="003B0CDD">
      <w:pPr>
        <w:spacing w:before="230"/>
        <w:ind w:right="-8"/>
        <w:jc w:val="center"/>
        <w:rPr>
          <w:b/>
          <w:sz w:val="24"/>
          <w:lang w:val="ru-RU"/>
        </w:rPr>
      </w:pPr>
      <w:r w:rsidRPr="00281052">
        <w:rPr>
          <w:b/>
          <w:sz w:val="24"/>
          <w:lang w:val="ru-RU"/>
        </w:rPr>
        <w:t>СТ</w:t>
      </w:r>
      <w:r w:rsidRPr="00054FA2">
        <w:rPr>
          <w:b/>
          <w:sz w:val="24"/>
          <w:lang w:val="ru-RU"/>
        </w:rPr>
        <w:t xml:space="preserve"> </w:t>
      </w:r>
      <w:r w:rsidRPr="00281052">
        <w:rPr>
          <w:b/>
          <w:sz w:val="24"/>
          <w:lang w:val="ru-RU"/>
        </w:rPr>
        <w:t>РК</w:t>
      </w:r>
      <w:r w:rsidRPr="00054FA2">
        <w:rPr>
          <w:b/>
          <w:sz w:val="24"/>
          <w:lang w:val="ru-RU"/>
        </w:rPr>
        <w:t xml:space="preserve"> </w:t>
      </w:r>
      <w:r w:rsidR="002469B7" w:rsidRPr="002469B7">
        <w:rPr>
          <w:b/>
          <w:sz w:val="24"/>
          <w:lang w:val="en-US"/>
        </w:rPr>
        <w:t>ISO</w:t>
      </w:r>
      <w:r w:rsidR="002469B7" w:rsidRPr="00054FA2">
        <w:rPr>
          <w:b/>
          <w:sz w:val="24"/>
          <w:lang w:val="ru-RU"/>
        </w:rPr>
        <w:t>/</w:t>
      </w:r>
      <w:r w:rsidR="002469B7" w:rsidRPr="002469B7">
        <w:rPr>
          <w:b/>
          <w:sz w:val="24"/>
          <w:lang w:val="en-US"/>
        </w:rPr>
        <w:t>TS</w:t>
      </w:r>
      <w:r w:rsidR="002469B7" w:rsidRPr="00054FA2">
        <w:rPr>
          <w:b/>
          <w:sz w:val="24"/>
          <w:lang w:val="ru-RU"/>
        </w:rPr>
        <w:t xml:space="preserve"> 15066</w:t>
      </w:r>
    </w:p>
    <w:p w14:paraId="7A07A67E" w14:textId="77777777" w:rsidR="00663315" w:rsidRPr="00054FA2" w:rsidRDefault="00663315">
      <w:pPr>
        <w:pStyle w:val="a3"/>
        <w:spacing w:before="7"/>
        <w:rPr>
          <w:b/>
          <w:sz w:val="23"/>
          <w:lang w:val="ru-RU"/>
        </w:rPr>
      </w:pPr>
    </w:p>
    <w:p w14:paraId="128B306E" w14:textId="456B83CD" w:rsidR="00663315" w:rsidRPr="00054FA2" w:rsidRDefault="00855E57" w:rsidP="00603F07">
      <w:pPr>
        <w:pStyle w:val="a3"/>
        <w:jc w:val="center"/>
        <w:rPr>
          <w:sz w:val="26"/>
          <w:lang w:val="ru-RU"/>
        </w:rPr>
      </w:pPr>
      <w:r w:rsidRPr="00281052">
        <w:rPr>
          <w:i/>
          <w:lang w:val="en-US"/>
        </w:rPr>
        <w:t>(</w:t>
      </w:r>
      <w:r w:rsidR="002469B7" w:rsidRPr="002469B7">
        <w:rPr>
          <w:i/>
          <w:lang w:val="en-US"/>
        </w:rPr>
        <w:t>ISO/TS 15066:2016 Robots and robotic devices. Collaborative</w:t>
      </w:r>
      <w:r w:rsidR="002469B7" w:rsidRPr="00054FA2">
        <w:rPr>
          <w:i/>
          <w:lang w:val="ru-RU"/>
        </w:rPr>
        <w:t xml:space="preserve"> </w:t>
      </w:r>
      <w:r w:rsidR="002469B7" w:rsidRPr="002469B7">
        <w:rPr>
          <w:i/>
          <w:lang w:val="en-US"/>
        </w:rPr>
        <w:t>robots</w:t>
      </w:r>
      <w:r w:rsidRPr="00054FA2">
        <w:rPr>
          <w:i/>
          <w:lang w:val="ru-RU"/>
        </w:rPr>
        <w:t xml:space="preserve">, </w:t>
      </w:r>
      <w:r w:rsidRPr="00281052">
        <w:rPr>
          <w:i/>
          <w:lang w:val="en-US"/>
        </w:rPr>
        <w:t>IDT</w:t>
      </w:r>
      <w:r w:rsidRPr="00054FA2">
        <w:rPr>
          <w:i/>
          <w:lang w:val="ru-RU"/>
        </w:rPr>
        <w:t>)</w:t>
      </w:r>
    </w:p>
    <w:p w14:paraId="00CD9ACC" w14:textId="77777777" w:rsidR="00663315" w:rsidRPr="00054FA2" w:rsidRDefault="00663315">
      <w:pPr>
        <w:pStyle w:val="a3"/>
        <w:rPr>
          <w:sz w:val="26"/>
          <w:lang w:val="ru-RU"/>
        </w:rPr>
      </w:pPr>
    </w:p>
    <w:p w14:paraId="6AB82560" w14:textId="77777777" w:rsidR="00663315" w:rsidRPr="00054FA2" w:rsidRDefault="00663315">
      <w:pPr>
        <w:pStyle w:val="a3"/>
        <w:rPr>
          <w:sz w:val="26"/>
          <w:lang w:val="ru-RU"/>
        </w:rPr>
      </w:pPr>
    </w:p>
    <w:p w14:paraId="357EC698" w14:textId="77777777" w:rsidR="003B0CDD" w:rsidRPr="00281052" w:rsidRDefault="003B0CDD" w:rsidP="003B0CDD">
      <w:pPr>
        <w:widowControl/>
        <w:adjustRightInd w:val="0"/>
        <w:jc w:val="center"/>
        <w:rPr>
          <w:rFonts w:eastAsia="Calibri"/>
          <w:bCs/>
          <w:i/>
          <w:sz w:val="24"/>
          <w:szCs w:val="24"/>
          <w:lang w:val="ru-RU"/>
        </w:rPr>
      </w:pPr>
      <w:r w:rsidRPr="00281052">
        <w:rPr>
          <w:rFonts w:eastAsia="Calibri"/>
          <w:bCs/>
          <w:i/>
          <w:sz w:val="24"/>
          <w:szCs w:val="24"/>
          <w:lang w:val="ru-RU"/>
        </w:rPr>
        <w:t>Настоящий проект стандарта</w:t>
      </w:r>
    </w:p>
    <w:p w14:paraId="5B9577AE" w14:textId="77777777" w:rsidR="00663315" w:rsidRPr="00281052" w:rsidRDefault="003B0CDD" w:rsidP="003B0CDD">
      <w:pPr>
        <w:jc w:val="center"/>
        <w:rPr>
          <w:b/>
          <w:i/>
          <w:sz w:val="24"/>
          <w:lang w:val="ru-RU"/>
        </w:rPr>
      </w:pPr>
      <w:r w:rsidRPr="00281052">
        <w:rPr>
          <w:rFonts w:eastAsia="Calibri"/>
          <w:bCs/>
          <w:i/>
          <w:sz w:val="24"/>
          <w:szCs w:val="24"/>
          <w:lang w:val="ru-RU"/>
        </w:rPr>
        <w:t>не подлежит применению до его утверждения</w:t>
      </w:r>
    </w:p>
    <w:p w14:paraId="4A3FE4C4" w14:textId="77777777" w:rsidR="00663315" w:rsidRPr="00281052" w:rsidRDefault="00663315">
      <w:pPr>
        <w:pStyle w:val="a3"/>
        <w:rPr>
          <w:b/>
          <w:sz w:val="26"/>
          <w:lang w:val="ru-RU"/>
        </w:rPr>
      </w:pPr>
    </w:p>
    <w:p w14:paraId="1037FFA2" w14:textId="77777777" w:rsidR="00663315" w:rsidRPr="00281052" w:rsidRDefault="00663315">
      <w:pPr>
        <w:pStyle w:val="a3"/>
        <w:rPr>
          <w:b/>
          <w:sz w:val="26"/>
          <w:lang w:val="ru-RU"/>
        </w:rPr>
      </w:pPr>
    </w:p>
    <w:p w14:paraId="4F56A7D1" w14:textId="77777777" w:rsidR="00663315" w:rsidRPr="00281052" w:rsidRDefault="00663315">
      <w:pPr>
        <w:pStyle w:val="a3"/>
        <w:rPr>
          <w:b/>
          <w:sz w:val="26"/>
          <w:lang w:val="ru-RU"/>
        </w:rPr>
      </w:pPr>
    </w:p>
    <w:p w14:paraId="4A70DF15" w14:textId="77777777" w:rsidR="00663315" w:rsidRPr="00281052" w:rsidRDefault="00663315">
      <w:pPr>
        <w:pStyle w:val="a3"/>
        <w:rPr>
          <w:b/>
          <w:sz w:val="26"/>
          <w:lang w:val="ru-RU"/>
        </w:rPr>
      </w:pPr>
    </w:p>
    <w:p w14:paraId="13CD53F0" w14:textId="77777777" w:rsidR="00861FB5" w:rsidRPr="00281052" w:rsidRDefault="00861FB5">
      <w:pPr>
        <w:pStyle w:val="a3"/>
        <w:rPr>
          <w:b/>
          <w:sz w:val="26"/>
          <w:lang w:val="ru-RU"/>
        </w:rPr>
      </w:pPr>
    </w:p>
    <w:p w14:paraId="4719E2BF" w14:textId="77777777" w:rsidR="00861FB5" w:rsidRPr="00281052" w:rsidRDefault="00861FB5">
      <w:pPr>
        <w:pStyle w:val="a3"/>
        <w:rPr>
          <w:b/>
          <w:sz w:val="26"/>
          <w:lang w:val="ru-RU"/>
        </w:rPr>
      </w:pPr>
    </w:p>
    <w:p w14:paraId="471C9AF1" w14:textId="77777777" w:rsidR="00861FB5" w:rsidRPr="00281052" w:rsidRDefault="00861FB5">
      <w:pPr>
        <w:pStyle w:val="a3"/>
        <w:rPr>
          <w:b/>
          <w:sz w:val="26"/>
          <w:lang w:val="ru-RU"/>
        </w:rPr>
      </w:pPr>
    </w:p>
    <w:p w14:paraId="2F70FC6C" w14:textId="77777777" w:rsidR="00861FB5" w:rsidRPr="00281052" w:rsidRDefault="00861FB5">
      <w:pPr>
        <w:pStyle w:val="a3"/>
        <w:rPr>
          <w:b/>
          <w:sz w:val="26"/>
          <w:lang w:val="ru-RU"/>
        </w:rPr>
      </w:pPr>
    </w:p>
    <w:p w14:paraId="1C909227" w14:textId="77777777" w:rsidR="00861FB5" w:rsidRPr="00281052" w:rsidRDefault="00861FB5">
      <w:pPr>
        <w:pStyle w:val="a3"/>
        <w:rPr>
          <w:b/>
          <w:sz w:val="26"/>
          <w:lang w:val="ru-RU"/>
        </w:rPr>
      </w:pPr>
    </w:p>
    <w:p w14:paraId="7143B09D" w14:textId="77777777" w:rsidR="00663315" w:rsidRPr="00281052" w:rsidRDefault="00663315">
      <w:pPr>
        <w:pStyle w:val="a3"/>
        <w:rPr>
          <w:b/>
          <w:sz w:val="26"/>
          <w:lang w:val="ru-RU"/>
        </w:rPr>
      </w:pPr>
    </w:p>
    <w:p w14:paraId="4CDB7E0E" w14:textId="77777777" w:rsidR="003B0CDD" w:rsidRPr="00281052" w:rsidRDefault="003B0CDD" w:rsidP="003B0CDD">
      <w:pPr>
        <w:widowControl/>
        <w:adjustRightInd w:val="0"/>
        <w:jc w:val="center"/>
        <w:rPr>
          <w:rFonts w:eastAsia="Calibri"/>
          <w:b/>
          <w:bCs/>
          <w:sz w:val="24"/>
          <w:szCs w:val="24"/>
          <w:lang w:val="ru-RU"/>
        </w:rPr>
      </w:pPr>
      <w:r w:rsidRPr="00281052">
        <w:rPr>
          <w:rFonts w:eastAsia="Calibri"/>
          <w:b/>
          <w:bCs/>
          <w:sz w:val="24"/>
          <w:szCs w:val="24"/>
          <w:lang w:val="ru-RU"/>
        </w:rPr>
        <w:t xml:space="preserve">Комитет технического регулирования и метрологии </w:t>
      </w:r>
    </w:p>
    <w:p w14:paraId="1B7FC537" w14:textId="77777777" w:rsidR="003B0CDD" w:rsidRPr="00281052" w:rsidRDefault="003B0CDD" w:rsidP="003B0CDD">
      <w:pPr>
        <w:widowControl/>
        <w:adjustRightInd w:val="0"/>
        <w:jc w:val="center"/>
        <w:rPr>
          <w:rFonts w:eastAsia="Calibri"/>
          <w:b/>
          <w:bCs/>
          <w:sz w:val="24"/>
          <w:szCs w:val="24"/>
          <w:lang w:val="ru-RU"/>
        </w:rPr>
      </w:pPr>
      <w:r w:rsidRPr="00281052">
        <w:rPr>
          <w:rFonts w:eastAsia="Calibri"/>
          <w:b/>
          <w:bCs/>
          <w:sz w:val="24"/>
          <w:szCs w:val="24"/>
          <w:lang w:val="ru-RU"/>
        </w:rPr>
        <w:t>Министерства торговли и интеграции Республики Казахстан</w:t>
      </w:r>
    </w:p>
    <w:p w14:paraId="0FBD9890" w14:textId="77777777" w:rsidR="003B0CDD" w:rsidRDefault="003B0CDD" w:rsidP="003B0CDD">
      <w:pPr>
        <w:widowControl/>
        <w:adjustRightInd w:val="0"/>
        <w:jc w:val="center"/>
        <w:rPr>
          <w:rFonts w:eastAsia="Calibri"/>
          <w:b/>
          <w:bCs/>
          <w:sz w:val="24"/>
          <w:szCs w:val="24"/>
          <w:lang w:val="ru-RU"/>
        </w:rPr>
      </w:pPr>
      <w:r w:rsidRPr="00281052">
        <w:rPr>
          <w:rFonts w:eastAsia="Calibri"/>
          <w:b/>
          <w:bCs/>
          <w:sz w:val="24"/>
          <w:szCs w:val="24"/>
          <w:lang w:val="ru-RU"/>
        </w:rPr>
        <w:t>(Госстандарт)</w:t>
      </w:r>
    </w:p>
    <w:p w14:paraId="777713D9" w14:textId="77777777" w:rsidR="003B002F" w:rsidRPr="00281052" w:rsidRDefault="003B002F" w:rsidP="003B0CDD">
      <w:pPr>
        <w:widowControl/>
        <w:adjustRightInd w:val="0"/>
        <w:jc w:val="center"/>
        <w:rPr>
          <w:rFonts w:eastAsia="Calibri"/>
          <w:b/>
          <w:bCs/>
          <w:sz w:val="24"/>
          <w:szCs w:val="24"/>
          <w:lang w:val="ru-RU"/>
        </w:rPr>
      </w:pPr>
    </w:p>
    <w:p w14:paraId="77928E06" w14:textId="0917D718" w:rsidR="003B0CDD" w:rsidRPr="00281052" w:rsidRDefault="006D3EE7" w:rsidP="003B0CDD">
      <w:pPr>
        <w:widowControl/>
        <w:adjustRightInd w:val="0"/>
        <w:jc w:val="center"/>
        <w:rPr>
          <w:rFonts w:eastAsia="Calibri"/>
          <w:b/>
          <w:bCs/>
          <w:sz w:val="24"/>
          <w:szCs w:val="24"/>
          <w:lang w:val="ru-RU"/>
        </w:rPr>
      </w:pPr>
      <w:r w:rsidRPr="00281052">
        <w:rPr>
          <w:rFonts w:eastAsia="Calibri"/>
          <w:b/>
          <w:bCs/>
          <w:sz w:val="24"/>
          <w:szCs w:val="24"/>
          <w:lang w:val="ru-RU"/>
        </w:rPr>
        <w:t>Астана</w:t>
      </w:r>
    </w:p>
    <w:p w14:paraId="4C5F617B" w14:textId="5984D7D7" w:rsidR="00663315" w:rsidRPr="00281052" w:rsidRDefault="00663315" w:rsidP="00861FB5">
      <w:pPr>
        <w:spacing w:line="480" w:lineRule="auto"/>
        <w:ind w:right="-8"/>
        <w:jc w:val="center"/>
        <w:rPr>
          <w:rFonts w:eastAsia="Calibri"/>
          <w:b/>
          <w:bCs/>
          <w:sz w:val="24"/>
          <w:szCs w:val="24"/>
          <w:lang w:val="en-US"/>
        </w:rPr>
        <w:sectPr w:rsidR="00663315" w:rsidRPr="00281052" w:rsidSect="0075218E">
          <w:headerReference w:type="default" r:id="rId8"/>
          <w:pgSz w:w="11900" w:h="16840"/>
          <w:pgMar w:top="1418" w:right="1418" w:bottom="1418" w:left="1134" w:header="1020" w:footer="1020" w:gutter="0"/>
          <w:cols w:space="720"/>
          <w:docGrid w:linePitch="299"/>
        </w:sectPr>
      </w:pPr>
    </w:p>
    <w:p w14:paraId="022B9BB5" w14:textId="77777777" w:rsidR="00663315" w:rsidRPr="00281052" w:rsidRDefault="003B0CDD" w:rsidP="00583881">
      <w:pPr>
        <w:spacing w:before="90"/>
        <w:ind w:right="-8"/>
        <w:jc w:val="center"/>
        <w:rPr>
          <w:b/>
          <w:sz w:val="24"/>
          <w:lang w:val="ru-RU"/>
        </w:rPr>
      </w:pPr>
      <w:r w:rsidRPr="00281052">
        <w:rPr>
          <w:b/>
          <w:sz w:val="24"/>
          <w:lang w:val="ru-RU"/>
        </w:rPr>
        <w:lastRenderedPageBreak/>
        <w:t>Предисловие</w:t>
      </w:r>
    </w:p>
    <w:p w14:paraId="5E011112" w14:textId="77777777" w:rsidR="00663315" w:rsidRPr="00281052" w:rsidRDefault="00663315">
      <w:pPr>
        <w:pStyle w:val="a3"/>
        <w:spacing w:before="6"/>
        <w:rPr>
          <w:b/>
          <w:sz w:val="23"/>
          <w:lang w:val="ru-RU"/>
        </w:rPr>
      </w:pPr>
    </w:p>
    <w:p w14:paraId="69F8C0B9" w14:textId="37C336EF" w:rsidR="00663315" w:rsidRPr="00281052" w:rsidRDefault="00855E57" w:rsidP="000B2B91">
      <w:pPr>
        <w:pStyle w:val="a5"/>
        <w:numPr>
          <w:ilvl w:val="0"/>
          <w:numId w:val="2"/>
        </w:numPr>
        <w:tabs>
          <w:tab w:val="left" w:pos="857"/>
        </w:tabs>
        <w:ind w:left="0" w:firstLine="567"/>
        <w:rPr>
          <w:lang w:val="ru-RU"/>
        </w:rPr>
      </w:pPr>
      <w:r w:rsidRPr="00281052">
        <w:rPr>
          <w:b/>
          <w:sz w:val="24"/>
          <w:lang w:val="ru-RU"/>
        </w:rPr>
        <w:t>ПОДГОТОВЛЕН</w:t>
      </w:r>
      <w:r w:rsidR="003B0CDD" w:rsidRPr="00281052">
        <w:rPr>
          <w:b/>
          <w:sz w:val="24"/>
          <w:lang w:val="ru-RU"/>
        </w:rPr>
        <w:t xml:space="preserve"> И ВНЕСЕН</w:t>
      </w:r>
      <w:r w:rsidRPr="00281052">
        <w:rPr>
          <w:b/>
          <w:sz w:val="24"/>
          <w:lang w:val="ru-RU"/>
        </w:rPr>
        <w:t xml:space="preserve"> </w:t>
      </w:r>
      <w:r w:rsidRPr="00281052">
        <w:rPr>
          <w:sz w:val="24"/>
        </w:rPr>
        <w:t>Республиканским государственным предприятием на праве хозяйственного ведения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07065A3E" w14:textId="77777777" w:rsidR="00663315" w:rsidRPr="00281052" w:rsidRDefault="00663315" w:rsidP="003B0CDD">
      <w:pPr>
        <w:pStyle w:val="a3"/>
        <w:tabs>
          <w:tab w:val="left" w:pos="857"/>
        </w:tabs>
        <w:ind w:firstLine="567"/>
        <w:jc w:val="both"/>
        <w:rPr>
          <w:lang w:val="ru-RU"/>
        </w:rPr>
      </w:pPr>
    </w:p>
    <w:p w14:paraId="19C0B89E" w14:textId="3F583071" w:rsidR="00663315" w:rsidRPr="00281052" w:rsidRDefault="003B0CDD" w:rsidP="000B2B91">
      <w:pPr>
        <w:pStyle w:val="a5"/>
        <w:numPr>
          <w:ilvl w:val="0"/>
          <w:numId w:val="2"/>
        </w:numPr>
        <w:tabs>
          <w:tab w:val="left" w:pos="857"/>
        </w:tabs>
        <w:spacing w:before="1" w:line="240" w:lineRule="auto"/>
        <w:ind w:left="0" w:firstLine="567"/>
        <w:rPr>
          <w:sz w:val="24"/>
          <w:lang w:val="ru-RU"/>
        </w:rPr>
      </w:pPr>
      <w:r w:rsidRPr="00281052">
        <w:rPr>
          <w:b/>
          <w:sz w:val="24"/>
          <w:lang w:val="ru-RU"/>
        </w:rPr>
        <w:t xml:space="preserve">УТВЕРЖДЕН И ВВЕДЕН В ДЕЙСТВИЕ </w:t>
      </w:r>
      <w:r w:rsidR="00583881" w:rsidRPr="00281052">
        <w:rPr>
          <w:sz w:val="24"/>
          <w:lang w:val="ru-RU"/>
        </w:rPr>
        <w:t>Приказом Председателя Комитета технического регулирования и метрологии Министерства торговли и интеграции Республики Казахстан от «__» _________ 20__ года № ____</w:t>
      </w:r>
    </w:p>
    <w:p w14:paraId="117752CD" w14:textId="77777777" w:rsidR="00663315" w:rsidRPr="00281052" w:rsidRDefault="00663315" w:rsidP="003B0CDD">
      <w:pPr>
        <w:pStyle w:val="a3"/>
        <w:tabs>
          <w:tab w:val="left" w:pos="857"/>
        </w:tabs>
        <w:spacing w:before="11"/>
        <w:ind w:firstLine="567"/>
        <w:jc w:val="both"/>
        <w:rPr>
          <w:sz w:val="23"/>
          <w:lang w:val="ru-RU"/>
        </w:rPr>
      </w:pPr>
    </w:p>
    <w:p w14:paraId="57E46888" w14:textId="23380D84" w:rsidR="00855E57" w:rsidRPr="00387CCB" w:rsidRDefault="00855E57" w:rsidP="002469B7">
      <w:pPr>
        <w:pStyle w:val="a3"/>
        <w:ind w:firstLine="567"/>
        <w:jc w:val="both"/>
        <w:rPr>
          <w:lang w:val="ru-RU"/>
        </w:rPr>
      </w:pPr>
      <w:r w:rsidRPr="00281052">
        <w:rPr>
          <w:b/>
          <w:bCs/>
          <w:lang w:val="ru-RU"/>
        </w:rPr>
        <w:t>3</w:t>
      </w:r>
      <w:r w:rsidRPr="00281052">
        <w:rPr>
          <w:lang w:val="ru-RU"/>
        </w:rPr>
        <w:t xml:space="preserve"> Настоящий стандарт идентичен международному стандарту </w:t>
      </w:r>
      <w:r w:rsidRPr="00281052">
        <w:rPr>
          <w:lang w:val="ru-RU"/>
        </w:rPr>
        <w:br/>
      </w:r>
      <w:r w:rsidR="002469B7" w:rsidRPr="002469B7">
        <w:rPr>
          <w:lang w:val="ru-RU"/>
        </w:rPr>
        <w:t xml:space="preserve">ISO/TS 15066:2016 </w:t>
      </w:r>
      <w:proofErr w:type="spellStart"/>
      <w:r w:rsidR="002469B7" w:rsidRPr="002469B7">
        <w:rPr>
          <w:lang w:val="ru-RU"/>
        </w:rPr>
        <w:t>Robots</w:t>
      </w:r>
      <w:proofErr w:type="spellEnd"/>
      <w:r w:rsidR="002469B7" w:rsidRPr="002469B7">
        <w:rPr>
          <w:lang w:val="ru-RU"/>
        </w:rPr>
        <w:t xml:space="preserve"> </w:t>
      </w:r>
      <w:proofErr w:type="spellStart"/>
      <w:r w:rsidR="002469B7" w:rsidRPr="002469B7">
        <w:rPr>
          <w:lang w:val="ru-RU"/>
        </w:rPr>
        <w:t>and</w:t>
      </w:r>
      <w:proofErr w:type="spellEnd"/>
      <w:r w:rsidR="002469B7" w:rsidRPr="002469B7">
        <w:rPr>
          <w:lang w:val="ru-RU"/>
        </w:rPr>
        <w:t xml:space="preserve"> </w:t>
      </w:r>
      <w:proofErr w:type="spellStart"/>
      <w:r w:rsidR="002469B7" w:rsidRPr="002469B7">
        <w:rPr>
          <w:lang w:val="ru-RU"/>
        </w:rPr>
        <w:t>robotic</w:t>
      </w:r>
      <w:proofErr w:type="spellEnd"/>
      <w:r w:rsidR="002469B7" w:rsidRPr="002469B7">
        <w:rPr>
          <w:lang w:val="ru-RU"/>
        </w:rPr>
        <w:t xml:space="preserve"> </w:t>
      </w:r>
      <w:proofErr w:type="spellStart"/>
      <w:r w:rsidR="002469B7" w:rsidRPr="002469B7">
        <w:rPr>
          <w:lang w:val="ru-RU"/>
        </w:rPr>
        <w:t>devices</w:t>
      </w:r>
      <w:proofErr w:type="spellEnd"/>
      <w:r w:rsidR="002469B7" w:rsidRPr="002469B7">
        <w:rPr>
          <w:lang w:val="ru-RU"/>
        </w:rPr>
        <w:t xml:space="preserve">. </w:t>
      </w:r>
      <w:proofErr w:type="spellStart"/>
      <w:r w:rsidR="002469B7" w:rsidRPr="002469B7">
        <w:rPr>
          <w:lang w:val="ru-RU"/>
        </w:rPr>
        <w:t>Collaborative</w:t>
      </w:r>
      <w:proofErr w:type="spellEnd"/>
      <w:r w:rsidR="002469B7" w:rsidRPr="002469B7">
        <w:rPr>
          <w:lang w:val="ru-RU"/>
        </w:rPr>
        <w:t xml:space="preserve"> </w:t>
      </w:r>
      <w:proofErr w:type="spellStart"/>
      <w:r w:rsidR="002469B7" w:rsidRPr="002469B7">
        <w:rPr>
          <w:lang w:val="ru-RU"/>
        </w:rPr>
        <w:t>robots</w:t>
      </w:r>
      <w:proofErr w:type="spellEnd"/>
      <w:r w:rsidR="00B939F8" w:rsidRPr="002469B7">
        <w:rPr>
          <w:lang w:val="ru-RU"/>
        </w:rPr>
        <w:t xml:space="preserve"> </w:t>
      </w:r>
      <w:r w:rsidRPr="002469B7">
        <w:rPr>
          <w:lang w:val="ru-RU"/>
        </w:rPr>
        <w:t>(</w:t>
      </w:r>
      <w:r w:rsidR="002469B7" w:rsidRPr="002469B7">
        <w:rPr>
          <w:lang w:val="ru-RU"/>
        </w:rPr>
        <w:t>Роботы и робототехнические устройства</w:t>
      </w:r>
      <w:r w:rsidR="002469B7">
        <w:rPr>
          <w:lang w:val="ru-RU"/>
        </w:rPr>
        <w:t xml:space="preserve">. </w:t>
      </w:r>
      <w:proofErr w:type="spellStart"/>
      <w:r w:rsidR="002469B7" w:rsidRPr="002469B7">
        <w:rPr>
          <w:lang w:val="ru-RU"/>
        </w:rPr>
        <w:t>Коллаборативные</w:t>
      </w:r>
      <w:proofErr w:type="spellEnd"/>
      <w:r w:rsidR="002469B7" w:rsidRPr="002469B7">
        <w:rPr>
          <w:lang w:val="ru-RU"/>
        </w:rPr>
        <w:t xml:space="preserve"> роботы</w:t>
      </w:r>
      <w:r w:rsidRPr="00387CCB">
        <w:rPr>
          <w:lang w:val="ru-RU"/>
        </w:rPr>
        <w:t>)</w:t>
      </w:r>
    </w:p>
    <w:p w14:paraId="708B1BF8" w14:textId="452E0116" w:rsidR="00855E57" w:rsidRPr="00281052" w:rsidRDefault="00855E57" w:rsidP="00855E57">
      <w:pPr>
        <w:pStyle w:val="a3"/>
        <w:ind w:firstLine="567"/>
        <w:jc w:val="both"/>
        <w:rPr>
          <w:lang w:val="ru-RU"/>
        </w:rPr>
      </w:pPr>
      <w:r w:rsidRPr="00281052">
        <w:rPr>
          <w:lang w:val="ru-RU"/>
        </w:rPr>
        <w:t xml:space="preserve">Международный стандарт разработан </w:t>
      </w:r>
      <w:r w:rsidR="00EA22B5">
        <w:rPr>
          <w:lang w:val="ru-RU"/>
        </w:rPr>
        <w:t>техническ</w:t>
      </w:r>
      <w:r w:rsidR="00387CCB">
        <w:rPr>
          <w:lang w:val="ru-RU"/>
        </w:rPr>
        <w:t>им</w:t>
      </w:r>
      <w:r w:rsidR="00EA22B5">
        <w:rPr>
          <w:lang w:val="ru-RU"/>
        </w:rPr>
        <w:t xml:space="preserve"> комитет</w:t>
      </w:r>
      <w:r w:rsidR="00387CCB">
        <w:rPr>
          <w:lang w:val="ru-RU"/>
        </w:rPr>
        <w:t>ом</w:t>
      </w:r>
      <w:r w:rsidR="00EA22B5" w:rsidRPr="00EA22B5">
        <w:rPr>
          <w:lang w:val="ru-RU"/>
        </w:rPr>
        <w:t xml:space="preserve"> </w:t>
      </w:r>
      <w:r w:rsidR="007745AC">
        <w:rPr>
          <w:lang w:val="ru-RU"/>
        </w:rPr>
        <w:br/>
      </w:r>
      <w:r w:rsidR="002469B7">
        <w:rPr>
          <w:lang w:val="ru-RU"/>
        </w:rPr>
        <w:t>ISO/TC 299</w:t>
      </w:r>
      <w:r w:rsidR="002469B7" w:rsidRPr="002469B7">
        <w:rPr>
          <w:lang w:val="ru-RU"/>
        </w:rPr>
        <w:t xml:space="preserve"> </w:t>
      </w:r>
      <w:r w:rsidR="002469B7">
        <w:rPr>
          <w:lang w:val="ru-RU"/>
        </w:rPr>
        <w:t>«</w:t>
      </w:r>
      <w:r w:rsidR="002469B7" w:rsidRPr="002469B7">
        <w:rPr>
          <w:lang w:val="ru-RU"/>
        </w:rPr>
        <w:t>Роботы и роботизированные устройства</w:t>
      </w:r>
      <w:r w:rsidR="002469B7">
        <w:rPr>
          <w:lang w:val="ru-RU"/>
        </w:rPr>
        <w:t>»</w:t>
      </w:r>
    </w:p>
    <w:p w14:paraId="23BCEEE2" w14:textId="78ADC45E" w:rsidR="00855E57" w:rsidRPr="00281052" w:rsidRDefault="00855E57" w:rsidP="00855E57">
      <w:pPr>
        <w:pStyle w:val="a3"/>
        <w:ind w:firstLine="567"/>
        <w:jc w:val="both"/>
        <w:rPr>
          <w:lang w:val="ru-RU"/>
        </w:rPr>
      </w:pPr>
      <w:r w:rsidRPr="00281052">
        <w:rPr>
          <w:lang w:val="ru-RU"/>
        </w:rPr>
        <w:t>Перевод с английского языка (</w:t>
      </w:r>
      <w:proofErr w:type="spellStart"/>
      <w:r w:rsidRPr="00281052">
        <w:rPr>
          <w:lang w:val="ru-RU"/>
        </w:rPr>
        <w:t>en</w:t>
      </w:r>
      <w:proofErr w:type="spellEnd"/>
      <w:r w:rsidRPr="00281052">
        <w:rPr>
          <w:lang w:val="ru-RU"/>
        </w:rPr>
        <w:t>)</w:t>
      </w:r>
    </w:p>
    <w:p w14:paraId="22251C42" w14:textId="09586941" w:rsidR="00855E57" w:rsidRPr="00281052" w:rsidRDefault="00855E57" w:rsidP="00855E57">
      <w:pPr>
        <w:pStyle w:val="a3"/>
        <w:ind w:firstLine="567"/>
        <w:jc w:val="both"/>
        <w:rPr>
          <w:lang w:val="ru-RU"/>
        </w:rPr>
      </w:pPr>
      <w:r w:rsidRPr="00281052">
        <w:rPr>
          <w:lang w:val="ru-RU"/>
        </w:rPr>
        <w:t>Официальный экземпляр международного стандарта, на основе которого подготовлен настоящий национальный стандарт и на которые даны ссылки, имеется в Едином государственном фонде нормативных технических документов</w:t>
      </w:r>
    </w:p>
    <w:p w14:paraId="04B9E6BF" w14:textId="1FCA8861" w:rsidR="00855E57" w:rsidRPr="00281052" w:rsidRDefault="00855E57" w:rsidP="00855E57">
      <w:pPr>
        <w:pStyle w:val="a3"/>
        <w:ind w:firstLine="567"/>
        <w:jc w:val="both"/>
        <w:rPr>
          <w:lang w:val="ru-RU"/>
        </w:rPr>
      </w:pPr>
      <w:r w:rsidRPr="00281052">
        <w:rPr>
          <w:lang w:val="ru-RU"/>
        </w:rPr>
        <w:t>Степень соответствия – идентичная (IDT)</w:t>
      </w:r>
    </w:p>
    <w:p w14:paraId="6AD5EDE6" w14:textId="77777777" w:rsidR="00855E57" w:rsidRPr="00281052" w:rsidRDefault="00855E57" w:rsidP="00855E57">
      <w:pPr>
        <w:pStyle w:val="a3"/>
        <w:spacing w:before="5"/>
        <w:rPr>
          <w:lang w:val="ru-RU"/>
        </w:rPr>
      </w:pPr>
    </w:p>
    <w:p w14:paraId="29DC3055" w14:textId="7B2B6ED3" w:rsidR="00855E57" w:rsidRPr="00281052" w:rsidRDefault="00855E57" w:rsidP="00855E57">
      <w:pPr>
        <w:ind w:firstLine="567"/>
        <w:jc w:val="both"/>
        <w:rPr>
          <w:b/>
          <w:sz w:val="24"/>
        </w:rPr>
      </w:pPr>
      <w:r w:rsidRPr="00281052">
        <w:rPr>
          <w:b/>
          <w:sz w:val="24"/>
        </w:rPr>
        <w:t>4 ВВЕДЕН ВПЕРВЫЕ</w:t>
      </w:r>
    </w:p>
    <w:p w14:paraId="5D0D4FA7" w14:textId="77777777" w:rsidR="00861FB5" w:rsidRPr="00281052" w:rsidRDefault="00861FB5" w:rsidP="00583881">
      <w:pPr>
        <w:widowControl/>
        <w:adjustRightInd w:val="0"/>
        <w:ind w:firstLine="567"/>
        <w:jc w:val="both"/>
        <w:rPr>
          <w:rFonts w:eastAsia="Calibri"/>
          <w:sz w:val="24"/>
          <w:szCs w:val="24"/>
          <w:lang w:val="ru-RU"/>
        </w:rPr>
      </w:pPr>
    </w:p>
    <w:p w14:paraId="62B5ADF5" w14:textId="77777777" w:rsidR="00861FB5" w:rsidRPr="00281052" w:rsidRDefault="00861FB5" w:rsidP="00583881">
      <w:pPr>
        <w:widowControl/>
        <w:adjustRightInd w:val="0"/>
        <w:ind w:firstLine="567"/>
        <w:jc w:val="both"/>
        <w:rPr>
          <w:rFonts w:eastAsia="Calibri"/>
          <w:sz w:val="24"/>
          <w:szCs w:val="24"/>
          <w:lang w:val="ru-RU"/>
        </w:rPr>
      </w:pPr>
    </w:p>
    <w:p w14:paraId="6EDF71B5" w14:textId="77777777" w:rsidR="00861FB5" w:rsidRPr="00281052" w:rsidRDefault="00861FB5" w:rsidP="00583881">
      <w:pPr>
        <w:widowControl/>
        <w:adjustRightInd w:val="0"/>
        <w:ind w:firstLine="567"/>
        <w:jc w:val="both"/>
        <w:rPr>
          <w:rFonts w:eastAsia="Calibri"/>
          <w:sz w:val="24"/>
          <w:szCs w:val="24"/>
          <w:lang w:val="ru-RU"/>
        </w:rPr>
      </w:pPr>
    </w:p>
    <w:p w14:paraId="4C7ECE8E" w14:textId="77777777" w:rsidR="00E11B58" w:rsidRPr="00281052" w:rsidRDefault="00E11B58" w:rsidP="00583881">
      <w:pPr>
        <w:widowControl/>
        <w:adjustRightInd w:val="0"/>
        <w:ind w:firstLine="567"/>
        <w:jc w:val="both"/>
        <w:rPr>
          <w:rFonts w:eastAsia="Calibri"/>
          <w:sz w:val="24"/>
          <w:szCs w:val="24"/>
          <w:lang w:val="ru-RU"/>
        </w:rPr>
      </w:pPr>
    </w:p>
    <w:p w14:paraId="7535783F" w14:textId="77777777" w:rsidR="00861FB5" w:rsidRPr="00281052" w:rsidRDefault="00861FB5" w:rsidP="00583881">
      <w:pPr>
        <w:widowControl/>
        <w:adjustRightInd w:val="0"/>
        <w:ind w:firstLine="567"/>
        <w:jc w:val="both"/>
        <w:rPr>
          <w:rFonts w:eastAsia="Calibri"/>
          <w:sz w:val="24"/>
          <w:szCs w:val="24"/>
          <w:lang w:val="ru-RU"/>
        </w:rPr>
      </w:pPr>
    </w:p>
    <w:p w14:paraId="1F52FC21" w14:textId="77777777" w:rsidR="00861FB5" w:rsidRDefault="00861FB5" w:rsidP="00583881">
      <w:pPr>
        <w:widowControl/>
        <w:adjustRightInd w:val="0"/>
        <w:ind w:firstLine="567"/>
        <w:jc w:val="both"/>
        <w:rPr>
          <w:rFonts w:eastAsia="Calibri"/>
          <w:sz w:val="24"/>
          <w:szCs w:val="24"/>
          <w:lang w:val="ru-RU"/>
        </w:rPr>
      </w:pPr>
    </w:p>
    <w:p w14:paraId="53FCF1E7" w14:textId="77777777" w:rsidR="004A38FA" w:rsidRDefault="004A38FA" w:rsidP="00583881">
      <w:pPr>
        <w:widowControl/>
        <w:adjustRightInd w:val="0"/>
        <w:ind w:firstLine="567"/>
        <w:jc w:val="both"/>
        <w:rPr>
          <w:rFonts w:eastAsia="Calibri"/>
          <w:sz w:val="24"/>
          <w:szCs w:val="24"/>
          <w:lang w:val="ru-RU"/>
        </w:rPr>
      </w:pPr>
    </w:p>
    <w:p w14:paraId="50822406" w14:textId="77777777" w:rsidR="00EA22B5" w:rsidRDefault="00EA22B5" w:rsidP="00583881">
      <w:pPr>
        <w:widowControl/>
        <w:adjustRightInd w:val="0"/>
        <w:ind w:firstLine="567"/>
        <w:jc w:val="both"/>
        <w:rPr>
          <w:rFonts w:eastAsia="Calibri"/>
          <w:sz w:val="24"/>
          <w:szCs w:val="24"/>
          <w:lang w:val="ru-RU"/>
        </w:rPr>
      </w:pPr>
    </w:p>
    <w:p w14:paraId="20F26E1E" w14:textId="77777777" w:rsidR="00EA22B5" w:rsidRDefault="00EA22B5" w:rsidP="00583881">
      <w:pPr>
        <w:widowControl/>
        <w:adjustRightInd w:val="0"/>
        <w:ind w:firstLine="567"/>
        <w:jc w:val="both"/>
        <w:rPr>
          <w:rFonts w:eastAsia="Calibri"/>
          <w:sz w:val="24"/>
          <w:szCs w:val="24"/>
          <w:lang w:val="ru-RU"/>
        </w:rPr>
      </w:pPr>
    </w:p>
    <w:p w14:paraId="6E4E2341" w14:textId="77777777" w:rsidR="00EA22B5" w:rsidRPr="00281052" w:rsidRDefault="00EA22B5" w:rsidP="00583881">
      <w:pPr>
        <w:widowControl/>
        <w:adjustRightInd w:val="0"/>
        <w:ind w:firstLine="567"/>
        <w:jc w:val="both"/>
        <w:rPr>
          <w:rFonts w:eastAsia="Calibri"/>
          <w:sz w:val="24"/>
          <w:szCs w:val="24"/>
          <w:lang w:val="ru-RU"/>
        </w:rPr>
      </w:pPr>
    </w:p>
    <w:p w14:paraId="4D9F3F8D" w14:textId="77777777" w:rsidR="00861FB5" w:rsidRPr="00281052" w:rsidRDefault="00861FB5" w:rsidP="00583881">
      <w:pPr>
        <w:widowControl/>
        <w:adjustRightInd w:val="0"/>
        <w:ind w:firstLine="567"/>
        <w:jc w:val="both"/>
        <w:rPr>
          <w:rFonts w:eastAsia="Calibri"/>
          <w:sz w:val="24"/>
          <w:szCs w:val="24"/>
          <w:lang w:val="ru-RU"/>
        </w:rPr>
      </w:pPr>
    </w:p>
    <w:p w14:paraId="48DC5BFE" w14:textId="77777777" w:rsidR="00D26058" w:rsidRDefault="00D26058" w:rsidP="00E11B58">
      <w:pPr>
        <w:widowControl/>
        <w:adjustRightInd w:val="0"/>
        <w:ind w:firstLine="567"/>
        <w:jc w:val="both"/>
        <w:rPr>
          <w:rFonts w:eastAsia="Calibri"/>
          <w:bCs/>
          <w:i/>
          <w:sz w:val="24"/>
          <w:szCs w:val="24"/>
          <w:lang w:val="ru-RU"/>
        </w:rPr>
      </w:pPr>
    </w:p>
    <w:p w14:paraId="11D38DDB" w14:textId="77777777" w:rsidR="00D26058" w:rsidRDefault="00D26058" w:rsidP="00E11B58">
      <w:pPr>
        <w:widowControl/>
        <w:adjustRightInd w:val="0"/>
        <w:ind w:firstLine="567"/>
        <w:jc w:val="both"/>
        <w:rPr>
          <w:rFonts w:eastAsia="Calibri"/>
          <w:bCs/>
          <w:i/>
          <w:sz w:val="24"/>
          <w:szCs w:val="24"/>
          <w:lang w:val="ru-RU"/>
        </w:rPr>
      </w:pPr>
    </w:p>
    <w:p w14:paraId="06A948E6" w14:textId="14D6DC71" w:rsidR="00E11B58" w:rsidRPr="00281052" w:rsidRDefault="00E11B58" w:rsidP="00E11B58">
      <w:pPr>
        <w:widowControl/>
        <w:adjustRightInd w:val="0"/>
        <w:ind w:firstLine="567"/>
        <w:jc w:val="both"/>
        <w:rPr>
          <w:rFonts w:eastAsia="Calibri"/>
          <w:bCs/>
          <w:i/>
          <w:sz w:val="24"/>
          <w:szCs w:val="24"/>
          <w:lang w:val="ru-RU"/>
        </w:rPr>
      </w:pPr>
      <w:r w:rsidRPr="00281052">
        <w:rPr>
          <w:rFonts w:eastAsia="Calibri"/>
          <w:bCs/>
          <w:i/>
          <w:sz w:val="24"/>
          <w:szCs w:val="24"/>
          <w:lang w:val="ru-RU"/>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 в ежемесячных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каталоге «Национальные стандарты».</w:t>
      </w:r>
    </w:p>
    <w:p w14:paraId="10F333D4" w14:textId="77777777" w:rsidR="00E11B58" w:rsidRPr="00281052" w:rsidRDefault="00E11B58" w:rsidP="00583881">
      <w:pPr>
        <w:widowControl/>
        <w:adjustRightInd w:val="0"/>
        <w:ind w:firstLine="567"/>
        <w:jc w:val="both"/>
        <w:rPr>
          <w:rFonts w:eastAsia="Calibri"/>
          <w:sz w:val="24"/>
          <w:szCs w:val="24"/>
          <w:lang w:val="ru-RU"/>
        </w:rPr>
      </w:pPr>
    </w:p>
    <w:p w14:paraId="7E0E111E" w14:textId="36623A2A" w:rsidR="00861FB5" w:rsidRPr="00281052" w:rsidRDefault="00861FB5" w:rsidP="00583881">
      <w:pPr>
        <w:widowControl/>
        <w:adjustRightInd w:val="0"/>
        <w:ind w:firstLine="567"/>
        <w:jc w:val="both"/>
        <w:rPr>
          <w:rFonts w:eastAsia="Calibri"/>
          <w:sz w:val="24"/>
          <w:szCs w:val="24"/>
          <w:lang w:val="ru-RU"/>
        </w:rPr>
      </w:pPr>
    </w:p>
    <w:p w14:paraId="7CB39B17" w14:textId="77777777" w:rsidR="00861FB5" w:rsidRPr="00281052" w:rsidRDefault="00861FB5" w:rsidP="00583881">
      <w:pPr>
        <w:widowControl/>
        <w:adjustRightInd w:val="0"/>
        <w:ind w:firstLine="567"/>
        <w:jc w:val="both"/>
        <w:rPr>
          <w:rFonts w:eastAsia="Calibri"/>
          <w:sz w:val="24"/>
          <w:szCs w:val="24"/>
          <w:lang w:val="ru-RU"/>
        </w:rPr>
      </w:pPr>
    </w:p>
    <w:p w14:paraId="1151B07A" w14:textId="77777777" w:rsidR="00CD0094" w:rsidRPr="00281052" w:rsidRDefault="00583881" w:rsidP="00CD0094">
      <w:pPr>
        <w:pStyle w:val="a3"/>
        <w:spacing w:before="1"/>
        <w:ind w:right="-8" w:firstLine="566"/>
        <w:jc w:val="both"/>
        <w:rPr>
          <w:rFonts w:eastAsia="Calibri"/>
          <w:lang w:val="ru-RU"/>
        </w:rPr>
      </w:pPr>
      <w:r w:rsidRPr="00281052">
        <w:rPr>
          <w:rFonts w:eastAsia="Calibri"/>
          <w:lang w:val="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4AD4A1B9" w14:textId="77777777" w:rsidR="009822F6" w:rsidRPr="00281052" w:rsidRDefault="009822F6" w:rsidP="003E1711">
      <w:pPr>
        <w:pStyle w:val="a3"/>
        <w:jc w:val="center"/>
        <w:rPr>
          <w:b/>
          <w:bCs/>
          <w:lang w:val="ru-RU"/>
        </w:rPr>
      </w:pPr>
      <w:bookmarkStart w:id="2" w:name="bookmark1"/>
      <w:r w:rsidRPr="00281052">
        <w:rPr>
          <w:b/>
          <w:bCs/>
          <w:lang w:val="ru"/>
        </w:rPr>
        <w:lastRenderedPageBreak/>
        <w:t>В</w:t>
      </w:r>
      <w:bookmarkEnd w:id="2"/>
      <w:r w:rsidRPr="00281052">
        <w:rPr>
          <w:b/>
          <w:bCs/>
          <w:lang w:val="ru"/>
        </w:rPr>
        <w:t>ведение</w:t>
      </w:r>
    </w:p>
    <w:p w14:paraId="632F6421" w14:textId="77777777" w:rsidR="009822F6" w:rsidRPr="00281052" w:rsidRDefault="009822F6" w:rsidP="009822F6">
      <w:pPr>
        <w:pStyle w:val="a3"/>
        <w:ind w:firstLine="567"/>
        <w:rPr>
          <w:sz w:val="26"/>
          <w:lang w:val="ru"/>
        </w:rPr>
      </w:pPr>
    </w:p>
    <w:p w14:paraId="43491600" w14:textId="77777777" w:rsidR="00D26058" w:rsidRPr="00D26058" w:rsidRDefault="00D26058" w:rsidP="00D26058">
      <w:pPr>
        <w:pStyle w:val="a3"/>
        <w:ind w:firstLine="567"/>
        <w:jc w:val="both"/>
        <w:rPr>
          <w:lang w:val="ru"/>
        </w:rPr>
      </w:pPr>
      <w:r w:rsidRPr="00D26058">
        <w:rPr>
          <w:lang w:val="ru"/>
        </w:rPr>
        <w:t>Задачей разработки робототехнического комплекса, который выполняет работу во взаимодействии с оператором, является желание совместить умение роботов выполнять монотонные повторяющиеся действия с индивидуальными навыками и способностями людей. Человек обладает уникальной способностью находить решения в неопределенных ситуациях; роботы демонстрируют точность, мощность и выносливость.</w:t>
      </w:r>
    </w:p>
    <w:p w14:paraId="65DDDA4F" w14:textId="77777777" w:rsidR="00D26058" w:rsidRPr="00D26058" w:rsidRDefault="00D26058" w:rsidP="00D26058">
      <w:pPr>
        <w:pStyle w:val="a3"/>
        <w:ind w:firstLine="567"/>
        <w:jc w:val="both"/>
        <w:rPr>
          <w:lang w:val="ru"/>
        </w:rPr>
      </w:pPr>
      <w:r w:rsidRPr="00D26058">
        <w:rPr>
          <w:lang w:val="ru"/>
        </w:rPr>
        <w:t>Для обеспечения безопасности в робототехнические комплексы традиционно исключают доступ оператора в рабочую зону робота, пока робот включен. Поэтому различные операции, требующие вмешательства человека, часто не могут быть автоматизированы с использованием робототехнических комплексов.</w:t>
      </w:r>
    </w:p>
    <w:p w14:paraId="0B0D0083" w14:textId="77777777" w:rsidR="00D26058" w:rsidRPr="00D26058" w:rsidRDefault="00D26058" w:rsidP="00D26058">
      <w:pPr>
        <w:pStyle w:val="a3"/>
        <w:ind w:firstLine="567"/>
        <w:jc w:val="both"/>
        <w:rPr>
          <w:lang w:val="ru"/>
        </w:rPr>
      </w:pPr>
      <w:r w:rsidRPr="00D26058">
        <w:rPr>
          <w:lang w:val="ru"/>
        </w:rPr>
        <w:t>Настоящий стандарт представляет собой руководство по организации совместной работы с роботом, когда робототехнический комплекс и люди используют одно и то же рабочее пространство. В совместной работе большое значение приобретают функции обеспечения безопасности, реализуемые системой управления, особенно при контроле таких параметров технологического режима, как скорость и сила.</w:t>
      </w:r>
    </w:p>
    <w:p w14:paraId="0CD96614" w14:textId="58B13366" w:rsidR="00D26058" w:rsidRPr="00D26058" w:rsidRDefault="00D26058" w:rsidP="00D26058">
      <w:pPr>
        <w:pStyle w:val="a3"/>
        <w:ind w:firstLine="567"/>
        <w:jc w:val="both"/>
        <w:rPr>
          <w:lang w:val="ru"/>
        </w:rPr>
      </w:pPr>
      <w:r w:rsidRPr="00D26058">
        <w:rPr>
          <w:lang w:val="ru"/>
        </w:rPr>
        <w:t>Для комплексной оценки рисков требуется учет особенностей не только самого робототехнического комплекса, но и среды, в которой он функционирует, т. е. рабочего места. При реализации совместной работы людей и робототехнических комплексов могут быть получены и эргономические преимущества, например</w:t>
      </w:r>
      <w:r>
        <w:rPr>
          <w:lang w:val="ru"/>
        </w:rPr>
        <w:t>,</w:t>
      </w:r>
      <w:r w:rsidRPr="00D26058">
        <w:rPr>
          <w:lang w:val="ru"/>
        </w:rPr>
        <w:t xml:space="preserve"> обеспечение более удобной позы для работника.</w:t>
      </w:r>
    </w:p>
    <w:p w14:paraId="0B2DC17F" w14:textId="77777777" w:rsidR="00D26058" w:rsidRPr="00D26058" w:rsidRDefault="00D26058" w:rsidP="00D26058">
      <w:pPr>
        <w:pStyle w:val="a3"/>
        <w:ind w:firstLine="567"/>
        <w:jc w:val="both"/>
        <w:rPr>
          <w:lang w:val="ru"/>
        </w:rPr>
      </w:pPr>
      <w:r w:rsidRPr="00D26058">
        <w:rPr>
          <w:lang w:val="ru"/>
        </w:rPr>
        <w:t>Настоящий стандарт дополняет и уточняет стандарты безопасности промышленных роботов ISO 10218-1 и ISO 10218-2, а также дает дополнительные указания по новым функциям оперативного управления робототехническими комплексами для совместного выполнения работы.</w:t>
      </w:r>
    </w:p>
    <w:p w14:paraId="7564C966" w14:textId="06E9253C" w:rsidR="00D26058" w:rsidRPr="00D26058" w:rsidRDefault="00D26058" w:rsidP="00D26058">
      <w:pPr>
        <w:pStyle w:val="a3"/>
        <w:ind w:firstLine="567"/>
        <w:jc w:val="both"/>
        <w:rPr>
          <w:lang w:val="ru"/>
        </w:rPr>
      </w:pPr>
      <w:r w:rsidRPr="00D26058">
        <w:rPr>
          <w:lang w:val="ru"/>
        </w:rPr>
        <w:t>Роботы, которые используются в совместных операциях, определяемых настоящим стандартом, должны удовлетворять требованиям ISO 10218-1</w:t>
      </w:r>
      <w:r>
        <w:rPr>
          <w:lang w:val="ru"/>
        </w:rPr>
        <w:t>,</w:t>
      </w:r>
      <w:r w:rsidRPr="00D26058">
        <w:rPr>
          <w:lang w:val="ru"/>
        </w:rPr>
        <w:t xml:space="preserve"> </w:t>
      </w:r>
      <w:r>
        <w:rPr>
          <w:lang w:val="ru"/>
        </w:rPr>
        <w:t>р</w:t>
      </w:r>
      <w:r w:rsidRPr="00D26058">
        <w:rPr>
          <w:lang w:val="ru"/>
        </w:rPr>
        <w:t>обототехнические комплексы — требованиям ISO 10218-2.</w:t>
      </w:r>
    </w:p>
    <w:p w14:paraId="368F4AF6" w14:textId="77777777" w:rsidR="00D26058" w:rsidRPr="00D26058" w:rsidRDefault="00D26058" w:rsidP="00D26058">
      <w:pPr>
        <w:pStyle w:val="a3"/>
        <w:ind w:firstLine="567"/>
        <w:jc w:val="both"/>
        <w:rPr>
          <w:sz w:val="20"/>
          <w:lang w:val="ru"/>
        </w:rPr>
      </w:pPr>
    </w:p>
    <w:p w14:paraId="46D1DB39" w14:textId="06C4125C" w:rsidR="00CB4D51" w:rsidRPr="00D26058" w:rsidRDefault="00D26058" w:rsidP="00D26058">
      <w:pPr>
        <w:pStyle w:val="a3"/>
        <w:ind w:firstLine="567"/>
        <w:jc w:val="both"/>
        <w:rPr>
          <w:sz w:val="20"/>
          <w:lang w:val="ru"/>
        </w:rPr>
      </w:pPr>
      <w:r w:rsidRPr="00D26058">
        <w:rPr>
          <w:sz w:val="20"/>
          <w:lang w:val="ru"/>
        </w:rPr>
        <w:t>Примечание – Область использования совместных операций является развивающейся. Поэтому понятия ограничения мощности и силы воздействия робота, указанные в настоящем стандарте, могут быть развиты в будущих редакциях.</w:t>
      </w:r>
    </w:p>
    <w:p w14:paraId="0ADD2E6F" w14:textId="77777777" w:rsidR="00CB4D51" w:rsidRPr="00281052" w:rsidRDefault="00CB4D51" w:rsidP="00387CCB">
      <w:pPr>
        <w:pStyle w:val="a3"/>
        <w:ind w:firstLine="567"/>
        <w:jc w:val="both"/>
        <w:rPr>
          <w:lang w:val="ru"/>
        </w:rPr>
      </w:pPr>
    </w:p>
    <w:p w14:paraId="381BF670" w14:textId="77777777" w:rsidR="00663315" w:rsidRPr="00281052" w:rsidRDefault="00663315">
      <w:pPr>
        <w:pStyle w:val="a3"/>
        <w:spacing w:before="4"/>
        <w:rPr>
          <w:sz w:val="17"/>
          <w:lang w:val="ru-RU"/>
        </w:rPr>
      </w:pPr>
      <w:bookmarkStart w:id="3" w:name="bookmark2"/>
      <w:bookmarkEnd w:id="3"/>
    </w:p>
    <w:p w14:paraId="23C9FDAE" w14:textId="77777777" w:rsidR="00663315" w:rsidRPr="00281052" w:rsidRDefault="00663315">
      <w:pPr>
        <w:rPr>
          <w:sz w:val="17"/>
          <w:lang w:val="ru-RU"/>
        </w:rPr>
        <w:sectPr w:rsidR="00663315" w:rsidRPr="00281052" w:rsidSect="00CD0094">
          <w:headerReference w:type="even" r:id="rId9"/>
          <w:headerReference w:type="default" r:id="rId10"/>
          <w:footerReference w:type="even" r:id="rId11"/>
          <w:footerReference w:type="default" r:id="rId12"/>
          <w:pgSz w:w="11900" w:h="16840"/>
          <w:pgMar w:top="1418" w:right="1418" w:bottom="1418" w:left="1134" w:header="1020" w:footer="1020" w:gutter="0"/>
          <w:pgNumType w:fmt="upperRoman"/>
          <w:cols w:space="720"/>
          <w:docGrid w:linePitch="299"/>
        </w:sectPr>
      </w:pPr>
    </w:p>
    <w:p w14:paraId="3B17EA06" w14:textId="77777777" w:rsidR="00663315" w:rsidRPr="00281052" w:rsidRDefault="003B0CDD" w:rsidP="00973D7C">
      <w:pPr>
        <w:spacing w:before="90" w:after="19"/>
        <w:ind w:right="-8"/>
        <w:jc w:val="center"/>
        <w:rPr>
          <w:b/>
          <w:sz w:val="24"/>
          <w:lang w:val="ru-RU"/>
        </w:rPr>
      </w:pPr>
      <w:bookmarkStart w:id="4" w:name="4"/>
      <w:bookmarkEnd w:id="4"/>
      <w:r w:rsidRPr="00281052">
        <w:rPr>
          <w:b/>
          <w:sz w:val="24"/>
          <w:lang w:val="ru-RU"/>
        </w:rPr>
        <w:lastRenderedPageBreak/>
        <w:t>НАЦИОНАЛЬНЫЙ СТАНДАРТ РЕСПУБЛИКИ КАЗАХСТАН</w:t>
      </w:r>
    </w:p>
    <w:p w14:paraId="1F79CE89" w14:textId="77777777" w:rsidR="00663315" w:rsidRPr="00281052" w:rsidRDefault="00663315">
      <w:pPr>
        <w:pStyle w:val="a3"/>
        <w:spacing w:line="20" w:lineRule="exact"/>
        <w:ind w:left="224"/>
        <w:rPr>
          <w:sz w:val="2"/>
          <w:lang w:val="ru-RU"/>
        </w:rPr>
      </w:pPr>
    </w:p>
    <w:p w14:paraId="1EF515E5" w14:textId="77777777" w:rsidR="00973D7C" w:rsidRPr="00281052" w:rsidRDefault="00973D7C" w:rsidP="00782F1E">
      <w:pPr>
        <w:pBdr>
          <w:top w:val="single" w:sz="4" w:space="1" w:color="auto"/>
          <w:bottom w:val="single" w:sz="4" w:space="1" w:color="auto"/>
        </w:pBdr>
        <w:ind w:right="-6"/>
        <w:jc w:val="center"/>
        <w:rPr>
          <w:b/>
          <w:sz w:val="16"/>
          <w:szCs w:val="14"/>
          <w:lang w:val="ru-RU"/>
        </w:rPr>
      </w:pPr>
    </w:p>
    <w:p w14:paraId="7A0C722A" w14:textId="77777777" w:rsidR="00D26058" w:rsidRPr="00D26058" w:rsidRDefault="00D26058" w:rsidP="00D26058">
      <w:pPr>
        <w:pBdr>
          <w:top w:val="single" w:sz="4" w:space="1" w:color="auto"/>
          <w:bottom w:val="single" w:sz="4" w:space="1" w:color="auto"/>
        </w:pBdr>
        <w:ind w:right="-6"/>
        <w:jc w:val="center"/>
        <w:rPr>
          <w:b/>
          <w:sz w:val="24"/>
          <w:lang w:val="ru-RU"/>
        </w:rPr>
      </w:pPr>
      <w:r w:rsidRPr="00D26058">
        <w:rPr>
          <w:b/>
          <w:sz w:val="24"/>
          <w:lang w:val="ru-RU"/>
        </w:rPr>
        <w:t>Роботы и робототехнические устройства</w:t>
      </w:r>
    </w:p>
    <w:p w14:paraId="4A84C0B3" w14:textId="77777777" w:rsidR="00D26058" w:rsidRPr="00D26058" w:rsidRDefault="00D26058" w:rsidP="00D26058">
      <w:pPr>
        <w:pBdr>
          <w:top w:val="single" w:sz="4" w:space="1" w:color="auto"/>
          <w:bottom w:val="single" w:sz="4" w:space="1" w:color="auto"/>
        </w:pBdr>
        <w:ind w:right="-6"/>
        <w:jc w:val="center"/>
        <w:rPr>
          <w:b/>
          <w:sz w:val="24"/>
          <w:lang w:val="ru-RU"/>
        </w:rPr>
      </w:pPr>
    </w:p>
    <w:p w14:paraId="2991252F" w14:textId="61E16E37" w:rsidR="007745AC" w:rsidRPr="007745AC" w:rsidRDefault="00D26058" w:rsidP="00D26058">
      <w:pPr>
        <w:pBdr>
          <w:top w:val="single" w:sz="4" w:space="1" w:color="auto"/>
          <w:bottom w:val="single" w:sz="4" w:space="1" w:color="auto"/>
        </w:pBdr>
        <w:ind w:right="-6"/>
        <w:jc w:val="center"/>
        <w:rPr>
          <w:b/>
          <w:sz w:val="24"/>
          <w:lang w:val="ru-RU"/>
        </w:rPr>
      </w:pPr>
      <w:r w:rsidRPr="00D26058">
        <w:rPr>
          <w:b/>
          <w:sz w:val="24"/>
          <w:lang w:val="ru-RU"/>
        </w:rPr>
        <w:t>КОЛЛАБОРАТИВНЫЕ РОБОТЫ</w:t>
      </w:r>
    </w:p>
    <w:p w14:paraId="010999D0" w14:textId="77777777" w:rsidR="00E72DE6" w:rsidRPr="00281052" w:rsidRDefault="00E72DE6" w:rsidP="00E72DE6">
      <w:pPr>
        <w:pBdr>
          <w:top w:val="single" w:sz="4" w:space="1" w:color="auto"/>
          <w:bottom w:val="single" w:sz="4" w:space="1" w:color="auto"/>
        </w:pBdr>
        <w:ind w:right="-6"/>
        <w:jc w:val="center"/>
        <w:rPr>
          <w:b/>
          <w:sz w:val="16"/>
          <w:szCs w:val="14"/>
          <w:lang w:val="ru-RU"/>
        </w:rPr>
      </w:pPr>
    </w:p>
    <w:p w14:paraId="3F7D6487" w14:textId="77777777" w:rsidR="00663315" w:rsidRPr="00281052" w:rsidRDefault="00663315">
      <w:pPr>
        <w:pStyle w:val="a3"/>
        <w:spacing w:before="1"/>
        <w:rPr>
          <w:b/>
          <w:sz w:val="16"/>
          <w:szCs w:val="20"/>
          <w:lang w:val="ru-RU"/>
        </w:rPr>
      </w:pPr>
    </w:p>
    <w:p w14:paraId="488670F9" w14:textId="77777777" w:rsidR="00663315" w:rsidRPr="00281052" w:rsidRDefault="003B0CDD" w:rsidP="0055744F">
      <w:pPr>
        <w:spacing w:line="244" w:lineRule="exact"/>
        <w:ind w:right="2"/>
        <w:jc w:val="right"/>
        <w:rPr>
          <w:b/>
          <w:sz w:val="24"/>
          <w:lang w:val="ru-RU"/>
        </w:rPr>
      </w:pPr>
      <w:r w:rsidRPr="00281052">
        <w:rPr>
          <w:b/>
          <w:sz w:val="24"/>
          <w:lang w:val="ru-RU"/>
        </w:rPr>
        <w:t xml:space="preserve">Дата введения </w:t>
      </w:r>
      <w:r w:rsidR="00973D7C" w:rsidRPr="00281052">
        <w:rPr>
          <w:b/>
          <w:sz w:val="24"/>
          <w:lang w:val="ru-RU"/>
        </w:rPr>
        <w:t xml:space="preserve"> </w:t>
      </w:r>
    </w:p>
    <w:p w14:paraId="68A8E9CE" w14:textId="77777777" w:rsidR="00663315" w:rsidRPr="00281052" w:rsidRDefault="00663315">
      <w:pPr>
        <w:pStyle w:val="a3"/>
        <w:spacing w:before="2"/>
        <w:rPr>
          <w:b/>
          <w:sz w:val="16"/>
          <w:lang w:val="ru-RU"/>
        </w:rPr>
      </w:pPr>
    </w:p>
    <w:p w14:paraId="331E6C83" w14:textId="77777777" w:rsidR="00663315" w:rsidRPr="00281052" w:rsidRDefault="003B0CDD" w:rsidP="000B2B91">
      <w:pPr>
        <w:pStyle w:val="1"/>
        <w:numPr>
          <w:ilvl w:val="1"/>
          <w:numId w:val="1"/>
        </w:numPr>
        <w:tabs>
          <w:tab w:val="left" w:pos="851"/>
        </w:tabs>
        <w:spacing w:before="90"/>
        <w:ind w:left="0" w:firstLine="567"/>
        <w:jc w:val="both"/>
        <w:rPr>
          <w:lang w:val="ru-RU"/>
        </w:rPr>
      </w:pPr>
      <w:bookmarkStart w:id="5" w:name="_TOC_250006"/>
      <w:r w:rsidRPr="00281052">
        <w:rPr>
          <w:lang w:val="ru-RU"/>
        </w:rPr>
        <w:t>Область</w:t>
      </w:r>
      <w:r w:rsidRPr="00281052">
        <w:rPr>
          <w:spacing w:val="-1"/>
          <w:lang w:val="ru-RU"/>
        </w:rPr>
        <w:t xml:space="preserve"> </w:t>
      </w:r>
      <w:bookmarkEnd w:id="5"/>
      <w:r w:rsidRPr="00281052">
        <w:rPr>
          <w:lang w:val="ru-RU"/>
        </w:rPr>
        <w:t>применения</w:t>
      </w:r>
    </w:p>
    <w:p w14:paraId="3135ADEA" w14:textId="77777777" w:rsidR="00663315" w:rsidRPr="00281052" w:rsidRDefault="00663315" w:rsidP="00973D7C">
      <w:pPr>
        <w:pStyle w:val="a3"/>
        <w:tabs>
          <w:tab w:val="left" w:pos="851"/>
        </w:tabs>
        <w:spacing w:before="9"/>
        <w:ind w:firstLine="567"/>
        <w:jc w:val="both"/>
        <w:rPr>
          <w:b/>
          <w:sz w:val="23"/>
          <w:lang w:val="ru-RU"/>
        </w:rPr>
      </w:pPr>
    </w:p>
    <w:p w14:paraId="485CFA45" w14:textId="312E3ACC" w:rsidR="00D26058" w:rsidRPr="00D26058" w:rsidRDefault="008A1A1D" w:rsidP="00D26058">
      <w:pPr>
        <w:pStyle w:val="a3"/>
        <w:tabs>
          <w:tab w:val="left" w:pos="851"/>
        </w:tabs>
        <w:spacing w:before="2"/>
        <w:ind w:firstLine="567"/>
        <w:jc w:val="both"/>
        <w:rPr>
          <w:lang w:val="ru-RU"/>
        </w:rPr>
      </w:pPr>
      <w:r>
        <w:rPr>
          <w:lang w:val="ru-RU"/>
        </w:rPr>
        <w:t>Н</w:t>
      </w:r>
      <w:r w:rsidR="00EA6023" w:rsidRPr="00EA6023">
        <w:rPr>
          <w:lang w:val="ru-RU"/>
        </w:rPr>
        <w:t>астоящ</w:t>
      </w:r>
      <w:r>
        <w:rPr>
          <w:lang w:val="ru-RU"/>
        </w:rPr>
        <w:t xml:space="preserve">ий стандарт устанавливает </w:t>
      </w:r>
      <w:r w:rsidR="00D26058" w:rsidRPr="00D26058">
        <w:rPr>
          <w:lang w:val="ru-RU"/>
        </w:rPr>
        <w:t>требования безопасности для промышленных робототехнических комплексов, предназначенных для совместной работы с оператором, и их рабочей среды, а также дополняет требования и рекомендации по совместным действиям с промышленными роботами, приведенные в ISO 10218-1 и ISO 10218-2.</w:t>
      </w:r>
    </w:p>
    <w:p w14:paraId="31FA0F6B" w14:textId="36F3D79F" w:rsidR="00D26058" w:rsidRPr="00D26058" w:rsidRDefault="00D26058" w:rsidP="00D26058">
      <w:pPr>
        <w:pStyle w:val="a3"/>
        <w:tabs>
          <w:tab w:val="left" w:pos="851"/>
        </w:tabs>
        <w:spacing w:before="2"/>
        <w:ind w:firstLine="567"/>
        <w:jc w:val="both"/>
        <w:rPr>
          <w:lang w:val="ru-RU"/>
        </w:rPr>
      </w:pPr>
      <w:r w:rsidRPr="00D26058">
        <w:rPr>
          <w:lang w:val="ru-RU"/>
        </w:rPr>
        <w:t xml:space="preserve">Настоящий стандарт </w:t>
      </w:r>
      <w:r w:rsidR="0077185D" w:rsidRPr="0077185D">
        <w:rPr>
          <w:lang w:val="ru-RU"/>
        </w:rPr>
        <w:t xml:space="preserve">распространяется </w:t>
      </w:r>
      <w:r w:rsidRPr="00D26058">
        <w:rPr>
          <w:lang w:val="ru-RU"/>
        </w:rPr>
        <w:t>к промышленным робототехническим комплексам, соответствующим ISO 10218-1 и ISO 10218-2. Настоящий стандарт не распространяется на непромышленные роботы, хотя представленные принципы безопасности могут быть полезны для других областей робототехники.</w:t>
      </w:r>
    </w:p>
    <w:p w14:paraId="612E5A5B" w14:textId="77777777" w:rsidR="00D26058" w:rsidRPr="00D26058" w:rsidRDefault="00D26058" w:rsidP="00D26058">
      <w:pPr>
        <w:pStyle w:val="a3"/>
        <w:tabs>
          <w:tab w:val="left" w:pos="851"/>
        </w:tabs>
        <w:spacing w:before="2"/>
        <w:ind w:firstLine="567"/>
        <w:jc w:val="both"/>
        <w:rPr>
          <w:sz w:val="20"/>
          <w:lang w:val="ru-RU"/>
        </w:rPr>
      </w:pPr>
    </w:p>
    <w:p w14:paraId="2774D945" w14:textId="500C77DC" w:rsidR="00EA6023" w:rsidRPr="00D26058" w:rsidRDefault="00D26058" w:rsidP="00D26058">
      <w:pPr>
        <w:pStyle w:val="a3"/>
        <w:tabs>
          <w:tab w:val="left" w:pos="851"/>
        </w:tabs>
        <w:spacing w:before="2"/>
        <w:ind w:firstLine="567"/>
        <w:jc w:val="both"/>
        <w:rPr>
          <w:sz w:val="20"/>
          <w:lang w:val="ru-RU"/>
        </w:rPr>
      </w:pPr>
      <w:r w:rsidRPr="00D26058">
        <w:rPr>
          <w:sz w:val="20"/>
          <w:lang w:val="ru-RU"/>
        </w:rPr>
        <w:t xml:space="preserve">Примечание – Настоящий стандарт </w:t>
      </w:r>
      <w:r w:rsidR="0077185D">
        <w:rPr>
          <w:sz w:val="20"/>
          <w:lang w:val="ru-RU"/>
        </w:rPr>
        <w:t xml:space="preserve">не </w:t>
      </w:r>
      <w:r w:rsidR="0077185D" w:rsidRPr="0077185D">
        <w:rPr>
          <w:sz w:val="20"/>
          <w:lang w:val="ru-RU"/>
        </w:rPr>
        <w:t xml:space="preserve">распространяется </w:t>
      </w:r>
      <w:r w:rsidRPr="00D26058">
        <w:rPr>
          <w:sz w:val="20"/>
          <w:lang w:val="ru-RU"/>
        </w:rPr>
        <w:t>к робототехническим прикладным комплексам для совместной работы с оператором, разработанным до его публикации.</w:t>
      </w:r>
    </w:p>
    <w:p w14:paraId="64680178" w14:textId="04AE1DA5" w:rsidR="00F20849" w:rsidRPr="00D26058" w:rsidRDefault="00F20849" w:rsidP="0052149E">
      <w:pPr>
        <w:pStyle w:val="a3"/>
        <w:tabs>
          <w:tab w:val="left" w:pos="851"/>
        </w:tabs>
        <w:spacing w:before="2"/>
        <w:ind w:firstLine="567"/>
        <w:jc w:val="both"/>
        <w:rPr>
          <w:sz w:val="20"/>
          <w:lang w:val="ru-RU"/>
        </w:rPr>
      </w:pPr>
    </w:p>
    <w:p w14:paraId="560F54F2" w14:textId="77777777" w:rsidR="009B0B67" w:rsidRPr="00281052" w:rsidRDefault="009B0B67" w:rsidP="009B0B67">
      <w:pPr>
        <w:pStyle w:val="a3"/>
        <w:tabs>
          <w:tab w:val="left" w:pos="851"/>
        </w:tabs>
        <w:spacing w:before="2"/>
        <w:ind w:firstLine="567"/>
        <w:jc w:val="both"/>
        <w:rPr>
          <w:b/>
          <w:lang w:val="ru-RU"/>
        </w:rPr>
      </w:pPr>
      <w:r w:rsidRPr="00281052">
        <w:rPr>
          <w:b/>
          <w:lang w:val="ru-RU"/>
        </w:rPr>
        <w:t>2 Нормативные ссылки</w:t>
      </w:r>
    </w:p>
    <w:p w14:paraId="253AAF64" w14:textId="77777777" w:rsidR="009B0B67" w:rsidRPr="00281052" w:rsidRDefault="009B0B67" w:rsidP="009B0B67">
      <w:pPr>
        <w:pStyle w:val="a3"/>
        <w:tabs>
          <w:tab w:val="left" w:pos="851"/>
        </w:tabs>
        <w:spacing w:before="2"/>
        <w:ind w:firstLine="567"/>
        <w:jc w:val="both"/>
        <w:rPr>
          <w:lang w:val="ru-RU"/>
        </w:rPr>
      </w:pPr>
    </w:p>
    <w:p w14:paraId="5767633F" w14:textId="77777777" w:rsidR="009B0B67" w:rsidRDefault="009B0B67" w:rsidP="009B0B67">
      <w:pPr>
        <w:pStyle w:val="a3"/>
        <w:tabs>
          <w:tab w:val="left" w:pos="851"/>
        </w:tabs>
        <w:spacing w:before="2"/>
        <w:ind w:firstLine="567"/>
        <w:jc w:val="both"/>
        <w:rPr>
          <w:lang w:val="ru-RU"/>
        </w:rPr>
      </w:pPr>
      <w:r w:rsidRPr="00AE12B6">
        <w:rPr>
          <w:lang w:val="ru-RU"/>
        </w:rPr>
        <w:t>Для применения настоящего стандарта необходим следующи</w:t>
      </w:r>
      <w:r>
        <w:rPr>
          <w:lang w:val="ru-RU"/>
        </w:rPr>
        <w:t>й</w:t>
      </w:r>
      <w:r w:rsidRPr="00AE12B6">
        <w:rPr>
          <w:lang w:val="ru-RU"/>
        </w:rPr>
        <w:t xml:space="preserve"> ссылочны</w:t>
      </w:r>
      <w:r>
        <w:rPr>
          <w:lang w:val="ru-RU"/>
        </w:rPr>
        <w:t>й</w:t>
      </w:r>
      <w:r w:rsidRPr="00AE12B6">
        <w:rPr>
          <w:lang w:val="ru-RU"/>
        </w:rPr>
        <w:t xml:space="preserve"> документ</w:t>
      </w:r>
      <w:r>
        <w:rPr>
          <w:lang w:val="ru-RU"/>
        </w:rPr>
        <w:t xml:space="preserve"> по стандартизации</w:t>
      </w:r>
      <w:r w:rsidRPr="00AE12B6">
        <w:rPr>
          <w:lang w:val="ru-RU"/>
        </w:rPr>
        <w:t xml:space="preserve">. </w:t>
      </w:r>
      <w:r w:rsidRPr="008A2291">
        <w:rPr>
          <w:lang w:val="ru-RU"/>
        </w:rPr>
        <w:t>Для датированн</w:t>
      </w:r>
      <w:r>
        <w:rPr>
          <w:lang w:val="ru-RU"/>
        </w:rPr>
        <w:t>ой</w:t>
      </w:r>
      <w:r w:rsidRPr="008A2291">
        <w:rPr>
          <w:lang w:val="ru-RU"/>
        </w:rPr>
        <w:t xml:space="preserve"> ссылк</w:t>
      </w:r>
      <w:r>
        <w:rPr>
          <w:lang w:val="ru-RU"/>
        </w:rPr>
        <w:t>и</w:t>
      </w:r>
      <w:r w:rsidRPr="008A2291">
        <w:rPr>
          <w:lang w:val="ru-RU"/>
        </w:rPr>
        <w:t xml:space="preserve"> применяют только указанное издание ссылочного документа </w:t>
      </w:r>
      <w:r>
        <w:rPr>
          <w:lang w:val="ru-RU"/>
        </w:rPr>
        <w:t>по стандартизации</w:t>
      </w:r>
      <w:r w:rsidRPr="008A2291">
        <w:rPr>
          <w:lang w:val="ru-RU"/>
        </w:rPr>
        <w:t>, для недатированн</w:t>
      </w:r>
      <w:r>
        <w:rPr>
          <w:lang w:val="ru-RU"/>
        </w:rPr>
        <w:t>ой</w:t>
      </w:r>
      <w:r w:rsidRPr="008A2291">
        <w:rPr>
          <w:lang w:val="ru-RU"/>
        </w:rPr>
        <w:t xml:space="preserve"> ссылк</w:t>
      </w:r>
      <w:r>
        <w:rPr>
          <w:lang w:val="ru-RU"/>
        </w:rPr>
        <w:t>и</w:t>
      </w:r>
      <w:r w:rsidRPr="008A2291">
        <w:rPr>
          <w:lang w:val="ru-RU"/>
        </w:rPr>
        <w:t xml:space="preserve"> применяют последнее издание ссылочного документа</w:t>
      </w:r>
      <w:r>
        <w:rPr>
          <w:lang w:val="ru-RU"/>
        </w:rPr>
        <w:t xml:space="preserve"> по стандартизации</w:t>
      </w:r>
      <w:r w:rsidRPr="008A2291">
        <w:rPr>
          <w:lang w:val="ru-RU"/>
        </w:rPr>
        <w:t xml:space="preserve"> (включая все его изменения)</w:t>
      </w:r>
      <w:r>
        <w:rPr>
          <w:lang w:val="ru-RU"/>
        </w:rPr>
        <w:t>:</w:t>
      </w:r>
    </w:p>
    <w:p w14:paraId="523A65DE" w14:textId="09D60C34" w:rsidR="009B0B67" w:rsidRPr="00054FA2" w:rsidRDefault="009B0B67" w:rsidP="009B0B67">
      <w:pPr>
        <w:pStyle w:val="a3"/>
        <w:tabs>
          <w:tab w:val="left" w:pos="851"/>
        </w:tabs>
        <w:spacing w:before="2"/>
        <w:ind w:firstLine="567"/>
        <w:jc w:val="both"/>
        <w:rPr>
          <w:lang w:val="en-US"/>
        </w:rPr>
      </w:pPr>
      <w:r w:rsidRPr="009B0B67">
        <w:rPr>
          <w:lang w:val="en-US"/>
        </w:rPr>
        <w:t xml:space="preserve">ISO 10218-1:2011 </w:t>
      </w:r>
      <w:r>
        <w:rPr>
          <w:lang w:val="en-US"/>
        </w:rPr>
        <w:t>Robots and robotic devices.</w:t>
      </w:r>
      <w:r w:rsidRPr="009B0B67">
        <w:rPr>
          <w:lang w:val="en-US"/>
        </w:rPr>
        <w:t xml:space="preserve"> Safety req</w:t>
      </w:r>
      <w:r>
        <w:rPr>
          <w:lang w:val="en-US"/>
        </w:rPr>
        <w:t>uirements for industrial robots.</w:t>
      </w:r>
      <w:r w:rsidRPr="009B0B67">
        <w:rPr>
          <w:lang w:val="en-US"/>
        </w:rPr>
        <w:t xml:space="preserve"> Part</w:t>
      </w:r>
      <w:r w:rsidRPr="009B0B67">
        <w:rPr>
          <w:lang w:val="ru-RU"/>
        </w:rPr>
        <w:t xml:space="preserve"> 1</w:t>
      </w:r>
      <w:r>
        <w:rPr>
          <w:lang w:val="ru-RU"/>
        </w:rPr>
        <w:t>.</w:t>
      </w:r>
      <w:r w:rsidRPr="009B0B67">
        <w:rPr>
          <w:lang w:val="ru-RU"/>
        </w:rPr>
        <w:t xml:space="preserve"> </w:t>
      </w:r>
      <w:r w:rsidRPr="009B0B67">
        <w:rPr>
          <w:lang w:val="en-US"/>
        </w:rPr>
        <w:t>Robots</w:t>
      </w:r>
      <w:r w:rsidRPr="009B0B67">
        <w:rPr>
          <w:lang w:val="ru-RU"/>
        </w:rPr>
        <w:t xml:space="preserve"> (Роботы и робототехнические устройства. Требования безопасности для промышленных роботов. Часть</w:t>
      </w:r>
      <w:r w:rsidRPr="00054FA2">
        <w:rPr>
          <w:lang w:val="en-US"/>
        </w:rPr>
        <w:t xml:space="preserve"> 1. </w:t>
      </w:r>
      <w:r w:rsidRPr="009B0B67">
        <w:rPr>
          <w:lang w:val="ru-RU"/>
        </w:rPr>
        <w:t>Роботы</w:t>
      </w:r>
      <w:r w:rsidRPr="00054FA2">
        <w:rPr>
          <w:lang w:val="en-US"/>
        </w:rPr>
        <w:t>).</w:t>
      </w:r>
    </w:p>
    <w:p w14:paraId="2562CD9E" w14:textId="118F6685" w:rsidR="009B0B67" w:rsidRPr="009B0B67" w:rsidRDefault="009B0B67" w:rsidP="009B0B67">
      <w:pPr>
        <w:pStyle w:val="a3"/>
        <w:tabs>
          <w:tab w:val="left" w:pos="851"/>
        </w:tabs>
        <w:spacing w:before="2"/>
        <w:ind w:firstLine="567"/>
        <w:jc w:val="both"/>
        <w:rPr>
          <w:lang w:val="ru-RU"/>
        </w:rPr>
      </w:pPr>
      <w:r w:rsidRPr="009B0B67">
        <w:rPr>
          <w:lang w:val="en-US"/>
        </w:rPr>
        <w:t>ISO 10218-2:2011 Robots and robotic devices. Safety req</w:t>
      </w:r>
      <w:r>
        <w:rPr>
          <w:lang w:val="en-US"/>
        </w:rPr>
        <w:t>uirements for industrial robots.</w:t>
      </w:r>
      <w:r w:rsidRPr="009B0B67">
        <w:rPr>
          <w:lang w:val="en-US"/>
        </w:rPr>
        <w:t xml:space="preserve"> Part</w:t>
      </w:r>
      <w:r w:rsidRPr="009B0B67">
        <w:rPr>
          <w:lang w:val="ru-RU"/>
        </w:rPr>
        <w:t xml:space="preserve"> 2</w:t>
      </w:r>
      <w:r>
        <w:rPr>
          <w:lang w:val="ru-RU"/>
        </w:rPr>
        <w:t>.</w:t>
      </w:r>
      <w:r w:rsidRPr="009B0B67">
        <w:rPr>
          <w:lang w:val="ru-RU"/>
        </w:rPr>
        <w:t xml:space="preserve"> </w:t>
      </w:r>
      <w:r w:rsidRPr="009B0B67">
        <w:rPr>
          <w:lang w:val="en-US"/>
        </w:rPr>
        <w:t>Robot</w:t>
      </w:r>
      <w:r w:rsidRPr="009B0B67">
        <w:rPr>
          <w:lang w:val="ru-RU"/>
        </w:rPr>
        <w:t xml:space="preserve"> </w:t>
      </w:r>
      <w:r w:rsidRPr="009B0B67">
        <w:rPr>
          <w:lang w:val="en-US"/>
        </w:rPr>
        <w:t>systems</w:t>
      </w:r>
      <w:r w:rsidRPr="009B0B67">
        <w:rPr>
          <w:lang w:val="ru-RU"/>
        </w:rPr>
        <w:t xml:space="preserve"> </w:t>
      </w:r>
      <w:r w:rsidRPr="009B0B67">
        <w:rPr>
          <w:lang w:val="en-US"/>
        </w:rPr>
        <w:t>and</w:t>
      </w:r>
      <w:r w:rsidRPr="009B0B67">
        <w:rPr>
          <w:lang w:val="ru-RU"/>
        </w:rPr>
        <w:t xml:space="preserve"> </w:t>
      </w:r>
      <w:r w:rsidRPr="009B0B67">
        <w:rPr>
          <w:lang w:val="en-US"/>
        </w:rPr>
        <w:t>integration</w:t>
      </w:r>
      <w:r w:rsidRPr="009B0B67">
        <w:rPr>
          <w:lang w:val="ru-RU"/>
        </w:rPr>
        <w:t xml:space="preserve"> (Роботы и робототехнические устройства. Требования безопасности для промышленных роботов. Часть 2. Робототехнические комплексы и их интеграция</w:t>
      </w:r>
      <w:r>
        <w:rPr>
          <w:lang w:val="ru-RU"/>
        </w:rPr>
        <w:t>).</w:t>
      </w:r>
    </w:p>
    <w:p w14:paraId="5A76EEC7" w14:textId="5A28C142" w:rsidR="009B0B67" w:rsidRPr="009B0B67" w:rsidRDefault="009B0B67" w:rsidP="009B0B67">
      <w:pPr>
        <w:pStyle w:val="a3"/>
        <w:tabs>
          <w:tab w:val="left" w:pos="851"/>
        </w:tabs>
        <w:spacing w:before="2"/>
        <w:ind w:firstLine="567"/>
        <w:jc w:val="both"/>
        <w:rPr>
          <w:lang w:val="ru-RU"/>
        </w:rPr>
      </w:pPr>
      <w:r w:rsidRPr="009B0B67">
        <w:rPr>
          <w:lang w:val="en-US"/>
        </w:rPr>
        <w:t>ISO</w:t>
      </w:r>
      <w:r w:rsidRPr="009B0B67">
        <w:rPr>
          <w:lang w:val="ru-RU"/>
        </w:rPr>
        <w:t xml:space="preserve"> 12100 </w:t>
      </w:r>
      <w:r>
        <w:rPr>
          <w:lang w:val="en-US"/>
        </w:rPr>
        <w:t>Safety</w:t>
      </w:r>
      <w:r w:rsidRPr="009B0B67">
        <w:rPr>
          <w:lang w:val="ru-RU"/>
        </w:rPr>
        <w:t xml:space="preserve"> </w:t>
      </w:r>
      <w:r>
        <w:rPr>
          <w:lang w:val="en-US"/>
        </w:rPr>
        <w:t>of</w:t>
      </w:r>
      <w:r w:rsidRPr="009B0B67">
        <w:rPr>
          <w:lang w:val="ru-RU"/>
        </w:rPr>
        <w:t xml:space="preserve"> </w:t>
      </w:r>
      <w:r>
        <w:rPr>
          <w:lang w:val="en-US"/>
        </w:rPr>
        <w:t>machinery</w:t>
      </w:r>
      <w:r w:rsidRPr="009B0B67">
        <w:rPr>
          <w:lang w:val="ru-RU"/>
        </w:rPr>
        <w:t xml:space="preserve">. </w:t>
      </w:r>
      <w:r w:rsidRPr="009B0B67">
        <w:rPr>
          <w:lang w:val="en-US"/>
        </w:rPr>
        <w:t>General</w:t>
      </w:r>
      <w:r w:rsidRPr="00054FA2">
        <w:rPr>
          <w:lang w:val="en-US"/>
        </w:rPr>
        <w:t xml:space="preserve"> </w:t>
      </w:r>
      <w:r w:rsidRPr="009B0B67">
        <w:rPr>
          <w:lang w:val="en-US"/>
        </w:rPr>
        <w:t>principles</w:t>
      </w:r>
      <w:r w:rsidRPr="00054FA2">
        <w:rPr>
          <w:lang w:val="en-US"/>
        </w:rPr>
        <w:t xml:space="preserve"> </w:t>
      </w:r>
      <w:r w:rsidRPr="009B0B67">
        <w:rPr>
          <w:lang w:val="en-US"/>
        </w:rPr>
        <w:t>for</w:t>
      </w:r>
      <w:r w:rsidRPr="00054FA2">
        <w:rPr>
          <w:lang w:val="en-US"/>
        </w:rPr>
        <w:t xml:space="preserve"> </w:t>
      </w:r>
      <w:r w:rsidRPr="009B0B67">
        <w:rPr>
          <w:lang w:val="en-US"/>
        </w:rPr>
        <w:t>design</w:t>
      </w:r>
      <w:r w:rsidRPr="00054FA2">
        <w:rPr>
          <w:lang w:val="en-US"/>
        </w:rPr>
        <w:t xml:space="preserve">. </w:t>
      </w:r>
      <w:r w:rsidRPr="009B0B67">
        <w:rPr>
          <w:lang w:val="en-US"/>
        </w:rPr>
        <w:t>Risk</w:t>
      </w:r>
      <w:r w:rsidRPr="00054FA2">
        <w:rPr>
          <w:lang w:val="en-US"/>
        </w:rPr>
        <w:t xml:space="preserve"> </w:t>
      </w:r>
      <w:r w:rsidRPr="009B0B67">
        <w:rPr>
          <w:lang w:val="en-US"/>
        </w:rPr>
        <w:t>assessment</w:t>
      </w:r>
      <w:r w:rsidRPr="00054FA2">
        <w:rPr>
          <w:lang w:val="en-US"/>
        </w:rPr>
        <w:t xml:space="preserve"> </w:t>
      </w:r>
      <w:r w:rsidRPr="009B0B67">
        <w:rPr>
          <w:lang w:val="en-US"/>
        </w:rPr>
        <w:t>and</w:t>
      </w:r>
      <w:r w:rsidRPr="00054FA2">
        <w:rPr>
          <w:lang w:val="en-US"/>
        </w:rPr>
        <w:t xml:space="preserve"> </w:t>
      </w:r>
      <w:r w:rsidRPr="009B0B67">
        <w:rPr>
          <w:lang w:val="en-US"/>
        </w:rPr>
        <w:t>risk</w:t>
      </w:r>
      <w:r w:rsidRPr="00054FA2">
        <w:rPr>
          <w:lang w:val="en-US"/>
        </w:rPr>
        <w:t xml:space="preserve"> </w:t>
      </w:r>
      <w:r w:rsidRPr="009B0B67">
        <w:rPr>
          <w:lang w:val="en-US"/>
        </w:rPr>
        <w:t>reduction</w:t>
      </w:r>
      <w:r w:rsidRPr="00054FA2">
        <w:rPr>
          <w:lang w:val="en-US"/>
        </w:rPr>
        <w:t xml:space="preserve"> (</w:t>
      </w:r>
      <w:r w:rsidRPr="009B0B67">
        <w:rPr>
          <w:lang w:val="ru-RU"/>
        </w:rPr>
        <w:t>Безопасность</w:t>
      </w:r>
      <w:r w:rsidRPr="00054FA2">
        <w:rPr>
          <w:lang w:val="en-US"/>
        </w:rPr>
        <w:t xml:space="preserve"> </w:t>
      </w:r>
      <w:r w:rsidRPr="009B0B67">
        <w:rPr>
          <w:lang w:val="ru-RU"/>
        </w:rPr>
        <w:t>производственных</w:t>
      </w:r>
      <w:r w:rsidRPr="00054FA2">
        <w:rPr>
          <w:lang w:val="en-US"/>
        </w:rPr>
        <w:t xml:space="preserve"> </w:t>
      </w:r>
      <w:r w:rsidRPr="009B0B67">
        <w:rPr>
          <w:lang w:val="ru-RU"/>
        </w:rPr>
        <w:t>механизмов</w:t>
      </w:r>
      <w:r w:rsidRPr="00054FA2">
        <w:rPr>
          <w:lang w:val="en-US"/>
        </w:rPr>
        <w:t xml:space="preserve">. </w:t>
      </w:r>
      <w:r w:rsidRPr="009B0B67">
        <w:rPr>
          <w:lang w:val="ru-RU"/>
        </w:rPr>
        <w:t>Общие принципы проектирования. Оценка рисков и снижение рисков</w:t>
      </w:r>
      <w:r>
        <w:rPr>
          <w:lang w:val="ru-RU"/>
        </w:rPr>
        <w:t>).</w:t>
      </w:r>
    </w:p>
    <w:p w14:paraId="1FB333F8" w14:textId="76E0C49E" w:rsidR="009B0B67" w:rsidRPr="00054FA2" w:rsidRDefault="009B0B67" w:rsidP="009B0B67">
      <w:pPr>
        <w:pStyle w:val="a3"/>
        <w:tabs>
          <w:tab w:val="left" w:pos="851"/>
        </w:tabs>
        <w:spacing w:before="2"/>
        <w:ind w:firstLine="567"/>
        <w:jc w:val="both"/>
        <w:rPr>
          <w:lang w:val="en-US"/>
        </w:rPr>
      </w:pPr>
      <w:r w:rsidRPr="009B0B67">
        <w:rPr>
          <w:lang w:val="en-US"/>
        </w:rPr>
        <w:t>ISO</w:t>
      </w:r>
      <w:r w:rsidRPr="009B0B67">
        <w:rPr>
          <w:lang w:val="ru-RU"/>
        </w:rPr>
        <w:t xml:space="preserve"> 13850 </w:t>
      </w:r>
      <w:r w:rsidRPr="009B0B67">
        <w:rPr>
          <w:lang w:val="en-US"/>
        </w:rPr>
        <w:t>Safe</w:t>
      </w:r>
      <w:r>
        <w:rPr>
          <w:lang w:val="en-US"/>
        </w:rPr>
        <w:t>ty</w:t>
      </w:r>
      <w:r w:rsidRPr="009B0B67">
        <w:rPr>
          <w:lang w:val="ru-RU"/>
        </w:rPr>
        <w:t xml:space="preserve"> </w:t>
      </w:r>
      <w:r>
        <w:rPr>
          <w:lang w:val="en-US"/>
        </w:rPr>
        <w:t>of</w:t>
      </w:r>
      <w:r w:rsidRPr="009B0B67">
        <w:rPr>
          <w:lang w:val="ru-RU"/>
        </w:rPr>
        <w:t xml:space="preserve"> </w:t>
      </w:r>
      <w:r>
        <w:rPr>
          <w:lang w:val="en-US"/>
        </w:rPr>
        <w:t>machinery</w:t>
      </w:r>
      <w:r w:rsidRPr="009B0B67">
        <w:rPr>
          <w:lang w:val="ru-RU"/>
        </w:rPr>
        <w:t xml:space="preserve">. </w:t>
      </w:r>
      <w:r w:rsidRPr="009B0B67">
        <w:rPr>
          <w:lang w:val="en-US"/>
        </w:rPr>
        <w:t>Emergency</w:t>
      </w:r>
      <w:r w:rsidRPr="00054FA2">
        <w:rPr>
          <w:lang w:val="en-US"/>
        </w:rPr>
        <w:t xml:space="preserve"> </w:t>
      </w:r>
      <w:r w:rsidRPr="009B0B67">
        <w:rPr>
          <w:lang w:val="en-US"/>
        </w:rPr>
        <w:t>stop</w:t>
      </w:r>
      <w:r w:rsidRPr="00054FA2">
        <w:rPr>
          <w:lang w:val="en-US"/>
        </w:rPr>
        <w:t xml:space="preserve"> </w:t>
      </w:r>
      <w:r w:rsidRPr="009B0B67">
        <w:rPr>
          <w:lang w:val="en-US"/>
        </w:rPr>
        <w:t>function</w:t>
      </w:r>
      <w:r w:rsidRPr="00054FA2">
        <w:rPr>
          <w:lang w:val="en-US"/>
        </w:rPr>
        <w:t xml:space="preserve">. </w:t>
      </w:r>
      <w:r w:rsidRPr="009B0B67">
        <w:rPr>
          <w:lang w:val="en-US"/>
        </w:rPr>
        <w:t>Principles</w:t>
      </w:r>
      <w:r w:rsidRPr="00054FA2">
        <w:rPr>
          <w:lang w:val="en-US"/>
        </w:rPr>
        <w:t xml:space="preserve"> </w:t>
      </w:r>
      <w:r w:rsidRPr="009B0B67">
        <w:rPr>
          <w:lang w:val="en-US"/>
        </w:rPr>
        <w:t>for</w:t>
      </w:r>
      <w:r w:rsidRPr="00054FA2">
        <w:rPr>
          <w:lang w:val="en-US"/>
        </w:rPr>
        <w:t xml:space="preserve"> </w:t>
      </w:r>
      <w:r w:rsidRPr="009B0B67">
        <w:rPr>
          <w:lang w:val="en-US"/>
        </w:rPr>
        <w:t>design</w:t>
      </w:r>
      <w:r w:rsidRPr="00054FA2">
        <w:rPr>
          <w:lang w:val="en-US"/>
        </w:rPr>
        <w:t xml:space="preserve"> (</w:t>
      </w:r>
      <w:r w:rsidRPr="009B0B67">
        <w:rPr>
          <w:lang w:val="ru-RU"/>
        </w:rPr>
        <w:t>Безопасность</w:t>
      </w:r>
      <w:r w:rsidRPr="00054FA2">
        <w:rPr>
          <w:lang w:val="en-US"/>
        </w:rPr>
        <w:t xml:space="preserve"> </w:t>
      </w:r>
      <w:r w:rsidRPr="009B0B67">
        <w:rPr>
          <w:lang w:val="ru-RU"/>
        </w:rPr>
        <w:t>производственных</w:t>
      </w:r>
      <w:r w:rsidRPr="00054FA2">
        <w:rPr>
          <w:lang w:val="en-US"/>
        </w:rPr>
        <w:t xml:space="preserve"> </w:t>
      </w:r>
      <w:r w:rsidRPr="009B0B67">
        <w:rPr>
          <w:lang w:val="ru-RU"/>
        </w:rPr>
        <w:t>механизмов</w:t>
      </w:r>
      <w:r w:rsidRPr="00054FA2">
        <w:rPr>
          <w:lang w:val="en-US"/>
        </w:rPr>
        <w:t xml:space="preserve">. </w:t>
      </w:r>
      <w:r w:rsidRPr="009B0B67">
        <w:rPr>
          <w:lang w:val="ru-RU"/>
        </w:rPr>
        <w:t>Функция</w:t>
      </w:r>
      <w:r w:rsidRPr="00054FA2">
        <w:rPr>
          <w:lang w:val="en-US"/>
        </w:rPr>
        <w:t xml:space="preserve"> </w:t>
      </w:r>
      <w:r w:rsidRPr="009B0B67">
        <w:rPr>
          <w:lang w:val="ru-RU"/>
        </w:rPr>
        <w:t>аварийного</w:t>
      </w:r>
      <w:r w:rsidRPr="00054FA2">
        <w:rPr>
          <w:lang w:val="en-US"/>
        </w:rPr>
        <w:t xml:space="preserve"> </w:t>
      </w:r>
      <w:r w:rsidRPr="009B0B67">
        <w:rPr>
          <w:lang w:val="ru-RU"/>
        </w:rPr>
        <w:t>останова</w:t>
      </w:r>
      <w:r w:rsidRPr="00054FA2">
        <w:rPr>
          <w:lang w:val="en-US"/>
        </w:rPr>
        <w:t xml:space="preserve">. </w:t>
      </w:r>
      <w:r w:rsidRPr="009B0B67">
        <w:rPr>
          <w:lang w:val="ru-RU"/>
        </w:rPr>
        <w:t>Принципы</w:t>
      </w:r>
      <w:r w:rsidRPr="00054FA2">
        <w:rPr>
          <w:lang w:val="en-US"/>
        </w:rPr>
        <w:t xml:space="preserve"> </w:t>
      </w:r>
      <w:r w:rsidRPr="009B0B67">
        <w:rPr>
          <w:lang w:val="ru-RU"/>
        </w:rPr>
        <w:t>проектирования</w:t>
      </w:r>
      <w:r w:rsidRPr="00054FA2">
        <w:rPr>
          <w:lang w:val="en-US"/>
        </w:rPr>
        <w:t>).</w:t>
      </w:r>
    </w:p>
    <w:p w14:paraId="38DD653F" w14:textId="0E17D0DB" w:rsidR="009B0B67" w:rsidRPr="009B0B67" w:rsidRDefault="009B0B67" w:rsidP="009B0B67">
      <w:pPr>
        <w:pStyle w:val="a3"/>
        <w:tabs>
          <w:tab w:val="left" w:pos="851"/>
        </w:tabs>
        <w:spacing w:before="2"/>
        <w:ind w:firstLine="567"/>
        <w:jc w:val="both"/>
        <w:rPr>
          <w:lang w:val="ru-RU"/>
        </w:rPr>
      </w:pPr>
      <w:r w:rsidRPr="009B0B67">
        <w:rPr>
          <w:lang w:val="en-US"/>
        </w:rPr>
        <w:t>ISO</w:t>
      </w:r>
      <w:r w:rsidRPr="00054FA2">
        <w:rPr>
          <w:lang w:val="en-US"/>
        </w:rPr>
        <w:t xml:space="preserve"> 13855 </w:t>
      </w:r>
      <w:r>
        <w:rPr>
          <w:lang w:val="en-US"/>
        </w:rPr>
        <w:t>Safety</w:t>
      </w:r>
      <w:r w:rsidRPr="00054FA2">
        <w:rPr>
          <w:lang w:val="en-US"/>
        </w:rPr>
        <w:t xml:space="preserve"> </w:t>
      </w:r>
      <w:r>
        <w:rPr>
          <w:lang w:val="en-US"/>
        </w:rPr>
        <w:t>of</w:t>
      </w:r>
      <w:r w:rsidRPr="00054FA2">
        <w:rPr>
          <w:lang w:val="en-US"/>
        </w:rPr>
        <w:t xml:space="preserve"> </w:t>
      </w:r>
      <w:r>
        <w:rPr>
          <w:lang w:val="en-US"/>
        </w:rPr>
        <w:t>machinery</w:t>
      </w:r>
      <w:r w:rsidRPr="00054FA2">
        <w:rPr>
          <w:lang w:val="en-US"/>
        </w:rPr>
        <w:t xml:space="preserve">. </w:t>
      </w:r>
      <w:r w:rsidRPr="009B0B67">
        <w:rPr>
          <w:lang w:val="en-US"/>
        </w:rPr>
        <w:t>Positioning</w:t>
      </w:r>
      <w:r w:rsidRPr="00054FA2">
        <w:rPr>
          <w:lang w:val="en-US"/>
        </w:rPr>
        <w:t xml:space="preserve"> </w:t>
      </w:r>
      <w:r w:rsidRPr="009B0B67">
        <w:rPr>
          <w:lang w:val="en-US"/>
        </w:rPr>
        <w:t>of</w:t>
      </w:r>
      <w:r w:rsidRPr="00054FA2">
        <w:rPr>
          <w:lang w:val="en-US"/>
        </w:rPr>
        <w:t xml:space="preserve"> </w:t>
      </w:r>
      <w:r w:rsidRPr="009B0B67">
        <w:rPr>
          <w:lang w:val="en-US"/>
        </w:rPr>
        <w:t>safeguards</w:t>
      </w:r>
      <w:r w:rsidRPr="00054FA2">
        <w:rPr>
          <w:lang w:val="en-US"/>
        </w:rPr>
        <w:t xml:space="preserve"> </w:t>
      </w:r>
      <w:r w:rsidRPr="009B0B67">
        <w:rPr>
          <w:lang w:val="en-US"/>
        </w:rPr>
        <w:t>with</w:t>
      </w:r>
      <w:r w:rsidRPr="00054FA2">
        <w:rPr>
          <w:lang w:val="en-US"/>
        </w:rPr>
        <w:t xml:space="preserve"> </w:t>
      </w:r>
      <w:r w:rsidRPr="009B0B67">
        <w:rPr>
          <w:lang w:val="en-US"/>
        </w:rPr>
        <w:t>respect</w:t>
      </w:r>
      <w:r w:rsidRPr="00054FA2">
        <w:rPr>
          <w:lang w:val="en-US"/>
        </w:rPr>
        <w:t xml:space="preserve"> </w:t>
      </w:r>
      <w:r w:rsidRPr="009B0B67">
        <w:rPr>
          <w:lang w:val="en-US"/>
        </w:rPr>
        <w:t>to</w:t>
      </w:r>
      <w:r w:rsidRPr="00054FA2">
        <w:rPr>
          <w:lang w:val="en-US"/>
        </w:rPr>
        <w:t xml:space="preserve"> </w:t>
      </w:r>
      <w:r w:rsidRPr="009B0B67">
        <w:rPr>
          <w:lang w:val="en-US"/>
        </w:rPr>
        <w:t>the</w:t>
      </w:r>
      <w:r w:rsidRPr="00054FA2">
        <w:rPr>
          <w:lang w:val="en-US"/>
        </w:rPr>
        <w:t xml:space="preserve"> </w:t>
      </w:r>
      <w:r w:rsidRPr="009B0B67">
        <w:rPr>
          <w:lang w:val="en-US"/>
        </w:rPr>
        <w:t>approach</w:t>
      </w:r>
      <w:r w:rsidRPr="00054FA2">
        <w:rPr>
          <w:lang w:val="en-US"/>
        </w:rPr>
        <w:t xml:space="preserve"> </w:t>
      </w:r>
      <w:r w:rsidRPr="009B0B67">
        <w:rPr>
          <w:lang w:val="en-US"/>
        </w:rPr>
        <w:t>speeds</w:t>
      </w:r>
      <w:r w:rsidRPr="00054FA2">
        <w:rPr>
          <w:lang w:val="en-US"/>
        </w:rPr>
        <w:t xml:space="preserve"> </w:t>
      </w:r>
      <w:r w:rsidRPr="009B0B67">
        <w:rPr>
          <w:lang w:val="en-US"/>
        </w:rPr>
        <w:t>of</w:t>
      </w:r>
      <w:r w:rsidRPr="00054FA2">
        <w:rPr>
          <w:lang w:val="en-US"/>
        </w:rPr>
        <w:t xml:space="preserve"> </w:t>
      </w:r>
      <w:r w:rsidRPr="009B0B67">
        <w:rPr>
          <w:lang w:val="en-US"/>
        </w:rPr>
        <w:t>parts</w:t>
      </w:r>
      <w:r w:rsidRPr="00054FA2">
        <w:rPr>
          <w:lang w:val="en-US"/>
        </w:rPr>
        <w:t xml:space="preserve"> of the human body (</w:t>
      </w:r>
      <w:r w:rsidRPr="009B0B67">
        <w:rPr>
          <w:lang w:val="ru-RU"/>
        </w:rPr>
        <w:t>Безопасность</w:t>
      </w:r>
      <w:r w:rsidRPr="00054FA2">
        <w:rPr>
          <w:lang w:val="en-US"/>
        </w:rPr>
        <w:t xml:space="preserve"> </w:t>
      </w:r>
      <w:r w:rsidRPr="009B0B67">
        <w:rPr>
          <w:lang w:val="ru-RU"/>
        </w:rPr>
        <w:t>производственных</w:t>
      </w:r>
      <w:r w:rsidRPr="00054FA2">
        <w:rPr>
          <w:lang w:val="en-US"/>
        </w:rPr>
        <w:t xml:space="preserve"> </w:t>
      </w:r>
      <w:r w:rsidRPr="009B0B67">
        <w:rPr>
          <w:lang w:val="ru-RU"/>
        </w:rPr>
        <w:t>механизмов</w:t>
      </w:r>
      <w:r w:rsidRPr="00054FA2">
        <w:rPr>
          <w:lang w:val="en-US"/>
        </w:rPr>
        <w:t xml:space="preserve">. </w:t>
      </w:r>
      <w:r w:rsidRPr="009B0B67">
        <w:rPr>
          <w:lang w:val="ru-RU"/>
        </w:rPr>
        <w:t>Размещение защитных приспособлений в соответствии со скоростью приближения частей тела человека</w:t>
      </w:r>
      <w:r>
        <w:rPr>
          <w:lang w:val="ru-RU"/>
        </w:rPr>
        <w:t>).</w:t>
      </w:r>
    </w:p>
    <w:p w14:paraId="34575283" w14:textId="5032C2F0" w:rsidR="009B0B67" w:rsidRPr="009B0B67" w:rsidRDefault="009B0B67" w:rsidP="009B0B67">
      <w:pPr>
        <w:pStyle w:val="a3"/>
        <w:tabs>
          <w:tab w:val="left" w:pos="851"/>
        </w:tabs>
        <w:spacing w:before="2"/>
        <w:ind w:firstLine="567"/>
        <w:jc w:val="both"/>
        <w:rPr>
          <w:lang w:val="ru-RU"/>
        </w:rPr>
      </w:pPr>
      <w:r w:rsidRPr="009B0B67">
        <w:rPr>
          <w:lang w:val="en-US"/>
        </w:rPr>
        <w:t>IEC</w:t>
      </w:r>
      <w:r w:rsidRPr="00054FA2">
        <w:rPr>
          <w:lang w:val="en-US"/>
        </w:rPr>
        <w:t xml:space="preserve"> 60204-1 </w:t>
      </w:r>
      <w:r>
        <w:rPr>
          <w:lang w:val="en-US"/>
        </w:rPr>
        <w:t>Safety</w:t>
      </w:r>
      <w:r w:rsidRPr="00054FA2">
        <w:rPr>
          <w:lang w:val="en-US"/>
        </w:rPr>
        <w:t xml:space="preserve"> </w:t>
      </w:r>
      <w:r>
        <w:rPr>
          <w:lang w:val="en-US"/>
        </w:rPr>
        <w:t>of</w:t>
      </w:r>
      <w:r w:rsidRPr="00054FA2">
        <w:rPr>
          <w:lang w:val="en-US"/>
        </w:rPr>
        <w:t xml:space="preserve"> </w:t>
      </w:r>
      <w:r>
        <w:rPr>
          <w:lang w:val="en-US"/>
        </w:rPr>
        <w:t>machinery</w:t>
      </w:r>
      <w:r w:rsidRPr="00054FA2">
        <w:rPr>
          <w:lang w:val="en-US"/>
        </w:rPr>
        <w:t xml:space="preserve">. </w:t>
      </w:r>
      <w:r w:rsidRPr="009B0B67">
        <w:rPr>
          <w:lang w:val="en-US"/>
        </w:rPr>
        <w:t>Electrical</w:t>
      </w:r>
      <w:r w:rsidRPr="00054FA2">
        <w:rPr>
          <w:lang w:val="en-US"/>
        </w:rPr>
        <w:t xml:space="preserve"> </w:t>
      </w:r>
      <w:r w:rsidRPr="009B0B67">
        <w:rPr>
          <w:lang w:val="en-US"/>
        </w:rPr>
        <w:t>equipment</w:t>
      </w:r>
      <w:r w:rsidRPr="00054FA2">
        <w:rPr>
          <w:lang w:val="en-US"/>
        </w:rPr>
        <w:t xml:space="preserve"> </w:t>
      </w:r>
      <w:r w:rsidRPr="009B0B67">
        <w:rPr>
          <w:lang w:val="en-US"/>
        </w:rPr>
        <w:t>of</w:t>
      </w:r>
      <w:r w:rsidRPr="00054FA2">
        <w:rPr>
          <w:lang w:val="en-US"/>
        </w:rPr>
        <w:t xml:space="preserve"> </w:t>
      </w:r>
      <w:r w:rsidRPr="009B0B67">
        <w:rPr>
          <w:lang w:val="en-US"/>
        </w:rPr>
        <w:t>machines</w:t>
      </w:r>
      <w:r w:rsidRPr="00054FA2">
        <w:rPr>
          <w:lang w:val="en-US"/>
        </w:rPr>
        <w:t xml:space="preserve">. </w:t>
      </w:r>
      <w:r w:rsidRPr="009B0B67">
        <w:rPr>
          <w:lang w:val="en-US"/>
        </w:rPr>
        <w:t>Part</w:t>
      </w:r>
      <w:r w:rsidRPr="009B0B67">
        <w:rPr>
          <w:lang w:val="ru-RU"/>
        </w:rPr>
        <w:t xml:space="preserve"> 1</w:t>
      </w:r>
      <w:r>
        <w:rPr>
          <w:lang w:val="ru-RU"/>
        </w:rPr>
        <w:t>.</w:t>
      </w:r>
      <w:r w:rsidRPr="009B0B67">
        <w:rPr>
          <w:lang w:val="ru-RU"/>
        </w:rPr>
        <w:t xml:space="preserve"> </w:t>
      </w:r>
      <w:r w:rsidRPr="009B0B67">
        <w:rPr>
          <w:lang w:val="en-US"/>
        </w:rPr>
        <w:t>General</w:t>
      </w:r>
      <w:r w:rsidRPr="009B0B67">
        <w:rPr>
          <w:lang w:val="ru-RU"/>
        </w:rPr>
        <w:t xml:space="preserve"> </w:t>
      </w:r>
      <w:r w:rsidRPr="009B0B67">
        <w:rPr>
          <w:lang w:val="en-US"/>
        </w:rPr>
        <w:t>requirements</w:t>
      </w:r>
      <w:r w:rsidRPr="009B0B67">
        <w:rPr>
          <w:lang w:val="ru-RU"/>
        </w:rPr>
        <w:t xml:space="preserve"> (Безопасность производственных механизмов. Электрооборудование производственных механизмов. Часть 1. Общие требования</w:t>
      </w:r>
      <w:r>
        <w:rPr>
          <w:lang w:val="ru-RU"/>
        </w:rPr>
        <w:t>).</w:t>
      </w:r>
    </w:p>
    <w:p w14:paraId="59A75111" w14:textId="77777777" w:rsidR="007C68A1" w:rsidRPr="0083792A" w:rsidRDefault="007C68A1" w:rsidP="007C68A1">
      <w:pPr>
        <w:pStyle w:val="a3"/>
        <w:tabs>
          <w:tab w:val="left" w:pos="851"/>
        </w:tabs>
        <w:spacing w:before="2"/>
        <w:ind w:firstLine="567"/>
        <w:jc w:val="both"/>
        <w:rPr>
          <w:sz w:val="20"/>
          <w:lang w:val="ru-RU"/>
        </w:rPr>
      </w:pPr>
    </w:p>
    <w:p w14:paraId="50C8BC64" w14:textId="77777777" w:rsidR="007C68A1" w:rsidRPr="00281052" w:rsidRDefault="007C68A1" w:rsidP="007C68A1">
      <w:pPr>
        <w:pBdr>
          <w:top w:val="single" w:sz="4" w:space="1" w:color="auto"/>
        </w:pBdr>
        <w:adjustRightInd w:val="0"/>
        <w:ind w:firstLine="567"/>
        <w:jc w:val="both"/>
        <w:rPr>
          <w:rFonts w:eastAsia="Arial Unicode MS"/>
          <w:b/>
          <w:color w:val="000000"/>
          <w:sz w:val="24"/>
          <w:szCs w:val="24"/>
          <w:lang w:val="ru-RU" w:eastAsia="ru-RU" w:bidi="ru-RU"/>
        </w:rPr>
      </w:pPr>
      <w:r w:rsidRPr="00281052">
        <w:rPr>
          <w:rFonts w:eastAsia="Arial Unicode MS"/>
          <w:b/>
          <w:color w:val="000000"/>
          <w:sz w:val="24"/>
          <w:szCs w:val="24"/>
          <w:lang w:val="ru-RU" w:eastAsia="ru-RU" w:bidi="ru-RU"/>
        </w:rPr>
        <w:t xml:space="preserve">Проект, редакция 1 </w:t>
      </w:r>
    </w:p>
    <w:p w14:paraId="5C7AFFCD" w14:textId="77777777" w:rsidR="00982AF5" w:rsidRPr="00281052" w:rsidRDefault="00982AF5" w:rsidP="0052149E">
      <w:pPr>
        <w:pStyle w:val="a3"/>
        <w:tabs>
          <w:tab w:val="left" w:pos="851"/>
        </w:tabs>
        <w:spacing w:before="2"/>
        <w:ind w:firstLine="567"/>
        <w:jc w:val="both"/>
        <w:rPr>
          <w:sz w:val="20"/>
          <w:lang w:val="ru-RU"/>
        </w:rPr>
      </w:pPr>
    </w:p>
    <w:p w14:paraId="1EDDD011" w14:textId="62D22D5A" w:rsidR="00F20849" w:rsidRPr="00281052" w:rsidRDefault="00982AF5" w:rsidP="00F20849">
      <w:pPr>
        <w:spacing w:line="237" w:lineRule="auto"/>
        <w:ind w:firstLine="567"/>
        <w:jc w:val="both"/>
        <w:rPr>
          <w:b/>
          <w:bCs/>
          <w:sz w:val="24"/>
          <w:lang w:val="ru-RU"/>
        </w:rPr>
      </w:pPr>
      <w:r w:rsidRPr="00281052">
        <w:rPr>
          <w:b/>
          <w:bCs/>
          <w:sz w:val="24"/>
          <w:lang w:val="ru-RU"/>
        </w:rPr>
        <w:t>3</w:t>
      </w:r>
      <w:r w:rsidR="00F20849" w:rsidRPr="00281052">
        <w:rPr>
          <w:b/>
          <w:bCs/>
          <w:sz w:val="24"/>
          <w:lang w:val="ru-RU"/>
        </w:rPr>
        <w:t xml:space="preserve"> Термины и определения</w:t>
      </w:r>
    </w:p>
    <w:p w14:paraId="42528026" w14:textId="30BF2A03" w:rsidR="00F20849" w:rsidRPr="00281052" w:rsidRDefault="00F20849" w:rsidP="0052149E">
      <w:pPr>
        <w:pStyle w:val="a3"/>
        <w:tabs>
          <w:tab w:val="left" w:pos="851"/>
        </w:tabs>
        <w:spacing w:before="2"/>
        <w:ind w:firstLine="567"/>
        <w:jc w:val="both"/>
        <w:rPr>
          <w:sz w:val="20"/>
          <w:lang w:val="ru-RU"/>
        </w:rPr>
      </w:pPr>
    </w:p>
    <w:p w14:paraId="35A27298" w14:textId="274F28C4" w:rsidR="00982AF5" w:rsidRDefault="006F7FDF" w:rsidP="006F7FDF">
      <w:pPr>
        <w:pStyle w:val="a3"/>
        <w:tabs>
          <w:tab w:val="left" w:pos="851"/>
        </w:tabs>
        <w:spacing w:before="2"/>
        <w:ind w:firstLine="567"/>
        <w:jc w:val="both"/>
        <w:rPr>
          <w:lang w:val="ru-RU"/>
        </w:rPr>
      </w:pPr>
      <w:r w:rsidRPr="00281052">
        <w:rPr>
          <w:lang w:val="ru-RU"/>
        </w:rPr>
        <w:t>В настоящем стандарте применя</w:t>
      </w:r>
      <w:r w:rsidR="00AC60D1">
        <w:rPr>
          <w:lang w:val="ru-RU"/>
        </w:rPr>
        <w:t>ю</w:t>
      </w:r>
      <w:r w:rsidRPr="00281052">
        <w:rPr>
          <w:lang w:val="ru-RU"/>
        </w:rPr>
        <w:t xml:space="preserve">тся </w:t>
      </w:r>
      <w:r w:rsidR="009B0B67">
        <w:rPr>
          <w:lang w:val="ru-RU"/>
        </w:rPr>
        <w:t>термины по ISO 10218-1,</w:t>
      </w:r>
      <w:r w:rsidR="009B0B67" w:rsidRPr="009B0B67">
        <w:rPr>
          <w:lang w:val="ru-RU"/>
        </w:rPr>
        <w:t xml:space="preserve"> ISO 10218-2 и </w:t>
      </w:r>
      <w:r w:rsidR="009B0B67">
        <w:rPr>
          <w:lang w:val="ru-RU"/>
        </w:rPr>
        <w:br/>
      </w:r>
      <w:r w:rsidR="009B0B67" w:rsidRPr="009B0B67">
        <w:rPr>
          <w:lang w:val="ru-RU"/>
        </w:rPr>
        <w:t>ISO 12100</w:t>
      </w:r>
      <w:r w:rsidR="009B0B67">
        <w:rPr>
          <w:lang w:val="ru-RU"/>
        </w:rPr>
        <w:t xml:space="preserve">, а также </w:t>
      </w:r>
      <w:r w:rsidRPr="00281052">
        <w:rPr>
          <w:lang w:val="ru-RU"/>
        </w:rPr>
        <w:t>следующи</w:t>
      </w:r>
      <w:r w:rsidR="00AC60D1">
        <w:rPr>
          <w:lang w:val="ru-RU"/>
        </w:rPr>
        <w:t>е</w:t>
      </w:r>
      <w:r w:rsidRPr="00281052">
        <w:rPr>
          <w:lang w:val="ru-RU"/>
        </w:rPr>
        <w:t xml:space="preserve"> термин</w:t>
      </w:r>
      <w:r w:rsidR="00AC60D1">
        <w:rPr>
          <w:lang w:val="ru-RU"/>
        </w:rPr>
        <w:t>ы</w:t>
      </w:r>
      <w:r w:rsidRPr="00281052">
        <w:rPr>
          <w:lang w:val="ru-RU"/>
        </w:rPr>
        <w:t xml:space="preserve"> </w:t>
      </w:r>
      <w:r w:rsidR="00855E57" w:rsidRPr="00281052">
        <w:rPr>
          <w:lang w:val="ru-RU"/>
        </w:rPr>
        <w:t>с соответствующим</w:t>
      </w:r>
      <w:r w:rsidR="00AC60D1">
        <w:rPr>
          <w:lang w:val="ru-RU"/>
        </w:rPr>
        <w:t>и</w:t>
      </w:r>
      <w:r w:rsidR="00855E57" w:rsidRPr="00281052">
        <w:rPr>
          <w:lang w:val="ru-RU"/>
        </w:rPr>
        <w:t xml:space="preserve"> определени</w:t>
      </w:r>
      <w:r w:rsidR="00AC60D1">
        <w:rPr>
          <w:lang w:val="ru-RU"/>
        </w:rPr>
        <w:t>ями</w:t>
      </w:r>
      <w:r w:rsidRPr="00281052">
        <w:rPr>
          <w:lang w:val="ru-RU"/>
        </w:rPr>
        <w:t>:</w:t>
      </w:r>
    </w:p>
    <w:p w14:paraId="1305982D" w14:textId="0491BECE" w:rsidR="008A2291" w:rsidRDefault="008A2291" w:rsidP="008A2291">
      <w:pPr>
        <w:pStyle w:val="a3"/>
        <w:tabs>
          <w:tab w:val="left" w:pos="851"/>
        </w:tabs>
        <w:spacing w:before="2"/>
        <w:ind w:firstLine="567"/>
        <w:jc w:val="both"/>
        <w:rPr>
          <w:szCs w:val="32"/>
          <w:lang w:val="ru-RU"/>
        </w:rPr>
      </w:pPr>
      <w:r w:rsidRPr="008A2291">
        <w:rPr>
          <w:szCs w:val="32"/>
          <w:lang w:val="ru-RU"/>
        </w:rPr>
        <w:t>3.1</w:t>
      </w:r>
      <w:r>
        <w:rPr>
          <w:szCs w:val="32"/>
          <w:lang w:val="ru-RU"/>
        </w:rPr>
        <w:t xml:space="preserve"> </w:t>
      </w:r>
      <w:r w:rsidR="009B0B67">
        <w:rPr>
          <w:b/>
          <w:bCs/>
          <w:szCs w:val="32"/>
          <w:lang w:val="ru-RU"/>
        </w:rPr>
        <w:t>С</w:t>
      </w:r>
      <w:r w:rsidR="009B0B67" w:rsidRPr="009B0B67">
        <w:rPr>
          <w:b/>
          <w:bCs/>
          <w:szCs w:val="32"/>
          <w:lang w:val="ru-RU"/>
        </w:rPr>
        <w:t xml:space="preserve">овместная работа </w:t>
      </w:r>
      <w:r>
        <w:rPr>
          <w:szCs w:val="32"/>
          <w:lang w:val="ru-RU"/>
        </w:rPr>
        <w:t>(</w:t>
      </w:r>
      <w:proofErr w:type="spellStart"/>
      <w:r w:rsidR="00F07009" w:rsidRPr="00F07009">
        <w:rPr>
          <w:szCs w:val="32"/>
          <w:lang w:val="ru-RU"/>
        </w:rPr>
        <w:t>collaborative</w:t>
      </w:r>
      <w:proofErr w:type="spellEnd"/>
      <w:r w:rsidR="00F07009" w:rsidRPr="00F07009">
        <w:rPr>
          <w:szCs w:val="32"/>
          <w:lang w:val="ru-RU"/>
        </w:rPr>
        <w:t xml:space="preserve"> </w:t>
      </w:r>
      <w:proofErr w:type="spellStart"/>
      <w:r w:rsidR="00F07009" w:rsidRPr="00F07009">
        <w:rPr>
          <w:szCs w:val="32"/>
          <w:lang w:val="ru-RU"/>
        </w:rPr>
        <w:t>operation</w:t>
      </w:r>
      <w:proofErr w:type="spellEnd"/>
      <w:r>
        <w:rPr>
          <w:szCs w:val="32"/>
          <w:lang w:val="ru-RU"/>
        </w:rPr>
        <w:t xml:space="preserve">): </w:t>
      </w:r>
      <w:r w:rsidR="009B0B67">
        <w:rPr>
          <w:szCs w:val="32"/>
          <w:lang w:val="ru-RU"/>
        </w:rPr>
        <w:t>С</w:t>
      </w:r>
      <w:r w:rsidR="009B0B67" w:rsidRPr="009B0B67">
        <w:rPr>
          <w:szCs w:val="32"/>
          <w:lang w:val="ru-RU"/>
        </w:rPr>
        <w:t xml:space="preserve">остояние, при котором специально разработанный </w:t>
      </w:r>
      <w:proofErr w:type="gramStart"/>
      <w:r w:rsidR="009B0B67" w:rsidRPr="009B0B67">
        <w:rPr>
          <w:szCs w:val="32"/>
          <w:lang w:val="ru-RU"/>
        </w:rPr>
        <w:t>робототехнический комплекс</w:t>
      </w:r>
      <w:proofErr w:type="gramEnd"/>
      <w:r w:rsidR="009B0B67" w:rsidRPr="009B0B67">
        <w:rPr>
          <w:szCs w:val="32"/>
          <w:lang w:val="ru-RU"/>
        </w:rPr>
        <w:t xml:space="preserve"> и оператор работают в совместном рабочем пространстве</w:t>
      </w:r>
      <w:r w:rsidRPr="008A2291">
        <w:rPr>
          <w:szCs w:val="32"/>
          <w:lang w:val="ru-RU"/>
        </w:rPr>
        <w:t>.</w:t>
      </w:r>
    </w:p>
    <w:p w14:paraId="6A2802D7" w14:textId="77777777" w:rsidR="009B0B67" w:rsidRPr="00161177" w:rsidRDefault="009B0B67" w:rsidP="009B0B67">
      <w:pPr>
        <w:pStyle w:val="a3"/>
        <w:tabs>
          <w:tab w:val="left" w:pos="851"/>
        </w:tabs>
        <w:spacing w:before="2"/>
        <w:ind w:firstLine="567"/>
        <w:jc w:val="both"/>
        <w:rPr>
          <w:sz w:val="20"/>
          <w:szCs w:val="20"/>
          <w:lang w:val="ru-RU"/>
        </w:rPr>
      </w:pPr>
    </w:p>
    <w:p w14:paraId="23D29F03" w14:textId="1C01D29E" w:rsidR="009B0B67" w:rsidRDefault="009B0B67" w:rsidP="009B0B67">
      <w:pPr>
        <w:pStyle w:val="a3"/>
        <w:tabs>
          <w:tab w:val="left" w:pos="851"/>
        </w:tabs>
        <w:spacing w:before="2"/>
        <w:ind w:firstLine="567"/>
        <w:jc w:val="both"/>
        <w:rPr>
          <w:szCs w:val="32"/>
          <w:lang w:val="ru-RU"/>
        </w:rPr>
      </w:pPr>
      <w:r w:rsidRPr="00281052">
        <w:rPr>
          <w:sz w:val="20"/>
          <w:lang w:val="ru-RU"/>
        </w:rPr>
        <w:t>Примечани</w:t>
      </w:r>
      <w:r>
        <w:rPr>
          <w:sz w:val="20"/>
          <w:lang w:val="ru-RU"/>
        </w:rPr>
        <w:t xml:space="preserve">е - </w:t>
      </w:r>
      <w:r w:rsidRPr="009B0B67">
        <w:rPr>
          <w:sz w:val="20"/>
          <w:szCs w:val="32"/>
          <w:lang w:val="ru-RU"/>
        </w:rPr>
        <w:t>Взято из ISO 10218-1:2011, пункт 3.4.</w:t>
      </w:r>
    </w:p>
    <w:p w14:paraId="2EFAB23F" w14:textId="77777777" w:rsidR="009B0B67" w:rsidRPr="009B0B67" w:rsidRDefault="009B0B67" w:rsidP="008A2291">
      <w:pPr>
        <w:pStyle w:val="a3"/>
        <w:tabs>
          <w:tab w:val="left" w:pos="851"/>
        </w:tabs>
        <w:spacing w:before="2"/>
        <w:ind w:firstLine="567"/>
        <w:jc w:val="both"/>
        <w:rPr>
          <w:sz w:val="20"/>
          <w:szCs w:val="32"/>
          <w:lang w:val="ru-RU"/>
        </w:rPr>
      </w:pPr>
    </w:p>
    <w:p w14:paraId="5E565EEF" w14:textId="19C4F4B0" w:rsidR="009B1707" w:rsidRPr="009B1707" w:rsidRDefault="00B76449" w:rsidP="00F07009">
      <w:pPr>
        <w:pStyle w:val="a3"/>
        <w:tabs>
          <w:tab w:val="left" w:pos="851"/>
        </w:tabs>
        <w:spacing w:before="2"/>
        <w:ind w:firstLine="567"/>
        <w:jc w:val="both"/>
        <w:rPr>
          <w:szCs w:val="32"/>
          <w:lang w:val="ru-RU"/>
        </w:rPr>
      </w:pPr>
      <w:r w:rsidRPr="00B76449">
        <w:rPr>
          <w:szCs w:val="32"/>
          <w:lang w:val="ru-RU"/>
        </w:rPr>
        <w:t>3.2</w:t>
      </w:r>
      <w:r>
        <w:rPr>
          <w:szCs w:val="32"/>
          <w:lang w:val="ru-RU"/>
        </w:rPr>
        <w:t xml:space="preserve"> </w:t>
      </w:r>
      <w:r w:rsidR="009B1707" w:rsidRPr="009B1707">
        <w:rPr>
          <w:b/>
          <w:szCs w:val="32"/>
          <w:lang w:val="ru-RU"/>
        </w:rPr>
        <w:t>Мощность, механическая мощность</w:t>
      </w:r>
      <w:r w:rsidR="009B1707">
        <w:rPr>
          <w:szCs w:val="32"/>
          <w:lang w:val="ru-RU"/>
        </w:rPr>
        <w:t xml:space="preserve"> (</w:t>
      </w:r>
      <w:proofErr w:type="spellStart"/>
      <w:r w:rsidR="00F07009" w:rsidRPr="00F07009">
        <w:rPr>
          <w:szCs w:val="32"/>
          <w:lang w:val="ru-RU"/>
        </w:rPr>
        <w:t>power</w:t>
      </w:r>
      <w:proofErr w:type="spellEnd"/>
      <w:r w:rsidR="00F07009">
        <w:rPr>
          <w:szCs w:val="32"/>
          <w:lang w:val="ru-RU"/>
        </w:rPr>
        <w:t xml:space="preserve">, </w:t>
      </w:r>
      <w:proofErr w:type="spellStart"/>
      <w:r w:rsidR="00F07009" w:rsidRPr="00F07009">
        <w:rPr>
          <w:szCs w:val="32"/>
          <w:lang w:val="ru-RU"/>
        </w:rPr>
        <w:t>mechanical</w:t>
      </w:r>
      <w:proofErr w:type="spellEnd"/>
      <w:r w:rsidR="00F07009" w:rsidRPr="00F07009">
        <w:rPr>
          <w:szCs w:val="32"/>
          <w:lang w:val="ru-RU"/>
        </w:rPr>
        <w:t xml:space="preserve"> </w:t>
      </w:r>
      <w:proofErr w:type="spellStart"/>
      <w:r w:rsidR="00F07009" w:rsidRPr="00F07009">
        <w:rPr>
          <w:szCs w:val="32"/>
          <w:lang w:val="ru-RU"/>
        </w:rPr>
        <w:t>power</w:t>
      </w:r>
      <w:proofErr w:type="spellEnd"/>
      <w:r w:rsidR="009B1707">
        <w:rPr>
          <w:szCs w:val="32"/>
          <w:lang w:val="ru-RU"/>
        </w:rPr>
        <w:t>): М</w:t>
      </w:r>
      <w:r w:rsidR="009B1707" w:rsidRPr="009B1707">
        <w:rPr>
          <w:szCs w:val="32"/>
          <w:lang w:val="ru-RU"/>
        </w:rPr>
        <w:t>еханическая скорость выполнения работ и количество энергии, потребляемой за единицу времени при их выполнении</w:t>
      </w:r>
      <w:r w:rsidR="009B1707">
        <w:rPr>
          <w:szCs w:val="32"/>
          <w:lang w:val="ru-RU"/>
        </w:rPr>
        <w:t>.</w:t>
      </w:r>
    </w:p>
    <w:p w14:paraId="174D2FDD" w14:textId="77777777" w:rsidR="009B1707" w:rsidRPr="00161177" w:rsidRDefault="009B1707" w:rsidP="009B1707">
      <w:pPr>
        <w:pStyle w:val="a3"/>
        <w:tabs>
          <w:tab w:val="left" w:pos="851"/>
        </w:tabs>
        <w:spacing w:before="2"/>
        <w:ind w:firstLine="567"/>
        <w:jc w:val="both"/>
        <w:rPr>
          <w:sz w:val="20"/>
          <w:szCs w:val="20"/>
          <w:lang w:val="ru-RU"/>
        </w:rPr>
      </w:pPr>
    </w:p>
    <w:p w14:paraId="0731F792" w14:textId="41916751" w:rsidR="009B1707" w:rsidRDefault="009B1707" w:rsidP="009B1707">
      <w:pPr>
        <w:pStyle w:val="a3"/>
        <w:tabs>
          <w:tab w:val="left" w:pos="851"/>
        </w:tabs>
        <w:spacing w:before="2"/>
        <w:ind w:firstLine="567"/>
        <w:jc w:val="both"/>
        <w:rPr>
          <w:szCs w:val="32"/>
          <w:lang w:val="ru-RU"/>
        </w:rPr>
      </w:pPr>
      <w:r w:rsidRPr="00281052">
        <w:rPr>
          <w:sz w:val="20"/>
          <w:lang w:val="ru-RU"/>
        </w:rPr>
        <w:t>Примечани</w:t>
      </w:r>
      <w:r>
        <w:rPr>
          <w:sz w:val="20"/>
          <w:lang w:val="ru-RU"/>
        </w:rPr>
        <w:t xml:space="preserve">е - </w:t>
      </w:r>
      <w:r w:rsidRPr="009B1707">
        <w:rPr>
          <w:sz w:val="20"/>
          <w:szCs w:val="32"/>
          <w:lang w:val="ru-RU"/>
        </w:rPr>
        <w:t>Мощность не связана с номинальной мощностью устройства, например, двигателя.</w:t>
      </w:r>
    </w:p>
    <w:p w14:paraId="22F35E0E" w14:textId="77777777" w:rsidR="009B1707" w:rsidRPr="009B0B67" w:rsidRDefault="009B1707" w:rsidP="009B1707">
      <w:pPr>
        <w:pStyle w:val="a3"/>
        <w:tabs>
          <w:tab w:val="left" w:pos="851"/>
        </w:tabs>
        <w:spacing w:before="2"/>
        <w:ind w:firstLine="567"/>
        <w:jc w:val="both"/>
        <w:rPr>
          <w:sz w:val="20"/>
          <w:szCs w:val="32"/>
          <w:lang w:val="ru-RU"/>
        </w:rPr>
      </w:pPr>
    </w:p>
    <w:p w14:paraId="6F18634D" w14:textId="7BD5D4EE" w:rsidR="009B1707" w:rsidRPr="009B1707" w:rsidRDefault="009B1707" w:rsidP="009B1707">
      <w:pPr>
        <w:pStyle w:val="a3"/>
        <w:tabs>
          <w:tab w:val="left" w:pos="851"/>
        </w:tabs>
        <w:spacing w:before="2"/>
        <w:ind w:firstLine="567"/>
        <w:jc w:val="both"/>
        <w:rPr>
          <w:lang w:val="ru-RU"/>
        </w:rPr>
      </w:pPr>
      <w:r w:rsidRPr="009B1707">
        <w:rPr>
          <w:lang w:val="ru-RU"/>
        </w:rPr>
        <w:t>3.3</w:t>
      </w:r>
      <w:r>
        <w:rPr>
          <w:lang w:val="ru-RU"/>
        </w:rPr>
        <w:t xml:space="preserve"> </w:t>
      </w:r>
      <w:r w:rsidRPr="009B1707">
        <w:rPr>
          <w:b/>
          <w:lang w:val="ru-RU"/>
        </w:rPr>
        <w:t>Совместное рабочее пространство</w:t>
      </w:r>
      <w:r>
        <w:rPr>
          <w:lang w:val="ru-RU"/>
        </w:rPr>
        <w:t xml:space="preserve"> (</w:t>
      </w:r>
      <w:proofErr w:type="spellStart"/>
      <w:r w:rsidR="00F07009" w:rsidRPr="00F07009">
        <w:rPr>
          <w:lang w:val="ru-RU"/>
        </w:rPr>
        <w:t>collaborative</w:t>
      </w:r>
      <w:proofErr w:type="spellEnd"/>
      <w:r w:rsidR="00F07009" w:rsidRPr="00F07009">
        <w:rPr>
          <w:lang w:val="ru-RU"/>
        </w:rPr>
        <w:t xml:space="preserve"> </w:t>
      </w:r>
      <w:proofErr w:type="spellStart"/>
      <w:r w:rsidR="00F07009" w:rsidRPr="00F07009">
        <w:rPr>
          <w:lang w:val="ru-RU"/>
        </w:rPr>
        <w:t>workspace</w:t>
      </w:r>
      <w:proofErr w:type="spellEnd"/>
      <w:r>
        <w:rPr>
          <w:lang w:val="ru-RU"/>
        </w:rPr>
        <w:t>): П</w:t>
      </w:r>
      <w:r w:rsidRPr="009B1707">
        <w:rPr>
          <w:lang w:val="ru-RU"/>
        </w:rPr>
        <w:t>ространство в рабочей зоне робота, в котором робототехнический комплекс (включая заготовку) и человек могут выполнять задачи одновременно во время производственной операции</w:t>
      </w:r>
      <w:r>
        <w:rPr>
          <w:lang w:val="ru-RU"/>
        </w:rPr>
        <w:t>.</w:t>
      </w:r>
    </w:p>
    <w:p w14:paraId="15A663F5" w14:textId="77777777" w:rsidR="009B1707" w:rsidRPr="009B1707" w:rsidRDefault="009B1707" w:rsidP="009B1707">
      <w:pPr>
        <w:pStyle w:val="a3"/>
        <w:tabs>
          <w:tab w:val="left" w:pos="851"/>
        </w:tabs>
        <w:spacing w:before="2"/>
        <w:ind w:firstLine="567"/>
        <w:jc w:val="both"/>
        <w:rPr>
          <w:sz w:val="20"/>
          <w:lang w:val="ru-RU"/>
        </w:rPr>
      </w:pPr>
    </w:p>
    <w:p w14:paraId="37D0A67F" w14:textId="77777777" w:rsidR="009B1707" w:rsidRDefault="009B1707" w:rsidP="009B1707">
      <w:pPr>
        <w:pStyle w:val="a3"/>
        <w:tabs>
          <w:tab w:val="left" w:pos="851"/>
        </w:tabs>
        <w:spacing w:before="2"/>
        <w:ind w:firstLine="567"/>
        <w:jc w:val="both"/>
        <w:rPr>
          <w:sz w:val="20"/>
          <w:lang w:val="ru-RU"/>
        </w:rPr>
      </w:pPr>
      <w:r w:rsidRPr="009B1707">
        <w:rPr>
          <w:sz w:val="20"/>
          <w:lang w:val="ru-RU"/>
        </w:rPr>
        <w:t>Примечания</w:t>
      </w:r>
    </w:p>
    <w:p w14:paraId="2B555F88" w14:textId="2D366F09" w:rsidR="009B1707" w:rsidRPr="009B1707" w:rsidRDefault="009B1707" w:rsidP="009B1707">
      <w:pPr>
        <w:pStyle w:val="a3"/>
        <w:tabs>
          <w:tab w:val="left" w:pos="851"/>
        </w:tabs>
        <w:spacing w:before="2"/>
        <w:ind w:firstLine="567"/>
        <w:jc w:val="both"/>
        <w:rPr>
          <w:sz w:val="20"/>
          <w:lang w:val="ru-RU"/>
        </w:rPr>
      </w:pPr>
      <w:r>
        <w:rPr>
          <w:sz w:val="20"/>
          <w:lang w:val="ru-RU"/>
        </w:rPr>
        <w:t>1</w:t>
      </w:r>
      <w:r w:rsidRPr="009B1707">
        <w:rPr>
          <w:sz w:val="20"/>
          <w:lang w:val="ru-RU"/>
        </w:rPr>
        <w:t xml:space="preserve"> Смотрите рисунок 1.</w:t>
      </w:r>
    </w:p>
    <w:p w14:paraId="5374244A" w14:textId="7D0C0106" w:rsidR="009B1707" w:rsidRPr="009B1707" w:rsidRDefault="009B1707" w:rsidP="009B1707">
      <w:pPr>
        <w:pStyle w:val="a3"/>
        <w:tabs>
          <w:tab w:val="left" w:pos="851"/>
        </w:tabs>
        <w:spacing w:before="2"/>
        <w:ind w:firstLine="567"/>
        <w:jc w:val="both"/>
        <w:rPr>
          <w:sz w:val="20"/>
          <w:lang w:val="ru-RU"/>
        </w:rPr>
      </w:pPr>
      <w:r>
        <w:rPr>
          <w:sz w:val="20"/>
          <w:lang w:val="ru-RU"/>
        </w:rPr>
        <w:t xml:space="preserve">2 </w:t>
      </w:r>
      <w:r w:rsidRPr="009B1707">
        <w:rPr>
          <w:sz w:val="20"/>
          <w:lang w:val="ru-RU"/>
        </w:rPr>
        <w:t>Взято из ISO 10218-1:2011, пункт 3.5.</w:t>
      </w:r>
    </w:p>
    <w:p w14:paraId="29A115BB" w14:textId="77777777" w:rsidR="009B1707" w:rsidRPr="009B1707" w:rsidRDefault="009B1707" w:rsidP="009B1707">
      <w:pPr>
        <w:pStyle w:val="a3"/>
        <w:tabs>
          <w:tab w:val="left" w:pos="851"/>
        </w:tabs>
        <w:spacing w:before="2"/>
        <w:ind w:firstLine="567"/>
        <w:jc w:val="both"/>
        <w:rPr>
          <w:sz w:val="20"/>
          <w:lang w:val="ru-RU"/>
        </w:rPr>
      </w:pPr>
    </w:p>
    <w:p w14:paraId="6F28F93D" w14:textId="3180AF46" w:rsidR="009B1707" w:rsidRPr="009B1707" w:rsidRDefault="009B1707" w:rsidP="009B1707">
      <w:pPr>
        <w:pStyle w:val="a3"/>
        <w:tabs>
          <w:tab w:val="left" w:pos="851"/>
        </w:tabs>
        <w:spacing w:before="2"/>
        <w:ind w:firstLine="567"/>
        <w:jc w:val="both"/>
        <w:rPr>
          <w:lang w:val="ru-RU"/>
        </w:rPr>
      </w:pPr>
      <w:r w:rsidRPr="009B1707">
        <w:rPr>
          <w:lang w:val="ru-RU"/>
        </w:rPr>
        <w:t>3.4</w:t>
      </w:r>
      <w:r>
        <w:rPr>
          <w:lang w:val="ru-RU"/>
        </w:rPr>
        <w:t xml:space="preserve"> </w:t>
      </w:r>
      <w:r w:rsidRPr="009B1707">
        <w:rPr>
          <w:b/>
          <w:lang w:val="ru-RU"/>
        </w:rPr>
        <w:t>Квазистатический контакт</w:t>
      </w:r>
      <w:r>
        <w:rPr>
          <w:lang w:val="ru-RU"/>
        </w:rPr>
        <w:t xml:space="preserve"> (</w:t>
      </w:r>
      <w:proofErr w:type="spellStart"/>
      <w:r w:rsidR="00F07009" w:rsidRPr="00F07009">
        <w:rPr>
          <w:lang w:val="ru-RU"/>
        </w:rPr>
        <w:t>quasi-static</w:t>
      </w:r>
      <w:proofErr w:type="spellEnd"/>
      <w:r w:rsidR="00F07009" w:rsidRPr="00F07009">
        <w:rPr>
          <w:lang w:val="ru-RU"/>
        </w:rPr>
        <w:t xml:space="preserve"> </w:t>
      </w:r>
      <w:proofErr w:type="spellStart"/>
      <w:r w:rsidR="00F07009" w:rsidRPr="00F07009">
        <w:rPr>
          <w:lang w:val="ru-RU"/>
        </w:rPr>
        <w:t>contact</w:t>
      </w:r>
      <w:proofErr w:type="spellEnd"/>
      <w:r>
        <w:rPr>
          <w:lang w:val="ru-RU"/>
        </w:rPr>
        <w:t>): К</w:t>
      </w:r>
      <w:r w:rsidRPr="009B1707">
        <w:rPr>
          <w:lang w:val="ru-RU"/>
        </w:rPr>
        <w:t xml:space="preserve">онтакт между оператором и частью </w:t>
      </w:r>
      <w:proofErr w:type="spellStart"/>
      <w:proofErr w:type="gramStart"/>
      <w:r w:rsidRPr="009B1707">
        <w:rPr>
          <w:lang w:val="ru-RU"/>
        </w:rPr>
        <w:t>робото</w:t>
      </w:r>
      <w:proofErr w:type="spellEnd"/>
      <w:r w:rsidRPr="009B1707">
        <w:rPr>
          <w:lang w:val="ru-RU"/>
        </w:rPr>
        <w:t>-технического</w:t>
      </w:r>
      <w:proofErr w:type="gramEnd"/>
      <w:r w:rsidRPr="009B1707">
        <w:rPr>
          <w:lang w:val="ru-RU"/>
        </w:rPr>
        <w:t xml:space="preserve"> комплекса, при котором часть тела оператора может быть зажата между движущейся частью робототехнического комплекса и другой неподвижной или движущейся частью роботизированной ячейки</w:t>
      </w:r>
      <w:r>
        <w:rPr>
          <w:lang w:val="ru-RU"/>
        </w:rPr>
        <w:t>.</w:t>
      </w:r>
    </w:p>
    <w:p w14:paraId="13EBF11E" w14:textId="313ECF22" w:rsidR="009B1707" w:rsidRPr="009B1707" w:rsidRDefault="009B1707" w:rsidP="009B1707">
      <w:pPr>
        <w:pStyle w:val="a3"/>
        <w:tabs>
          <w:tab w:val="left" w:pos="851"/>
        </w:tabs>
        <w:spacing w:before="2"/>
        <w:ind w:firstLine="567"/>
        <w:jc w:val="both"/>
        <w:rPr>
          <w:lang w:val="ru-RU"/>
        </w:rPr>
      </w:pPr>
      <w:r w:rsidRPr="009B1707">
        <w:rPr>
          <w:lang w:val="ru-RU"/>
        </w:rPr>
        <w:t>3.5</w:t>
      </w:r>
      <w:r>
        <w:rPr>
          <w:lang w:val="ru-RU"/>
        </w:rPr>
        <w:t xml:space="preserve"> </w:t>
      </w:r>
      <w:r w:rsidRPr="009B1707">
        <w:rPr>
          <w:b/>
          <w:lang w:val="ru-RU"/>
        </w:rPr>
        <w:t>Кратковременный контакт</w:t>
      </w:r>
      <w:r>
        <w:rPr>
          <w:lang w:val="ru-RU"/>
        </w:rPr>
        <w:t xml:space="preserve"> (</w:t>
      </w:r>
      <w:proofErr w:type="spellStart"/>
      <w:r w:rsidR="00F07009" w:rsidRPr="00F07009">
        <w:rPr>
          <w:lang w:val="ru-RU"/>
        </w:rPr>
        <w:t>transient</w:t>
      </w:r>
      <w:proofErr w:type="spellEnd"/>
      <w:r w:rsidR="00F07009" w:rsidRPr="00F07009">
        <w:rPr>
          <w:lang w:val="ru-RU"/>
        </w:rPr>
        <w:t xml:space="preserve"> </w:t>
      </w:r>
      <w:proofErr w:type="spellStart"/>
      <w:r w:rsidR="00F07009" w:rsidRPr="00F07009">
        <w:rPr>
          <w:lang w:val="ru-RU"/>
        </w:rPr>
        <w:t>contact</w:t>
      </w:r>
      <w:proofErr w:type="spellEnd"/>
      <w:r>
        <w:rPr>
          <w:lang w:val="ru-RU"/>
        </w:rPr>
        <w:t>): К</w:t>
      </w:r>
      <w:r w:rsidRPr="009B1707">
        <w:rPr>
          <w:lang w:val="ru-RU"/>
        </w:rPr>
        <w:t>онтакт между оператором и частью робототехнического комплекса, при котором часть тела оператора не зажата и может быть отведена от движущейся части робототехнического комплекса.</w:t>
      </w:r>
    </w:p>
    <w:p w14:paraId="656679A9" w14:textId="3DEB88C8" w:rsidR="009B1707" w:rsidRPr="009B1707" w:rsidRDefault="009B1707" w:rsidP="009B1707">
      <w:pPr>
        <w:pStyle w:val="a3"/>
        <w:tabs>
          <w:tab w:val="left" w:pos="851"/>
        </w:tabs>
        <w:spacing w:before="2"/>
        <w:ind w:firstLine="567"/>
        <w:jc w:val="both"/>
        <w:rPr>
          <w:lang w:val="ru-RU"/>
        </w:rPr>
      </w:pPr>
      <w:r w:rsidRPr="009B1707">
        <w:rPr>
          <w:lang w:val="ru-RU"/>
        </w:rPr>
        <w:t>3.6</w:t>
      </w:r>
      <w:r>
        <w:rPr>
          <w:lang w:val="ru-RU"/>
        </w:rPr>
        <w:t xml:space="preserve"> </w:t>
      </w:r>
      <w:r w:rsidRPr="009B1707">
        <w:rPr>
          <w:b/>
          <w:lang w:val="ru-RU"/>
        </w:rPr>
        <w:t>Защитное разделительное расстояние</w:t>
      </w:r>
      <w:r>
        <w:rPr>
          <w:lang w:val="ru-RU"/>
        </w:rPr>
        <w:t xml:space="preserve"> (</w:t>
      </w:r>
      <w:proofErr w:type="spellStart"/>
      <w:r w:rsidR="00F07009" w:rsidRPr="00F07009">
        <w:rPr>
          <w:lang w:val="ru-RU"/>
        </w:rPr>
        <w:t>protective</w:t>
      </w:r>
      <w:proofErr w:type="spellEnd"/>
      <w:r w:rsidR="00F07009" w:rsidRPr="00F07009">
        <w:rPr>
          <w:lang w:val="ru-RU"/>
        </w:rPr>
        <w:t xml:space="preserve"> </w:t>
      </w:r>
      <w:proofErr w:type="spellStart"/>
      <w:r w:rsidR="00F07009" w:rsidRPr="00F07009">
        <w:rPr>
          <w:lang w:val="ru-RU"/>
        </w:rPr>
        <w:t>separation</w:t>
      </w:r>
      <w:proofErr w:type="spellEnd"/>
      <w:r w:rsidR="00F07009" w:rsidRPr="00F07009">
        <w:rPr>
          <w:lang w:val="ru-RU"/>
        </w:rPr>
        <w:t xml:space="preserve"> </w:t>
      </w:r>
      <w:proofErr w:type="spellStart"/>
      <w:r w:rsidR="00F07009" w:rsidRPr="00F07009">
        <w:rPr>
          <w:lang w:val="ru-RU"/>
        </w:rPr>
        <w:t>distance</w:t>
      </w:r>
      <w:proofErr w:type="spellEnd"/>
      <w:r>
        <w:rPr>
          <w:lang w:val="ru-RU"/>
        </w:rPr>
        <w:t>): К</w:t>
      </w:r>
      <w:r w:rsidRPr="009B1707">
        <w:rPr>
          <w:lang w:val="ru-RU"/>
        </w:rPr>
        <w:t>ратчайшее допустимое расстояние между любой движущейся опасной частью робототехнического комплекса и любой частью поверхности тела людей, которые находятся в совместном рабочем пространстве</w:t>
      </w:r>
      <w:r>
        <w:rPr>
          <w:lang w:val="ru-RU"/>
        </w:rPr>
        <w:t>.</w:t>
      </w:r>
    </w:p>
    <w:p w14:paraId="1428D2C2" w14:textId="77777777" w:rsidR="009B1707" w:rsidRPr="009B1707" w:rsidRDefault="009B1707" w:rsidP="009B1707">
      <w:pPr>
        <w:pStyle w:val="a3"/>
        <w:tabs>
          <w:tab w:val="left" w:pos="851"/>
        </w:tabs>
        <w:spacing w:before="2"/>
        <w:ind w:firstLine="567"/>
        <w:jc w:val="both"/>
        <w:rPr>
          <w:sz w:val="20"/>
          <w:lang w:val="ru-RU"/>
        </w:rPr>
      </w:pPr>
    </w:p>
    <w:p w14:paraId="3412086B" w14:textId="66FFDAA4" w:rsidR="009B1707" w:rsidRPr="009B1707" w:rsidRDefault="009B1707" w:rsidP="009B1707">
      <w:pPr>
        <w:pStyle w:val="a3"/>
        <w:tabs>
          <w:tab w:val="left" w:pos="851"/>
        </w:tabs>
        <w:spacing w:before="2"/>
        <w:ind w:firstLine="567"/>
        <w:jc w:val="both"/>
        <w:rPr>
          <w:sz w:val="20"/>
          <w:lang w:val="ru-RU"/>
        </w:rPr>
      </w:pPr>
      <w:r w:rsidRPr="009B1707">
        <w:rPr>
          <w:sz w:val="20"/>
          <w:lang w:val="ru-RU"/>
        </w:rPr>
        <w:t>Примечание - Разделительное расстояние может быть фиксированным или переменным.</w:t>
      </w:r>
    </w:p>
    <w:p w14:paraId="68005CC3" w14:textId="77777777" w:rsidR="009B1707" w:rsidRPr="009B1707" w:rsidRDefault="009B1707" w:rsidP="009B1707">
      <w:pPr>
        <w:pStyle w:val="a3"/>
        <w:tabs>
          <w:tab w:val="left" w:pos="851"/>
        </w:tabs>
        <w:spacing w:before="2"/>
        <w:ind w:firstLine="567"/>
        <w:jc w:val="both"/>
        <w:rPr>
          <w:sz w:val="20"/>
          <w:lang w:val="ru-RU"/>
        </w:rPr>
      </w:pPr>
    </w:p>
    <w:p w14:paraId="7618CA85" w14:textId="2F3BEDF8" w:rsidR="00B76449" w:rsidRPr="009B1707" w:rsidRDefault="009B1707" w:rsidP="009B1707">
      <w:pPr>
        <w:pStyle w:val="a3"/>
        <w:tabs>
          <w:tab w:val="left" w:pos="851"/>
        </w:tabs>
        <w:spacing w:before="2"/>
        <w:ind w:firstLine="567"/>
        <w:jc w:val="both"/>
        <w:rPr>
          <w:lang w:val="ru-RU"/>
        </w:rPr>
      </w:pPr>
      <w:r w:rsidRPr="009B1707">
        <w:rPr>
          <w:lang w:val="ru-RU"/>
        </w:rPr>
        <w:t>3.7</w:t>
      </w:r>
      <w:r>
        <w:rPr>
          <w:lang w:val="ru-RU"/>
        </w:rPr>
        <w:t xml:space="preserve"> </w:t>
      </w:r>
      <w:r w:rsidRPr="009B1707">
        <w:rPr>
          <w:b/>
          <w:lang w:val="ru-RU"/>
        </w:rPr>
        <w:t>Модель тела</w:t>
      </w:r>
      <w:r>
        <w:rPr>
          <w:lang w:val="ru-RU"/>
        </w:rPr>
        <w:t xml:space="preserve"> (</w:t>
      </w:r>
      <w:proofErr w:type="spellStart"/>
      <w:r w:rsidR="00F07009" w:rsidRPr="00F07009">
        <w:rPr>
          <w:lang w:val="ru-RU"/>
        </w:rPr>
        <w:t>body</w:t>
      </w:r>
      <w:proofErr w:type="spellEnd"/>
      <w:r w:rsidR="00F07009" w:rsidRPr="00F07009">
        <w:rPr>
          <w:lang w:val="ru-RU"/>
        </w:rPr>
        <w:t xml:space="preserve"> </w:t>
      </w:r>
      <w:proofErr w:type="spellStart"/>
      <w:r w:rsidR="00F07009" w:rsidRPr="00F07009">
        <w:rPr>
          <w:lang w:val="ru-RU"/>
        </w:rPr>
        <w:t>model</w:t>
      </w:r>
      <w:proofErr w:type="spellEnd"/>
      <w:r>
        <w:rPr>
          <w:lang w:val="ru-RU"/>
        </w:rPr>
        <w:t>): П</w:t>
      </w:r>
      <w:r w:rsidRPr="009B1707">
        <w:rPr>
          <w:lang w:val="ru-RU"/>
        </w:rPr>
        <w:t>редставление человеческого тела в виде отдельных сегментов, характеризующихся соответствующими биомеханическими свойствами</w:t>
      </w:r>
      <w:r>
        <w:rPr>
          <w:lang w:val="ru-RU"/>
        </w:rPr>
        <w:t>.</w:t>
      </w:r>
    </w:p>
    <w:p w14:paraId="64F68120" w14:textId="77777777" w:rsidR="00B76449" w:rsidRPr="00161177" w:rsidRDefault="00B76449" w:rsidP="008A2291">
      <w:pPr>
        <w:pStyle w:val="a3"/>
        <w:tabs>
          <w:tab w:val="left" w:pos="851"/>
        </w:tabs>
        <w:spacing w:before="2"/>
        <w:ind w:firstLine="567"/>
        <w:jc w:val="both"/>
        <w:rPr>
          <w:sz w:val="20"/>
          <w:lang w:val="ru-RU"/>
        </w:rPr>
      </w:pPr>
    </w:p>
    <w:p w14:paraId="05D9D16A" w14:textId="77777777" w:rsidR="00F07009" w:rsidRPr="00F07009" w:rsidRDefault="00F07009" w:rsidP="00F07009">
      <w:pPr>
        <w:pStyle w:val="a3"/>
        <w:tabs>
          <w:tab w:val="left" w:pos="851"/>
        </w:tabs>
        <w:spacing w:before="2"/>
        <w:ind w:firstLine="567"/>
        <w:jc w:val="both"/>
        <w:rPr>
          <w:b/>
          <w:szCs w:val="32"/>
          <w:lang w:val="ru-RU"/>
        </w:rPr>
      </w:pPr>
      <w:r w:rsidRPr="00F07009">
        <w:rPr>
          <w:b/>
          <w:szCs w:val="32"/>
          <w:lang w:val="ru-RU"/>
        </w:rPr>
        <w:t>4 Разработка промышленных робототехнических комплексов для совместной работы с оператором</w:t>
      </w:r>
    </w:p>
    <w:p w14:paraId="75555F7B" w14:textId="77777777" w:rsidR="00F07009" w:rsidRPr="00F07009" w:rsidRDefault="00F07009" w:rsidP="00F07009">
      <w:pPr>
        <w:pStyle w:val="a3"/>
        <w:tabs>
          <w:tab w:val="left" w:pos="851"/>
        </w:tabs>
        <w:spacing w:before="2"/>
        <w:ind w:firstLine="567"/>
        <w:jc w:val="both"/>
        <w:rPr>
          <w:b/>
          <w:szCs w:val="32"/>
          <w:lang w:val="ru-RU"/>
        </w:rPr>
      </w:pPr>
    </w:p>
    <w:p w14:paraId="10439319" w14:textId="66E4DF3F" w:rsidR="00F07009" w:rsidRPr="00F07009" w:rsidRDefault="00F07009" w:rsidP="00F07009">
      <w:pPr>
        <w:pStyle w:val="a3"/>
        <w:tabs>
          <w:tab w:val="left" w:pos="851"/>
        </w:tabs>
        <w:spacing w:before="2"/>
        <w:ind w:firstLine="567"/>
        <w:jc w:val="both"/>
        <w:rPr>
          <w:b/>
          <w:szCs w:val="32"/>
          <w:lang w:val="ru-RU"/>
        </w:rPr>
      </w:pPr>
      <w:r w:rsidRPr="00F07009">
        <w:rPr>
          <w:b/>
          <w:szCs w:val="32"/>
          <w:lang w:val="ru-RU"/>
        </w:rPr>
        <w:t>4.1 Общие положения</w:t>
      </w:r>
    </w:p>
    <w:p w14:paraId="3E6E324E" w14:textId="77777777" w:rsidR="00F07009" w:rsidRDefault="00F07009" w:rsidP="00F07009">
      <w:pPr>
        <w:pStyle w:val="a3"/>
        <w:tabs>
          <w:tab w:val="left" w:pos="851"/>
        </w:tabs>
        <w:spacing w:before="2"/>
        <w:ind w:firstLine="567"/>
        <w:jc w:val="both"/>
        <w:rPr>
          <w:szCs w:val="32"/>
          <w:lang w:val="ru-RU"/>
        </w:rPr>
      </w:pPr>
    </w:p>
    <w:p w14:paraId="4E816D47" w14:textId="656DC011" w:rsidR="008806AD" w:rsidRDefault="00F07009" w:rsidP="00F07009">
      <w:pPr>
        <w:pStyle w:val="a3"/>
        <w:tabs>
          <w:tab w:val="left" w:pos="851"/>
        </w:tabs>
        <w:spacing w:before="2"/>
        <w:ind w:firstLine="567"/>
        <w:jc w:val="both"/>
        <w:rPr>
          <w:szCs w:val="32"/>
          <w:lang w:val="ru-RU"/>
        </w:rPr>
      </w:pPr>
      <w:r w:rsidRPr="00F07009">
        <w:rPr>
          <w:szCs w:val="32"/>
          <w:lang w:val="ru-RU"/>
        </w:rPr>
        <w:t xml:space="preserve">ISO 10218-2:2011 определяет требования безопасности для промышленных роботов и робототехнических комплексов, включая робототехнические комплексы, предназначенные для совместной работы с оператором. Эксплуатационные характеристики таких робототехнических комплексов существенно отличаются от эксплуатационных характеристик традиционных систем робототехнического оборудования, </w:t>
      </w:r>
      <w:r w:rsidRPr="00F07009">
        <w:rPr>
          <w:szCs w:val="32"/>
          <w:lang w:val="ru-RU"/>
        </w:rPr>
        <w:lastRenderedPageBreak/>
        <w:t>производственных механизмов и другого оборудования. В совместных действиях операторы могут работать в непосредственной близости от робототехнического комплекса, в результате чего в совместной рабочей области может произойти физический контакт между оператором и роботом (см. рисунок 1).</w:t>
      </w:r>
    </w:p>
    <w:p w14:paraId="56BAD13A" w14:textId="77777777" w:rsidR="008806AD" w:rsidRDefault="008806AD" w:rsidP="00AF52D2">
      <w:pPr>
        <w:pStyle w:val="a3"/>
        <w:tabs>
          <w:tab w:val="left" w:pos="851"/>
        </w:tabs>
        <w:spacing w:before="2"/>
        <w:ind w:firstLine="567"/>
        <w:jc w:val="both"/>
        <w:rPr>
          <w:szCs w:val="32"/>
          <w:lang w:val="ru-RU"/>
        </w:rPr>
      </w:pPr>
    </w:p>
    <w:p w14:paraId="32481745" w14:textId="6BA7E09E" w:rsidR="008806AD" w:rsidRDefault="00F07009" w:rsidP="00F07009">
      <w:pPr>
        <w:pStyle w:val="a3"/>
        <w:tabs>
          <w:tab w:val="left" w:pos="851"/>
        </w:tabs>
        <w:spacing w:before="2"/>
        <w:ind w:firstLine="567"/>
        <w:jc w:val="center"/>
        <w:rPr>
          <w:szCs w:val="32"/>
          <w:lang w:val="ru-RU"/>
        </w:rPr>
      </w:pPr>
      <w:r w:rsidRPr="00F07009">
        <w:rPr>
          <w:noProof/>
          <w:sz w:val="28"/>
          <w:szCs w:val="28"/>
          <w:lang w:val="ru-RU" w:eastAsia="ru-RU"/>
        </w:rPr>
        <w:drawing>
          <wp:inline distT="0" distB="0" distL="0" distR="0" wp14:anchorId="226108CF" wp14:editId="7F9BA6F7">
            <wp:extent cx="3177540" cy="198882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7540" cy="1988820"/>
                    </a:xfrm>
                    <a:prstGeom prst="rect">
                      <a:avLst/>
                    </a:prstGeom>
                    <a:noFill/>
                    <a:ln>
                      <a:noFill/>
                    </a:ln>
                  </pic:spPr>
                </pic:pic>
              </a:graphicData>
            </a:graphic>
          </wp:inline>
        </w:drawing>
      </w:r>
    </w:p>
    <w:p w14:paraId="7A942395" w14:textId="77777777" w:rsidR="008806AD" w:rsidRDefault="008806AD" w:rsidP="00AF52D2">
      <w:pPr>
        <w:pStyle w:val="a3"/>
        <w:tabs>
          <w:tab w:val="left" w:pos="851"/>
        </w:tabs>
        <w:spacing w:before="2"/>
        <w:ind w:firstLine="567"/>
        <w:jc w:val="both"/>
        <w:rPr>
          <w:szCs w:val="32"/>
          <w:lang w:val="ru-RU"/>
        </w:rPr>
      </w:pPr>
    </w:p>
    <w:p w14:paraId="4AC4C674" w14:textId="1354B0F4" w:rsidR="00F07009" w:rsidRPr="00F07009" w:rsidRDefault="00F07009" w:rsidP="00F07009">
      <w:pPr>
        <w:pStyle w:val="a3"/>
        <w:tabs>
          <w:tab w:val="left" w:pos="851"/>
        </w:tabs>
        <w:spacing w:before="2"/>
        <w:ind w:firstLine="567"/>
        <w:jc w:val="both"/>
        <w:rPr>
          <w:b/>
          <w:szCs w:val="32"/>
          <w:lang w:val="ru-RU"/>
        </w:rPr>
      </w:pPr>
      <w:r w:rsidRPr="00F07009">
        <w:rPr>
          <w:b/>
          <w:szCs w:val="32"/>
          <w:lang w:val="ru-RU"/>
        </w:rPr>
        <w:t>Условные обозначения:</w:t>
      </w:r>
    </w:p>
    <w:p w14:paraId="79FE269B" w14:textId="6353CCED" w:rsidR="00F07009" w:rsidRPr="00F07009" w:rsidRDefault="00F07009" w:rsidP="00F07009">
      <w:pPr>
        <w:pStyle w:val="a3"/>
        <w:tabs>
          <w:tab w:val="left" w:pos="851"/>
        </w:tabs>
        <w:spacing w:before="2"/>
        <w:ind w:firstLine="567"/>
        <w:jc w:val="both"/>
        <w:rPr>
          <w:szCs w:val="32"/>
          <w:lang w:val="ru-RU"/>
        </w:rPr>
      </w:pPr>
      <w:r w:rsidRPr="00F07009">
        <w:rPr>
          <w:szCs w:val="32"/>
          <w:lang w:val="ru-RU"/>
        </w:rPr>
        <w:t xml:space="preserve">1 </w:t>
      </w:r>
      <w:r>
        <w:rPr>
          <w:szCs w:val="32"/>
          <w:lang w:val="ru-RU"/>
        </w:rPr>
        <w:t xml:space="preserve">– </w:t>
      </w:r>
      <w:r w:rsidRPr="00F07009">
        <w:rPr>
          <w:szCs w:val="32"/>
          <w:lang w:val="ru-RU"/>
        </w:rPr>
        <w:t>область действия робота</w:t>
      </w:r>
      <w:r>
        <w:rPr>
          <w:szCs w:val="32"/>
          <w:lang w:val="ru-RU"/>
        </w:rPr>
        <w:t>;</w:t>
      </w:r>
    </w:p>
    <w:p w14:paraId="261BF9AD" w14:textId="36F0FD38" w:rsidR="00F07009" w:rsidRPr="00F07009" w:rsidRDefault="00F07009" w:rsidP="00F07009">
      <w:pPr>
        <w:pStyle w:val="a3"/>
        <w:tabs>
          <w:tab w:val="left" w:pos="851"/>
        </w:tabs>
        <w:spacing w:before="2"/>
        <w:ind w:firstLine="567"/>
        <w:jc w:val="both"/>
        <w:rPr>
          <w:szCs w:val="32"/>
          <w:lang w:val="ru-RU"/>
        </w:rPr>
      </w:pPr>
      <w:r w:rsidRPr="00F07009">
        <w:rPr>
          <w:szCs w:val="32"/>
          <w:lang w:val="ru-RU"/>
        </w:rPr>
        <w:t xml:space="preserve">2 </w:t>
      </w:r>
      <w:r>
        <w:rPr>
          <w:szCs w:val="32"/>
          <w:lang w:val="ru-RU"/>
        </w:rPr>
        <w:t xml:space="preserve">– </w:t>
      </w:r>
      <w:r w:rsidRPr="00F07009">
        <w:rPr>
          <w:szCs w:val="32"/>
          <w:lang w:val="ru-RU"/>
        </w:rPr>
        <w:t>совместное рабочее пространство</w:t>
      </w:r>
      <w:r>
        <w:rPr>
          <w:szCs w:val="32"/>
          <w:lang w:val="ru-RU"/>
        </w:rPr>
        <w:t>.</w:t>
      </w:r>
    </w:p>
    <w:p w14:paraId="1A4634F2" w14:textId="77777777" w:rsidR="00F07009" w:rsidRPr="00F07009" w:rsidRDefault="00F07009" w:rsidP="00F07009">
      <w:pPr>
        <w:pStyle w:val="a3"/>
        <w:tabs>
          <w:tab w:val="left" w:pos="851"/>
        </w:tabs>
        <w:spacing w:before="2"/>
        <w:ind w:firstLine="567"/>
        <w:jc w:val="both"/>
        <w:rPr>
          <w:szCs w:val="32"/>
          <w:lang w:val="ru-RU"/>
        </w:rPr>
      </w:pPr>
    </w:p>
    <w:p w14:paraId="1269EC40" w14:textId="3253CAF4" w:rsidR="00F07009" w:rsidRPr="00F07009" w:rsidRDefault="00F07009" w:rsidP="00F07009">
      <w:pPr>
        <w:pStyle w:val="a3"/>
        <w:tabs>
          <w:tab w:val="left" w:pos="851"/>
        </w:tabs>
        <w:spacing w:before="2"/>
        <w:ind w:firstLine="567"/>
        <w:jc w:val="center"/>
        <w:rPr>
          <w:b/>
          <w:szCs w:val="32"/>
          <w:lang w:val="ru-RU"/>
        </w:rPr>
      </w:pPr>
      <w:r w:rsidRPr="00F07009">
        <w:rPr>
          <w:b/>
          <w:szCs w:val="32"/>
          <w:lang w:val="ru-RU"/>
        </w:rPr>
        <w:t>Рисунок 1 – Пример совместного рабочего пространства</w:t>
      </w:r>
    </w:p>
    <w:p w14:paraId="04991FE8" w14:textId="77777777" w:rsidR="00F07009" w:rsidRPr="00F07009" w:rsidRDefault="00F07009" w:rsidP="00F07009">
      <w:pPr>
        <w:pStyle w:val="a3"/>
        <w:tabs>
          <w:tab w:val="left" w:pos="851"/>
        </w:tabs>
        <w:spacing w:before="2"/>
        <w:ind w:firstLine="567"/>
        <w:jc w:val="both"/>
        <w:rPr>
          <w:szCs w:val="32"/>
          <w:lang w:val="ru-RU"/>
        </w:rPr>
      </w:pPr>
    </w:p>
    <w:p w14:paraId="0169B3CB"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Любая разработка робототехнического комплекса для совместной работы с оператором требует подготовки защитных мер для обеспечения безопасности оператора в течение всего времени работы с роботом. Для выбора надлежащих мер по снижению рисков необходимо провести оценку рисков с целью выявления опасностей и оценку рисков, связанных с применением робототехнического комплекса для совместной работы.</w:t>
      </w:r>
    </w:p>
    <w:p w14:paraId="4F23222D" w14:textId="77777777" w:rsidR="00F07009" w:rsidRPr="00F07009" w:rsidRDefault="00F07009" w:rsidP="00F07009">
      <w:pPr>
        <w:pStyle w:val="a3"/>
        <w:tabs>
          <w:tab w:val="left" w:pos="851"/>
        </w:tabs>
        <w:spacing w:before="2"/>
        <w:ind w:firstLine="567"/>
        <w:jc w:val="both"/>
        <w:rPr>
          <w:szCs w:val="32"/>
          <w:lang w:val="ru-RU"/>
        </w:rPr>
      </w:pPr>
    </w:p>
    <w:p w14:paraId="11E2F15E" w14:textId="77777777" w:rsidR="00F07009" w:rsidRPr="00F07009" w:rsidRDefault="00F07009" w:rsidP="00F07009">
      <w:pPr>
        <w:pStyle w:val="a3"/>
        <w:tabs>
          <w:tab w:val="left" w:pos="851"/>
        </w:tabs>
        <w:spacing w:before="2"/>
        <w:ind w:firstLine="567"/>
        <w:jc w:val="both"/>
        <w:rPr>
          <w:b/>
          <w:szCs w:val="32"/>
          <w:lang w:val="ru-RU"/>
        </w:rPr>
      </w:pPr>
      <w:r w:rsidRPr="00F07009">
        <w:rPr>
          <w:b/>
          <w:szCs w:val="32"/>
          <w:lang w:val="ru-RU"/>
        </w:rPr>
        <w:t>4.2 Разработка прикладных систем для совместной работы</w:t>
      </w:r>
    </w:p>
    <w:p w14:paraId="598866FE" w14:textId="77777777" w:rsidR="00F07009" w:rsidRDefault="00F07009" w:rsidP="00F07009">
      <w:pPr>
        <w:pStyle w:val="a3"/>
        <w:tabs>
          <w:tab w:val="left" w:pos="851"/>
        </w:tabs>
        <w:spacing w:before="2"/>
        <w:ind w:firstLine="567"/>
        <w:jc w:val="both"/>
        <w:rPr>
          <w:szCs w:val="32"/>
          <w:lang w:val="ru-RU"/>
        </w:rPr>
      </w:pPr>
    </w:p>
    <w:p w14:paraId="4A5259FF" w14:textId="5D2B19C4" w:rsidR="00F07009" w:rsidRPr="00F07009" w:rsidRDefault="00F07009" w:rsidP="00F07009">
      <w:pPr>
        <w:pStyle w:val="a3"/>
        <w:tabs>
          <w:tab w:val="left" w:pos="851"/>
        </w:tabs>
        <w:spacing w:before="2"/>
        <w:ind w:firstLine="567"/>
        <w:jc w:val="both"/>
        <w:rPr>
          <w:szCs w:val="32"/>
          <w:lang w:val="ru-RU"/>
        </w:rPr>
      </w:pPr>
      <w:r w:rsidRPr="00F07009">
        <w:rPr>
          <w:szCs w:val="32"/>
          <w:lang w:val="ru-RU"/>
        </w:rPr>
        <w:t>Ключевым вопросом в разработке робототехнических комплексов для совместной работы с оператором и связанной с ней компоновкой роботизированной ячейки является устранение опасностей и снижение рисков, что может включать или влиять на проектирование рабочего пространства. Для этого при разработке рабочей среды необходимо учитывать факторы, которые обеспечивают требуемый уровень безопасности:</w:t>
      </w:r>
    </w:p>
    <w:p w14:paraId="545363FA"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a) установленные границы (трехмерные) совместного рабочего пространства;</w:t>
      </w:r>
    </w:p>
    <w:p w14:paraId="1E2F4D95"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b) совместное рабочее пространство, доступ в него и промежуток безопасности:</w:t>
      </w:r>
    </w:p>
    <w:p w14:paraId="17C005DA"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1) определение ограниченного пространства и рабочих пространств для совместной работы;</w:t>
      </w:r>
    </w:p>
    <w:p w14:paraId="3CAD42EE"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2) факторы, влияющие на форму, положение и размер совместного рабочего пространства (например, хранение материалов, требования к организации работы, наличие препятствий);</w:t>
      </w:r>
    </w:p>
    <w:p w14:paraId="5DED69EB"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3) необходимость в промежутках безопасности вокруг препятствий, таких как арматура, оборудование и строительные опоры;</w:t>
      </w:r>
    </w:p>
    <w:p w14:paraId="780544D1"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4) доступность для операторов;</w:t>
      </w:r>
    </w:p>
    <w:p w14:paraId="7D2E0E11"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5) предполагаемый и разумно предсказуемый(е) контакт(ы) между частями робототехнического комплекса и оператором;</w:t>
      </w:r>
    </w:p>
    <w:p w14:paraId="6ADEA406"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 xml:space="preserve">6) пути доступа (например, осуществляемые операторами маршруты, перемещение </w:t>
      </w:r>
      <w:r w:rsidRPr="00F07009">
        <w:rPr>
          <w:szCs w:val="32"/>
          <w:lang w:val="ru-RU"/>
        </w:rPr>
        <w:lastRenderedPageBreak/>
        <w:t>материалов в совместное рабочее пространство);</w:t>
      </w:r>
    </w:p>
    <w:p w14:paraId="7A477223"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7) опасности, связанные со скольжениями, спотыканиями и падениями (например, кабельные лотки, кабели, неровные поверхности, тележки);</w:t>
      </w:r>
    </w:p>
    <w:p w14:paraId="21F2A194"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c) эргономика и взаимодействие человека с оборудованием:</w:t>
      </w:r>
    </w:p>
    <w:p w14:paraId="742D5DCA"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1) четкость назначения элементов управления;</w:t>
      </w:r>
    </w:p>
    <w:p w14:paraId="0B7402FA"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2) возможное напряжение, усталость оператора или недостаток концентрации, возникающие в результате совместной работы;</w:t>
      </w:r>
    </w:p>
    <w:p w14:paraId="7CA2D635"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 xml:space="preserve">3) ошибки или неправильное использование (преднамеренное </w:t>
      </w:r>
      <w:proofErr w:type="spellStart"/>
      <w:r w:rsidRPr="00F07009">
        <w:rPr>
          <w:szCs w:val="32"/>
          <w:lang w:val="ru-RU"/>
        </w:rPr>
        <w:t>ипи</w:t>
      </w:r>
      <w:proofErr w:type="spellEnd"/>
      <w:r w:rsidRPr="00F07009">
        <w:rPr>
          <w:szCs w:val="32"/>
          <w:lang w:val="ru-RU"/>
        </w:rPr>
        <w:t xml:space="preserve"> непреднамеренное) оборудования оператором;</w:t>
      </w:r>
    </w:p>
    <w:p w14:paraId="0E00A199"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4) возможное рефлекторное поведение оператора по отношению к работе робототехнического комплекса и соответствующего оборудования;</w:t>
      </w:r>
    </w:p>
    <w:p w14:paraId="49442540"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5) требуемый уровень подготовки и навыков оператора;</w:t>
      </w:r>
    </w:p>
    <w:p w14:paraId="5655EAB4"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6) допустимые биомеханические ограничения при предполагаемой эксплуатации и при обоснованно прогнозируемом неправильном использовании;</w:t>
      </w:r>
    </w:p>
    <w:p w14:paraId="3919EF28"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7) потенциальные последствия одиночных или повторяющихся контактов;</w:t>
      </w:r>
    </w:p>
    <w:p w14:paraId="32F89D5C"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d) пределы использования:</w:t>
      </w:r>
    </w:p>
    <w:p w14:paraId="06B9A55F"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1) описание выполняемой работы, включая описание необходимой подготовки и навыков оператора;</w:t>
      </w:r>
    </w:p>
    <w:p w14:paraId="1B09E3EA"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2) идентификация лиц (групп), имеющих доступ к совместному рабочему пространству;</w:t>
      </w:r>
    </w:p>
    <w:p w14:paraId="65793689"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3) потенциальные намеренные и непреднамеренные последствия контактов с оборудованием;</w:t>
      </w:r>
    </w:p>
    <w:p w14:paraId="762E1E40"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4) разрешение доступа только операторам, имеющим допуск;</w:t>
      </w:r>
    </w:p>
    <w:p w14:paraId="624B8073"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e) переходы (временные рамки):</w:t>
      </w:r>
    </w:p>
    <w:p w14:paraId="058B97B8"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1) начало и окончание совместной работы;</w:t>
      </w:r>
    </w:p>
    <w:p w14:paraId="57481C73"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 xml:space="preserve">2) переход от совместной работы к другим режимам работы. </w:t>
      </w:r>
    </w:p>
    <w:p w14:paraId="46B6F24F" w14:textId="77777777" w:rsidR="008806AD" w:rsidRDefault="008806AD" w:rsidP="00AF52D2">
      <w:pPr>
        <w:pStyle w:val="a3"/>
        <w:tabs>
          <w:tab w:val="left" w:pos="851"/>
        </w:tabs>
        <w:spacing w:before="2"/>
        <w:ind w:firstLine="567"/>
        <w:jc w:val="both"/>
        <w:rPr>
          <w:szCs w:val="32"/>
          <w:lang w:val="ru-RU"/>
        </w:rPr>
      </w:pPr>
    </w:p>
    <w:p w14:paraId="44A1C561" w14:textId="77777777" w:rsidR="00F07009" w:rsidRPr="00F07009" w:rsidRDefault="00F07009" w:rsidP="00F07009">
      <w:pPr>
        <w:pStyle w:val="a3"/>
        <w:tabs>
          <w:tab w:val="left" w:pos="851"/>
        </w:tabs>
        <w:spacing w:before="2"/>
        <w:ind w:firstLine="567"/>
        <w:jc w:val="both"/>
        <w:rPr>
          <w:b/>
          <w:szCs w:val="32"/>
          <w:lang w:val="ru-RU"/>
        </w:rPr>
      </w:pPr>
      <w:r w:rsidRPr="00F07009">
        <w:rPr>
          <w:b/>
          <w:szCs w:val="32"/>
          <w:lang w:val="ru-RU"/>
        </w:rPr>
        <w:t>4.3 Идентификация опасностей и оценка рисков</w:t>
      </w:r>
    </w:p>
    <w:p w14:paraId="3B75F2E8" w14:textId="77777777" w:rsidR="00F07009" w:rsidRDefault="00F07009" w:rsidP="00F07009">
      <w:pPr>
        <w:pStyle w:val="a3"/>
        <w:tabs>
          <w:tab w:val="left" w:pos="851"/>
        </w:tabs>
        <w:spacing w:before="2"/>
        <w:ind w:firstLine="567"/>
        <w:jc w:val="both"/>
        <w:rPr>
          <w:szCs w:val="32"/>
          <w:lang w:val="ru-RU"/>
        </w:rPr>
      </w:pPr>
    </w:p>
    <w:p w14:paraId="0D1DE3D2" w14:textId="2CB1C8ED" w:rsidR="00F07009" w:rsidRPr="00F07009" w:rsidRDefault="00F07009" w:rsidP="00F07009">
      <w:pPr>
        <w:pStyle w:val="a3"/>
        <w:tabs>
          <w:tab w:val="left" w:pos="851"/>
        </w:tabs>
        <w:spacing w:before="2"/>
        <w:ind w:firstLine="567"/>
        <w:jc w:val="both"/>
        <w:rPr>
          <w:szCs w:val="32"/>
          <w:lang w:val="ru-RU"/>
        </w:rPr>
      </w:pPr>
      <w:r w:rsidRPr="00F07009">
        <w:rPr>
          <w:szCs w:val="32"/>
          <w:lang w:val="ru-RU"/>
        </w:rPr>
        <w:t>4.3.1 Общие положения</w:t>
      </w:r>
    </w:p>
    <w:p w14:paraId="4EB9B100" w14:textId="1F752058" w:rsidR="00F07009" w:rsidRPr="00F07009" w:rsidRDefault="00F07009" w:rsidP="00F07009">
      <w:pPr>
        <w:pStyle w:val="a3"/>
        <w:tabs>
          <w:tab w:val="left" w:pos="851"/>
        </w:tabs>
        <w:spacing w:before="2"/>
        <w:ind w:firstLine="567"/>
        <w:jc w:val="both"/>
        <w:rPr>
          <w:szCs w:val="32"/>
          <w:lang w:val="ru-RU"/>
        </w:rPr>
      </w:pPr>
      <w:r w:rsidRPr="00F07009">
        <w:rPr>
          <w:szCs w:val="32"/>
          <w:lang w:val="ru-RU"/>
        </w:rPr>
        <w:t>Интегратор должен провести оценку рисков для совместной работы,</w:t>
      </w:r>
      <w:r>
        <w:rPr>
          <w:szCs w:val="32"/>
          <w:lang w:val="ru-RU"/>
        </w:rPr>
        <w:t xml:space="preserve"> как описано в ISO 10218-2:2011,</w:t>
      </w:r>
      <w:r w:rsidRPr="00F07009">
        <w:rPr>
          <w:szCs w:val="32"/>
          <w:lang w:val="ru-RU"/>
        </w:rPr>
        <w:t xml:space="preserve"> 4.3. Следует принимать во внимание потенциально намеренные или обоснованно прогнозируемые ненамеренные ситуации возникновения контакта между оператором и робототехническим комплексом, а также те ситуации, которые могут возникнуть при штатном взаимодействии оператора с оборудованием внутри совместного рабочего пространства.</w:t>
      </w:r>
    </w:p>
    <w:p w14:paraId="44C8324E"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Пользователь должен участвовать в оценке рисков и разработке рабочего пространства. Интегратор отвечает за обеспечение участия оператора в этой работе и за выбор соответствующих компонентов робототехнического комплекса, руководствуясь требованиями, предъявляемыми к прикладной системе.</w:t>
      </w:r>
    </w:p>
    <w:p w14:paraId="4F3EA3FD"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4.3.2 Идентификация опасностей</w:t>
      </w:r>
    </w:p>
    <w:p w14:paraId="31260FF5"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Список существенных опасностей для роботов и робототехнических комплексов, содержащийся в ISO 10218-2:2011 (приложение А), является результатом идентификации опасностей, выполненной в соответствии с ISO 12100. Дополнительные опасности для оператора (например, пары. газы, химикаты и горячие материалы) могут создаваться конкретными прикладными системами (например, сваркой, сборкой, шлифованием или фрезерованием). Эти опасности следует учитывать при оценке рисков на этапе проектирования конкретной прикладной системы.</w:t>
      </w:r>
    </w:p>
    <w:p w14:paraId="1C3EE4D3"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Процесс идентификации опасностей должен учитывать минимум:</w:t>
      </w:r>
    </w:p>
    <w:p w14:paraId="33DD3CAF"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lastRenderedPageBreak/>
        <w:t>a) опасности, связанные с роботом, в том числе:</w:t>
      </w:r>
    </w:p>
    <w:p w14:paraId="496DCABC"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1) характеристики робота (например, нагрузка, скорость, сила, импульс, крутящий момент, мощность, геометрия, форма поверхности и материал);</w:t>
      </w:r>
    </w:p>
    <w:p w14:paraId="14075AE0"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2) условия квазистатического контакта с роботом;</w:t>
      </w:r>
    </w:p>
    <w:p w14:paraId="79360F46"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3) расположение относительно робота и близость оператора к нему (например, работа под роботом);</w:t>
      </w:r>
    </w:p>
    <w:p w14:paraId="29F4F0B5"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b) опасности, связанные с робототехническим комплексом, в том числе:</w:t>
      </w:r>
    </w:p>
    <w:p w14:paraId="34C32865"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1) опасности, создаваемые рабочим органом робота и заготовкой, в том числе отсутствие эргономичного дизайна, острые края, потеря заготовки, выступы, работа с устройством смены инструмента;</w:t>
      </w:r>
    </w:p>
    <w:p w14:paraId="3DF17FF6"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2) перемещение оператора и его местонахождение и ориентация относительно расположения частей и самих элементов зданий (например, неподвижных конструкций, опор зданий, стен) и опасности, которые представляют предметы, находящихся на них;</w:t>
      </w:r>
    </w:p>
    <w:p w14:paraId="74C6CEF7"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3) конструкция креплений, размещение и способ фиксации зажимов, другие связанные с ними опасности;</w:t>
      </w:r>
    </w:p>
    <w:p w14:paraId="09FEC854"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4) определение того, будет ли контакт кратковременным или квазистатическим и какие части тела оператора могут участвовать в контакте;</w:t>
      </w:r>
    </w:p>
    <w:p w14:paraId="0E57F5E4"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5) вид и расположение любого управляемого вручную устройства, задающего движение робота (например, доступность, эргономичность. потенциальное неправильное использование, возможная путаница от контрольных индикаторов и индикаторов состояния и т. д.);</w:t>
      </w:r>
    </w:p>
    <w:p w14:paraId="5F80E838"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6) учет опасностей, которые создаются окружением (например, защитная крышка удалена из соседней машины, близость лазерной резки);</w:t>
      </w:r>
    </w:p>
    <w:p w14:paraId="6F59959E"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c) опасности, связанные с конкретным применением, в том числе:</w:t>
      </w:r>
    </w:p>
    <w:p w14:paraId="5ACDB01B"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1) опасности, создающиеся технологическим процессом (например, температура, частицы материала, вылетающие в процессе обработки, сварочные брызги);</w:t>
      </w:r>
    </w:p>
    <w:p w14:paraId="1FE9D041"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2) ограничения, вызванные использованием средств индивидуальной защиты;</w:t>
      </w:r>
    </w:p>
    <w:p w14:paraId="67E71C49" w14:textId="77777777" w:rsidR="00F07009" w:rsidRPr="00F07009" w:rsidRDefault="00F07009" w:rsidP="00F07009">
      <w:pPr>
        <w:pStyle w:val="a3"/>
        <w:tabs>
          <w:tab w:val="left" w:pos="851"/>
        </w:tabs>
        <w:spacing w:before="2"/>
        <w:ind w:firstLine="709"/>
        <w:jc w:val="both"/>
        <w:rPr>
          <w:szCs w:val="32"/>
          <w:lang w:val="ru-RU"/>
        </w:rPr>
      </w:pPr>
      <w:r w:rsidRPr="00F07009">
        <w:rPr>
          <w:szCs w:val="32"/>
          <w:lang w:val="ru-RU"/>
        </w:rPr>
        <w:t>3) недостатки эргономического дизайна (например, приводящие к потере внимания, неправильной работе).</w:t>
      </w:r>
    </w:p>
    <w:p w14:paraId="28351215"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4.3.3 Документирование заданий</w:t>
      </w:r>
    </w:p>
    <w:p w14:paraId="1703893F"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Интегратор путем консультаций с пользователем должен идентифицировать и документировать задачи, связанные с данной роботизированной ячейкой. Должны быть определены все разумно предсказуемые комбинации задач и опасностей. Совместно выполняемые задачи могут характеризоваться следующими факторами:</w:t>
      </w:r>
    </w:p>
    <w:p w14:paraId="7DB4F2A6"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a) частотой и продолжительностью присутствия оператора в совместном рабочем пространстве с движущимся робототехническим комплексом (например, совместная сборка);</w:t>
      </w:r>
    </w:p>
    <w:p w14:paraId="21CDD66C"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 xml:space="preserve">b) частотой и продолжительностью контакта между оператором и робототехническим комплексом, с учетом мощности его приводов или использующихся в прикладном процессе источников </w:t>
      </w:r>
      <w:proofErr w:type="spellStart"/>
      <w:r w:rsidRPr="00F07009">
        <w:rPr>
          <w:szCs w:val="32"/>
          <w:lang w:val="ru-RU"/>
        </w:rPr>
        <w:t>эмерготической</w:t>
      </w:r>
      <w:proofErr w:type="spellEnd"/>
      <w:r w:rsidRPr="00F07009">
        <w:rPr>
          <w:szCs w:val="32"/>
          <w:lang w:val="ru-RU"/>
        </w:rPr>
        <w:t xml:space="preserve"> активности (например, физическое взаимодействие с инструментом или заготовкой в процессе ручного управления);</w:t>
      </w:r>
    </w:p>
    <w:p w14:paraId="70A7BA7C"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c) переходами между режимами совместного и несовместного выполнений технологических операций;</w:t>
      </w:r>
    </w:p>
    <w:p w14:paraId="6DAA0B4C"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d) автоматическим или ручным запуском движения робототехнического комплекса после завершения совместной работы;</w:t>
      </w:r>
    </w:p>
    <w:p w14:paraId="2F806450"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e) задачами, возникающими при организации одновременной работы нескольких операторов;</w:t>
      </w:r>
    </w:p>
    <w:p w14:paraId="6B9514B8"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f) любыми дополнительными работами, выполняемыми в совместном рабочем пространстве.</w:t>
      </w:r>
    </w:p>
    <w:p w14:paraId="5148D7DF"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4.3.4 Устранение опасностей и снижение рисков</w:t>
      </w:r>
    </w:p>
    <w:p w14:paraId="728E57C1" w14:textId="1B8688B2" w:rsidR="00F07009" w:rsidRPr="00F07009" w:rsidRDefault="00F07009" w:rsidP="00F07009">
      <w:pPr>
        <w:pStyle w:val="a3"/>
        <w:tabs>
          <w:tab w:val="left" w:pos="851"/>
        </w:tabs>
        <w:spacing w:before="2"/>
        <w:ind w:firstLine="567"/>
        <w:jc w:val="both"/>
        <w:rPr>
          <w:szCs w:val="32"/>
          <w:lang w:val="ru-RU"/>
        </w:rPr>
      </w:pPr>
      <w:r w:rsidRPr="00F07009">
        <w:rPr>
          <w:szCs w:val="32"/>
          <w:lang w:val="ru-RU"/>
        </w:rPr>
        <w:lastRenderedPageBreak/>
        <w:t xml:space="preserve">После идентификации опасностей должны быть оценены риски, связанные с робототехническим комплексом для совместной работы, прежде, чем применять меры по снижению рисков. </w:t>
      </w:r>
      <w:r>
        <w:rPr>
          <w:szCs w:val="32"/>
          <w:lang w:val="ru-RU"/>
        </w:rPr>
        <w:t>Данные</w:t>
      </w:r>
      <w:r w:rsidRPr="00F07009">
        <w:rPr>
          <w:szCs w:val="32"/>
          <w:lang w:val="ru-RU"/>
        </w:rPr>
        <w:t xml:space="preserve"> меры основаны на следующих основополагающих принципах, перечисленных в порядке их значимости (см. ISO 10218-2:2011, 4.1.2):</w:t>
      </w:r>
    </w:p>
    <w:p w14:paraId="59C98DD5"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a) устранение опасностей с использованием конструкции со встроенной безопасностью или снижение их влияния путем замещения;</w:t>
      </w:r>
    </w:p>
    <w:p w14:paraId="24531500"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b) защитные меры, которые не позволяют персоналу получить доступ к опасным ситуациям, контроль опасностей путем приведения их в безопасное состояние (например, остановка работы, ограниченно силы, ограничение скорости) до того, как оператор сможет получить доступ или подвергнуться опасностям;</w:t>
      </w:r>
    </w:p>
    <w:p w14:paraId="225954B4"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c) предоставление дополнительных защитных мер. таких как информация для использования, обучение, знаки, средства индивидуальной защиты и т. д.</w:t>
      </w:r>
    </w:p>
    <w:p w14:paraId="58133D9A" w14:textId="77777777" w:rsidR="00F07009" w:rsidRPr="00F07009" w:rsidRDefault="00F07009" w:rsidP="00F07009">
      <w:pPr>
        <w:pStyle w:val="a3"/>
        <w:tabs>
          <w:tab w:val="left" w:pos="851"/>
        </w:tabs>
        <w:spacing w:before="2"/>
        <w:ind w:firstLine="567"/>
        <w:jc w:val="both"/>
        <w:rPr>
          <w:szCs w:val="32"/>
          <w:lang w:val="ru-RU"/>
        </w:rPr>
      </w:pPr>
      <w:r w:rsidRPr="00F07009">
        <w:rPr>
          <w:szCs w:val="32"/>
          <w:lang w:val="ru-RU"/>
        </w:rPr>
        <w:t>Для традиционных робототехнических комплексов снижение риска обычно достигается за счет решений, которые гарантируют отделение оператора от робототехнического комплекса. При совместной работе снижение рисков главным образом осуществляется с использованием конструкции и надлежащего применения робототехнического комплекса и совместного рабочего пространства. Конкретные меры по снижению рисков для совместной работы определены в разделе 5.</w:t>
      </w:r>
    </w:p>
    <w:p w14:paraId="752F3055" w14:textId="77777777" w:rsidR="00F07009" w:rsidRPr="00F07009" w:rsidRDefault="00F07009" w:rsidP="00F07009">
      <w:pPr>
        <w:pStyle w:val="a3"/>
        <w:tabs>
          <w:tab w:val="left" w:pos="851"/>
        </w:tabs>
        <w:spacing w:before="2"/>
        <w:ind w:firstLine="567"/>
        <w:jc w:val="both"/>
        <w:rPr>
          <w:szCs w:val="32"/>
          <w:lang w:val="ru-RU"/>
        </w:rPr>
      </w:pPr>
    </w:p>
    <w:p w14:paraId="2E5E2298" w14:textId="77777777" w:rsidR="00F07009" w:rsidRPr="00F07009" w:rsidRDefault="00F07009" w:rsidP="00F07009">
      <w:pPr>
        <w:pStyle w:val="a3"/>
        <w:tabs>
          <w:tab w:val="left" w:pos="851"/>
        </w:tabs>
        <w:spacing w:before="2"/>
        <w:ind w:firstLine="567"/>
        <w:jc w:val="both"/>
        <w:rPr>
          <w:b/>
          <w:szCs w:val="32"/>
          <w:lang w:val="ru-RU"/>
        </w:rPr>
      </w:pPr>
      <w:r w:rsidRPr="00F07009">
        <w:rPr>
          <w:b/>
          <w:szCs w:val="32"/>
          <w:lang w:val="ru-RU"/>
        </w:rPr>
        <w:t>5 Требования к применению робототехнических комплексов для совместной работы</w:t>
      </w:r>
    </w:p>
    <w:p w14:paraId="4062F423" w14:textId="77777777" w:rsidR="00F07009" w:rsidRPr="00F07009" w:rsidRDefault="00F07009" w:rsidP="00F07009">
      <w:pPr>
        <w:pStyle w:val="a3"/>
        <w:tabs>
          <w:tab w:val="left" w:pos="851"/>
        </w:tabs>
        <w:spacing w:before="2"/>
        <w:ind w:firstLine="567"/>
        <w:jc w:val="both"/>
        <w:rPr>
          <w:b/>
          <w:szCs w:val="32"/>
          <w:lang w:val="ru-RU"/>
        </w:rPr>
      </w:pPr>
    </w:p>
    <w:p w14:paraId="6C61E27B" w14:textId="01E4C4EA" w:rsidR="00F07009" w:rsidRPr="00F07009" w:rsidRDefault="00F07009" w:rsidP="00F07009">
      <w:pPr>
        <w:pStyle w:val="a3"/>
        <w:tabs>
          <w:tab w:val="left" w:pos="851"/>
        </w:tabs>
        <w:spacing w:before="2"/>
        <w:ind w:firstLine="567"/>
        <w:jc w:val="both"/>
        <w:rPr>
          <w:b/>
          <w:szCs w:val="32"/>
          <w:lang w:val="ru-RU"/>
        </w:rPr>
      </w:pPr>
      <w:r w:rsidRPr="00F07009">
        <w:rPr>
          <w:b/>
          <w:szCs w:val="32"/>
          <w:lang w:val="ru-RU"/>
        </w:rPr>
        <w:t>5.1 Общие положения</w:t>
      </w:r>
    </w:p>
    <w:p w14:paraId="7487CEFA" w14:textId="77777777" w:rsidR="00F07009" w:rsidRDefault="00F07009" w:rsidP="00F07009">
      <w:pPr>
        <w:pStyle w:val="a3"/>
        <w:tabs>
          <w:tab w:val="left" w:pos="851"/>
        </w:tabs>
        <w:spacing w:before="2"/>
        <w:ind w:firstLine="567"/>
        <w:jc w:val="both"/>
        <w:rPr>
          <w:szCs w:val="32"/>
          <w:lang w:val="ru-RU"/>
        </w:rPr>
      </w:pPr>
    </w:p>
    <w:p w14:paraId="023A6A8B" w14:textId="5D2F3948" w:rsidR="00F07009" w:rsidRPr="00F07009" w:rsidRDefault="00F07009" w:rsidP="00F07009">
      <w:pPr>
        <w:pStyle w:val="a3"/>
        <w:tabs>
          <w:tab w:val="left" w:pos="851"/>
        </w:tabs>
        <w:spacing w:before="2"/>
        <w:ind w:firstLine="567"/>
        <w:jc w:val="both"/>
        <w:rPr>
          <w:szCs w:val="32"/>
          <w:lang w:val="ru-RU"/>
        </w:rPr>
      </w:pPr>
      <w:r w:rsidRPr="00F07009">
        <w:rPr>
          <w:szCs w:val="32"/>
          <w:lang w:val="ru-RU"/>
        </w:rPr>
        <w:t xml:space="preserve">Робототехнические комплексы, применяемые для совместной работы, должны соответствовать требованиям ISO 10218-1:2011 и ISO 10218-2:2011. Содержание настоящего раздела дополняет информацию, приведенную в ISO 10218-1:2011, 5.10 и </w:t>
      </w:r>
      <w:r>
        <w:rPr>
          <w:szCs w:val="32"/>
          <w:lang w:val="ru-RU"/>
        </w:rPr>
        <w:br/>
      </w:r>
      <w:r w:rsidRPr="00F07009">
        <w:rPr>
          <w:szCs w:val="32"/>
          <w:lang w:val="ru-RU"/>
        </w:rPr>
        <w:t>ISO 10218-2:2011, 5.11.</w:t>
      </w:r>
    </w:p>
    <w:p w14:paraId="161612AB" w14:textId="77777777" w:rsidR="00F07009" w:rsidRPr="00F07009" w:rsidRDefault="00F07009" w:rsidP="00F07009">
      <w:pPr>
        <w:pStyle w:val="a3"/>
        <w:tabs>
          <w:tab w:val="left" w:pos="851"/>
        </w:tabs>
        <w:spacing w:before="2"/>
        <w:ind w:firstLine="567"/>
        <w:jc w:val="both"/>
        <w:rPr>
          <w:szCs w:val="32"/>
          <w:lang w:val="ru-RU"/>
        </w:rPr>
      </w:pPr>
    </w:p>
    <w:p w14:paraId="67D6D821" w14:textId="77777777" w:rsidR="00F07009" w:rsidRPr="00F07009" w:rsidRDefault="00F07009" w:rsidP="00F07009">
      <w:pPr>
        <w:pStyle w:val="a3"/>
        <w:tabs>
          <w:tab w:val="left" w:pos="851"/>
        </w:tabs>
        <w:spacing w:before="2"/>
        <w:ind w:firstLine="567"/>
        <w:jc w:val="both"/>
        <w:rPr>
          <w:b/>
          <w:szCs w:val="32"/>
          <w:lang w:val="ru-RU"/>
        </w:rPr>
      </w:pPr>
      <w:r w:rsidRPr="00F07009">
        <w:rPr>
          <w:b/>
          <w:szCs w:val="32"/>
          <w:lang w:val="ru-RU"/>
        </w:rPr>
        <w:t>5.2 Характеристики системы управления, связанные с безопасностью</w:t>
      </w:r>
    </w:p>
    <w:p w14:paraId="09F61D02" w14:textId="77777777" w:rsidR="00F07009" w:rsidRDefault="00F07009" w:rsidP="00F07009">
      <w:pPr>
        <w:pStyle w:val="a3"/>
        <w:tabs>
          <w:tab w:val="left" w:pos="851"/>
        </w:tabs>
        <w:spacing w:before="2"/>
        <w:ind w:firstLine="567"/>
        <w:jc w:val="both"/>
        <w:rPr>
          <w:szCs w:val="32"/>
          <w:lang w:val="ru-RU"/>
        </w:rPr>
      </w:pPr>
    </w:p>
    <w:p w14:paraId="382E48B3" w14:textId="6605358D" w:rsidR="00F07009" w:rsidRPr="00F07009" w:rsidRDefault="00F07009" w:rsidP="00F07009">
      <w:pPr>
        <w:pStyle w:val="a3"/>
        <w:tabs>
          <w:tab w:val="left" w:pos="851"/>
        </w:tabs>
        <w:spacing w:before="2"/>
        <w:ind w:firstLine="567"/>
        <w:jc w:val="both"/>
        <w:rPr>
          <w:szCs w:val="32"/>
          <w:lang w:val="ru-RU"/>
        </w:rPr>
      </w:pPr>
      <w:r w:rsidRPr="00F07009">
        <w:rPr>
          <w:szCs w:val="32"/>
          <w:lang w:val="ru-RU"/>
        </w:rPr>
        <w:t>Функции системы управления, связанные с безопасностью, должны с</w:t>
      </w:r>
      <w:r>
        <w:rPr>
          <w:szCs w:val="32"/>
          <w:lang w:val="ru-RU"/>
        </w:rPr>
        <w:t>оответствовать ISO 10218-1:2011,</w:t>
      </w:r>
      <w:r w:rsidRPr="00F07009">
        <w:rPr>
          <w:szCs w:val="32"/>
          <w:lang w:val="ru-RU"/>
        </w:rPr>
        <w:t xml:space="preserve"> 5.4. или ISO 10218-2:2011, 5.2.</w:t>
      </w:r>
    </w:p>
    <w:p w14:paraId="62A7C548" w14:textId="77777777" w:rsidR="00F07009" w:rsidRPr="00F07009" w:rsidRDefault="00F07009" w:rsidP="00F07009">
      <w:pPr>
        <w:pStyle w:val="a3"/>
        <w:tabs>
          <w:tab w:val="left" w:pos="851"/>
        </w:tabs>
        <w:spacing w:before="2"/>
        <w:ind w:firstLine="567"/>
        <w:jc w:val="both"/>
        <w:rPr>
          <w:szCs w:val="32"/>
          <w:lang w:val="ru-RU"/>
        </w:rPr>
      </w:pPr>
    </w:p>
    <w:p w14:paraId="59483538" w14:textId="77777777" w:rsidR="00F07009" w:rsidRPr="00F07009" w:rsidRDefault="00F07009" w:rsidP="00F07009">
      <w:pPr>
        <w:pStyle w:val="a3"/>
        <w:tabs>
          <w:tab w:val="left" w:pos="851"/>
        </w:tabs>
        <w:spacing w:before="2"/>
        <w:ind w:firstLine="567"/>
        <w:jc w:val="both"/>
        <w:rPr>
          <w:b/>
          <w:szCs w:val="32"/>
          <w:lang w:val="ru-RU"/>
        </w:rPr>
      </w:pPr>
      <w:r w:rsidRPr="00F07009">
        <w:rPr>
          <w:b/>
          <w:szCs w:val="32"/>
          <w:lang w:val="ru-RU"/>
        </w:rPr>
        <w:t>5.3 Компоновка совместного рабочего пространства</w:t>
      </w:r>
    </w:p>
    <w:p w14:paraId="1825FC65" w14:textId="77777777" w:rsidR="00F07009" w:rsidRDefault="00F07009" w:rsidP="00F07009">
      <w:pPr>
        <w:pStyle w:val="a3"/>
        <w:tabs>
          <w:tab w:val="left" w:pos="851"/>
        </w:tabs>
        <w:spacing w:before="2"/>
        <w:ind w:firstLine="567"/>
        <w:jc w:val="both"/>
        <w:rPr>
          <w:szCs w:val="32"/>
          <w:lang w:val="ru-RU"/>
        </w:rPr>
      </w:pPr>
    </w:p>
    <w:p w14:paraId="422E8BEC" w14:textId="2858E4EB" w:rsidR="00F07009" w:rsidRPr="00F07009" w:rsidRDefault="00F07009" w:rsidP="00F07009">
      <w:pPr>
        <w:pStyle w:val="a3"/>
        <w:tabs>
          <w:tab w:val="left" w:pos="851"/>
        </w:tabs>
        <w:spacing w:before="2"/>
        <w:ind w:firstLine="567"/>
        <w:jc w:val="both"/>
        <w:rPr>
          <w:szCs w:val="32"/>
          <w:lang w:val="ru-RU"/>
        </w:rPr>
      </w:pPr>
      <w:r w:rsidRPr="00F07009">
        <w:rPr>
          <w:szCs w:val="32"/>
          <w:lang w:val="ru-RU"/>
        </w:rPr>
        <w:t xml:space="preserve">Компоновка совместного рабочего пространства должна быть такой, чтобы оператор мог выполнять все намеченные задачи. Любые риски, связанные с механическим производственным оборудованием или другой техникой, должны быть в достаточной степени уменьшены мерами, определенными при оценке рисков. Расположение оборудования и механизмов не должно создавать дополнительных опасностей. Для задания границ выделенного пространства следует использовать программные ограничения изменения положения степеней подвижности и </w:t>
      </w:r>
      <w:proofErr w:type="spellStart"/>
      <w:r w:rsidRPr="00F07009">
        <w:rPr>
          <w:szCs w:val="32"/>
          <w:lang w:val="ru-RU"/>
        </w:rPr>
        <w:t>программно</w:t>
      </w:r>
      <w:proofErr w:type="spellEnd"/>
      <w:r w:rsidRPr="00F07009">
        <w:rPr>
          <w:szCs w:val="32"/>
          <w:lang w:val="ru-RU"/>
        </w:rPr>
        <w:t xml:space="preserve"> задаваемые оси, ограничивающие перемещения робота, как описано в ISO 10218-1:2011, 5.12.3.</w:t>
      </w:r>
    </w:p>
    <w:p w14:paraId="0EBAA9C4" w14:textId="30E094C3" w:rsidR="00F07009" w:rsidRPr="00F07009" w:rsidRDefault="00F07009" w:rsidP="00F07009">
      <w:pPr>
        <w:pStyle w:val="a3"/>
        <w:tabs>
          <w:tab w:val="left" w:pos="851"/>
        </w:tabs>
        <w:spacing w:before="2"/>
        <w:ind w:firstLine="567"/>
        <w:jc w:val="both"/>
        <w:rPr>
          <w:szCs w:val="32"/>
          <w:lang w:val="ru-RU"/>
        </w:rPr>
      </w:pPr>
      <w:r w:rsidRPr="00F07009">
        <w:rPr>
          <w:szCs w:val="32"/>
          <w:lang w:val="ru-RU"/>
        </w:rPr>
        <w:t>Риски, связанные с захватом или зажатием всего тела между</w:t>
      </w:r>
      <w:r>
        <w:rPr>
          <w:szCs w:val="32"/>
          <w:lang w:val="ru-RU"/>
        </w:rPr>
        <w:t xml:space="preserve"> робототехническим комплексом и,</w:t>
      </w:r>
      <w:r w:rsidRPr="00F07009">
        <w:rPr>
          <w:szCs w:val="32"/>
          <w:lang w:val="ru-RU"/>
        </w:rPr>
        <w:t xml:space="preserve"> например, частями зданий, сооружений, инженерных сетей, других производственных механизмов и оборудования, должны быть устранены или должно быть организовано безопасное управление ими. В соответствии с ISO 10218-2:2011 (5.11.3) должен быть предусмотрен разделительный интервал.</w:t>
      </w:r>
    </w:p>
    <w:p w14:paraId="2A0F6D31" w14:textId="77777777" w:rsidR="00F07009" w:rsidRPr="00F07009" w:rsidRDefault="00F07009" w:rsidP="00F07009">
      <w:pPr>
        <w:pStyle w:val="a3"/>
        <w:tabs>
          <w:tab w:val="left" w:pos="851"/>
        </w:tabs>
        <w:spacing w:before="2"/>
        <w:ind w:firstLine="567"/>
        <w:jc w:val="both"/>
        <w:rPr>
          <w:sz w:val="20"/>
          <w:szCs w:val="32"/>
          <w:lang w:val="ru-RU"/>
        </w:rPr>
      </w:pPr>
    </w:p>
    <w:p w14:paraId="2CDCB1FD" w14:textId="6D3D7267" w:rsidR="00F07009" w:rsidRPr="00F07009" w:rsidRDefault="00F07009" w:rsidP="00F07009">
      <w:pPr>
        <w:pStyle w:val="a3"/>
        <w:tabs>
          <w:tab w:val="left" w:pos="851"/>
        </w:tabs>
        <w:spacing w:before="2"/>
        <w:ind w:firstLine="567"/>
        <w:jc w:val="both"/>
        <w:rPr>
          <w:sz w:val="20"/>
          <w:szCs w:val="32"/>
          <w:lang w:val="ru-RU"/>
        </w:rPr>
      </w:pPr>
      <w:r w:rsidRPr="00F07009">
        <w:rPr>
          <w:sz w:val="20"/>
          <w:szCs w:val="32"/>
          <w:lang w:val="ru-RU"/>
        </w:rPr>
        <w:lastRenderedPageBreak/>
        <w:t>Примечание – Разделительный интервал может изменяться для комплексов, разработанных в соответствии с 5.5.4 и 5.5.5.</w:t>
      </w:r>
    </w:p>
    <w:p w14:paraId="29A511CD" w14:textId="77777777" w:rsidR="00F07009" w:rsidRPr="00F07009" w:rsidRDefault="00F07009" w:rsidP="00F07009">
      <w:pPr>
        <w:pStyle w:val="a3"/>
        <w:tabs>
          <w:tab w:val="left" w:pos="851"/>
        </w:tabs>
        <w:spacing w:before="2"/>
        <w:ind w:firstLine="567"/>
        <w:jc w:val="both"/>
        <w:rPr>
          <w:sz w:val="20"/>
          <w:szCs w:val="32"/>
          <w:lang w:val="ru-RU"/>
        </w:rPr>
      </w:pPr>
    </w:p>
    <w:p w14:paraId="3FDA08C5" w14:textId="236D3DCA" w:rsidR="008806AD" w:rsidRDefault="00F07009" w:rsidP="00F07009">
      <w:pPr>
        <w:pStyle w:val="a3"/>
        <w:tabs>
          <w:tab w:val="left" w:pos="851"/>
        </w:tabs>
        <w:spacing w:before="2"/>
        <w:ind w:firstLine="567"/>
        <w:jc w:val="both"/>
        <w:rPr>
          <w:szCs w:val="32"/>
          <w:lang w:val="ru-RU"/>
        </w:rPr>
      </w:pPr>
      <w:r w:rsidRPr="00F07009">
        <w:rPr>
          <w:szCs w:val="32"/>
          <w:lang w:val="ru-RU"/>
        </w:rPr>
        <w:t xml:space="preserve">Если в совместном рабочем пространстве находится другое производственное оборудование, представляющее опасность, то должны быть приняты защитные меры в </w:t>
      </w:r>
      <w:r>
        <w:rPr>
          <w:szCs w:val="32"/>
          <w:lang w:val="ru-RU"/>
        </w:rPr>
        <w:t>соответствии с ISO 10218-2:2011,</w:t>
      </w:r>
      <w:r w:rsidRPr="00F07009">
        <w:rPr>
          <w:szCs w:val="32"/>
          <w:lang w:val="ru-RU"/>
        </w:rPr>
        <w:t xml:space="preserve"> 5.11.2. Любые функции, связанные с обеспечением безопасности, должны соответствовать требованиям 5.2.</w:t>
      </w:r>
    </w:p>
    <w:p w14:paraId="2D79B33A" w14:textId="77777777" w:rsidR="008806AD" w:rsidRDefault="008806AD" w:rsidP="00AF52D2">
      <w:pPr>
        <w:pStyle w:val="a3"/>
        <w:tabs>
          <w:tab w:val="left" w:pos="851"/>
        </w:tabs>
        <w:spacing w:before="2"/>
        <w:ind w:firstLine="567"/>
        <w:jc w:val="both"/>
        <w:rPr>
          <w:szCs w:val="32"/>
          <w:lang w:val="ru-RU"/>
        </w:rPr>
      </w:pPr>
    </w:p>
    <w:p w14:paraId="3DA03352" w14:textId="77777777" w:rsidR="00F36D81" w:rsidRPr="00F36D81" w:rsidRDefault="00F36D81" w:rsidP="00F36D81">
      <w:pPr>
        <w:pStyle w:val="a3"/>
        <w:tabs>
          <w:tab w:val="left" w:pos="851"/>
        </w:tabs>
        <w:spacing w:before="2"/>
        <w:ind w:firstLine="567"/>
        <w:jc w:val="both"/>
        <w:rPr>
          <w:b/>
          <w:szCs w:val="32"/>
          <w:lang w:val="ru-RU"/>
        </w:rPr>
      </w:pPr>
      <w:r w:rsidRPr="00F36D81">
        <w:rPr>
          <w:b/>
          <w:szCs w:val="32"/>
          <w:lang w:val="ru-RU"/>
        </w:rPr>
        <w:t>5.4 Проектирование совместной работы с роботом</w:t>
      </w:r>
    </w:p>
    <w:p w14:paraId="75F2CAA5" w14:textId="77777777" w:rsidR="00F36D81" w:rsidRDefault="00F36D81" w:rsidP="00F36D81">
      <w:pPr>
        <w:pStyle w:val="a3"/>
        <w:tabs>
          <w:tab w:val="left" w:pos="851"/>
        </w:tabs>
        <w:spacing w:before="2"/>
        <w:ind w:firstLine="567"/>
        <w:jc w:val="both"/>
        <w:rPr>
          <w:szCs w:val="32"/>
          <w:lang w:val="ru-RU"/>
        </w:rPr>
      </w:pPr>
    </w:p>
    <w:p w14:paraId="45DDAEAD" w14:textId="1D73939E" w:rsidR="00F36D81" w:rsidRPr="00F36D81" w:rsidRDefault="00F36D81" w:rsidP="00F36D81">
      <w:pPr>
        <w:pStyle w:val="a3"/>
        <w:tabs>
          <w:tab w:val="left" w:pos="851"/>
        </w:tabs>
        <w:spacing w:before="2"/>
        <w:ind w:firstLine="567"/>
        <w:jc w:val="both"/>
        <w:rPr>
          <w:szCs w:val="32"/>
          <w:lang w:val="ru-RU"/>
        </w:rPr>
      </w:pPr>
      <w:r w:rsidRPr="00F36D81">
        <w:rPr>
          <w:szCs w:val="32"/>
          <w:lang w:val="ru-RU"/>
        </w:rPr>
        <w:t>5.4.1 Общие положения</w:t>
      </w:r>
    </w:p>
    <w:p w14:paraId="6482ED2D" w14:textId="059A7F76" w:rsidR="00F36D81" w:rsidRPr="00F36D81" w:rsidRDefault="00F36D81" w:rsidP="00F36D81">
      <w:pPr>
        <w:pStyle w:val="a3"/>
        <w:tabs>
          <w:tab w:val="left" w:pos="851"/>
        </w:tabs>
        <w:spacing w:before="2"/>
        <w:ind w:firstLine="567"/>
        <w:jc w:val="both"/>
        <w:rPr>
          <w:szCs w:val="32"/>
          <w:lang w:val="ru-RU"/>
        </w:rPr>
      </w:pPr>
      <w:r w:rsidRPr="00F36D81">
        <w:rPr>
          <w:szCs w:val="32"/>
          <w:lang w:val="ru-RU"/>
        </w:rPr>
        <w:t>Требования к организации совместной работы с роботом</w:t>
      </w:r>
      <w:r>
        <w:rPr>
          <w:szCs w:val="32"/>
          <w:lang w:val="ru-RU"/>
        </w:rPr>
        <w:t xml:space="preserve"> установлены в </w:t>
      </w:r>
      <w:r>
        <w:rPr>
          <w:szCs w:val="32"/>
          <w:lang w:val="ru-RU"/>
        </w:rPr>
        <w:br/>
        <w:t>ISO 10218-2:2011,</w:t>
      </w:r>
      <w:r w:rsidRPr="00F36D81">
        <w:rPr>
          <w:szCs w:val="32"/>
          <w:lang w:val="ru-RU"/>
        </w:rPr>
        <w:t xml:space="preserve"> 5.11. При планировании совместной работы могут быть использованы методы обеспечения б</w:t>
      </w:r>
      <w:r>
        <w:rPr>
          <w:szCs w:val="32"/>
          <w:lang w:val="ru-RU"/>
        </w:rPr>
        <w:t>езопасности, определенные в 5.5,</w:t>
      </w:r>
      <w:r w:rsidRPr="00F36D81">
        <w:rPr>
          <w:szCs w:val="32"/>
          <w:lang w:val="ru-RU"/>
        </w:rPr>
        <w:t xml:space="preserve"> как по отдельности, так и в комбинации друг с другом.</w:t>
      </w:r>
    </w:p>
    <w:p w14:paraId="0DD1B862" w14:textId="177C2BC6" w:rsidR="00F36D81" w:rsidRPr="00F36D81" w:rsidRDefault="00F36D81" w:rsidP="00F36D81">
      <w:pPr>
        <w:pStyle w:val="a3"/>
        <w:tabs>
          <w:tab w:val="left" w:pos="851"/>
        </w:tabs>
        <w:spacing w:before="2"/>
        <w:ind w:firstLine="567"/>
        <w:jc w:val="both"/>
        <w:rPr>
          <w:szCs w:val="32"/>
          <w:lang w:val="ru-RU"/>
        </w:rPr>
      </w:pPr>
      <w:r w:rsidRPr="00F36D81">
        <w:rPr>
          <w:szCs w:val="32"/>
          <w:lang w:val="ru-RU"/>
        </w:rPr>
        <w:t>При обнаружении любого сбоя в работе подсистемы обеспечения безопасности система управления должна обеспечивать защитную остановку (см. ISO 10218-2:2011</w:t>
      </w:r>
      <w:r>
        <w:rPr>
          <w:szCs w:val="32"/>
          <w:lang w:val="ru-RU"/>
        </w:rPr>
        <w:t>,</w:t>
      </w:r>
      <w:r w:rsidRPr="00F36D81">
        <w:rPr>
          <w:szCs w:val="32"/>
          <w:lang w:val="ru-RU"/>
        </w:rPr>
        <w:t xml:space="preserve"> 5.3.8.3). Работа не должна быть возобновлена прежде, чем она будет преднамеренно перезапущена оператором из-за пределов совместного пространства.</w:t>
      </w:r>
    </w:p>
    <w:p w14:paraId="419B43B2"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5.4.2 Защитные меры</w:t>
      </w:r>
    </w:p>
    <w:p w14:paraId="7C80D110" w14:textId="18293E3D" w:rsidR="00F36D81" w:rsidRPr="00F36D81" w:rsidRDefault="00F36D81" w:rsidP="00F36D81">
      <w:pPr>
        <w:pStyle w:val="a3"/>
        <w:tabs>
          <w:tab w:val="left" w:pos="851"/>
        </w:tabs>
        <w:spacing w:before="2"/>
        <w:ind w:firstLine="567"/>
        <w:jc w:val="both"/>
        <w:rPr>
          <w:szCs w:val="32"/>
          <w:lang w:val="ru-RU"/>
        </w:rPr>
      </w:pPr>
      <w:r w:rsidRPr="00F36D81">
        <w:rPr>
          <w:szCs w:val="32"/>
          <w:lang w:val="ru-RU"/>
        </w:rPr>
        <w:t>Защитные меры должны распространяться на всех лиц, находящихся в совместном рабочем пространстве. Меры безопасности, используемые в совместном рабочем пространстве, должны соответствовать требованиям ISO 10218-2:2011, 5.10.</w:t>
      </w:r>
    </w:p>
    <w:p w14:paraId="74E14500" w14:textId="3744C6F9" w:rsidR="00F36D81" w:rsidRPr="00F36D81" w:rsidRDefault="00F36D81" w:rsidP="00F36D81">
      <w:pPr>
        <w:pStyle w:val="a3"/>
        <w:tabs>
          <w:tab w:val="left" w:pos="851"/>
        </w:tabs>
        <w:spacing w:before="2"/>
        <w:ind w:firstLine="567"/>
        <w:jc w:val="both"/>
        <w:rPr>
          <w:szCs w:val="32"/>
          <w:lang w:val="ru-RU"/>
        </w:rPr>
      </w:pPr>
      <w:r w:rsidRPr="00F36D81">
        <w:rPr>
          <w:szCs w:val="32"/>
          <w:lang w:val="ru-RU"/>
        </w:rPr>
        <w:t>Информация о действующих установках и параметрах безопасности при совместной работе должна быть доступна для просмотра и документирования с использованием уникального идентификатора (например, контрольной суммы) для того, чтобы изменения в конфигурации можно было легко идентиф</w:t>
      </w:r>
      <w:r>
        <w:rPr>
          <w:szCs w:val="32"/>
          <w:lang w:val="ru-RU"/>
        </w:rPr>
        <w:t>ицировать (см. ISO 10218-1:2011,</w:t>
      </w:r>
      <w:r w:rsidRPr="00F36D81">
        <w:rPr>
          <w:szCs w:val="32"/>
          <w:lang w:val="ru-RU"/>
        </w:rPr>
        <w:t xml:space="preserve"> 5.12.3). Установка и настройка параметров безопасности совместной работы должны быть защищены от несанкционированных и непреднамеренных изменений паролей или аналогичными мерами безопасности.</w:t>
      </w:r>
    </w:p>
    <w:p w14:paraId="01210A50"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5.4.3 Функции остановки</w:t>
      </w:r>
    </w:p>
    <w:p w14:paraId="6B955588"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Во время совместной работы оператор должен иметь возможность остановить движение робота в любое время одним действием либо для него должна быть предусмотрена возможность беспрепятственного покидания совместного рабочего пространства.</w:t>
      </w:r>
    </w:p>
    <w:p w14:paraId="5AFF44A2"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Примеры средств для остановки движения роботов могут включать, но не ограничиваются следующими:</w:t>
      </w:r>
    </w:p>
    <w:p w14:paraId="0DF8D465"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a) деблокирующее устройство:</w:t>
      </w:r>
    </w:p>
    <w:p w14:paraId="1DF8DC7E"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b) устройство аварийной остановки:</w:t>
      </w:r>
    </w:p>
    <w:p w14:paraId="6F2F9148"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c) остановка робота вручную в случае роботов, которые включают эту функцию. Количество и расположение устройств аварийной остановки определяют при оценке рисков и должны соответствовать требованиям ISO 13850.</w:t>
      </w:r>
    </w:p>
    <w:p w14:paraId="0EE56A40"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5.4.4 Переходы между несовместными и совместными операциями</w:t>
      </w:r>
    </w:p>
    <w:p w14:paraId="1229CCBB"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Переходы между методами совместной работы или между несовместной и совместной работой являются особо важными аспектами организации совместной работы. Они должны быть сконструированы таким образом, чтобы робототехнический комплекс не представлял неприемлемых рисков для оператора во время перехода.</w:t>
      </w:r>
    </w:p>
    <w:p w14:paraId="689FCD3D" w14:textId="77777777" w:rsidR="00F36D81" w:rsidRPr="00F36D81" w:rsidRDefault="00F36D81" w:rsidP="00F36D81">
      <w:pPr>
        <w:pStyle w:val="a3"/>
        <w:tabs>
          <w:tab w:val="left" w:pos="851"/>
        </w:tabs>
        <w:spacing w:before="2"/>
        <w:ind w:firstLine="567"/>
        <w:jc w:val="both"/>
        <w:rPr>
          <w:sz w:val="20"/>
          <w:szCs w:val="32"/>
          <w:lang w:val="ru-RU"/>
        </w:rPr>
      </w:pPr>
    </w:p>
    <w:p w14:paraId="55919CE9" w14:textId="370DD860" w:rsidR="00F36D81" w:rsidRPr="00F36D81" w:rsidRDefault="00F36D81" w:rsidP="00F36D81">
      <w:pPr>
        <w:pStyle w:val="a3"/>
        <w:tabs>
          <w:tab w:val="left" w:pos="851"/>
        </w:tabs>
        <w:spacing w:before="2"/>
        <w:ind w:firstLine="567"/>
        <w:jc w:val="both"/>
        <w:rPr>
          <w:sz w:val="20"/>
          <w:szCs w:val="32"/>
          <w:lang w:val="ru-RU"/>
        </w:rPr>
      </w:pPr>
      <w:r w:rsidRPr="00F07009">
        <w:rPr>
          <w:sz w:val="20"/>
          <w:szCs w:val="32"/>
          <w:lang w:val="ru-RU"/>
        </w:rPr>
        <w:t xml:space="preserve">Примечание – </w:t>
      </w:r>
      <w:r w:rsidRPr="00F36D81">
        <w:rPr>
          <w:sz w:val="20"/>
          <w:szCs w:val="32"/>
          <w:lang w:val="ru-RU"/>
        </w:rPr>
        <w:t>Для идентификации переходов между совместной и несовместной работой может быть использован визуальный индикатор.</w:t>
      </w:r>
    </w:p>
    <w:p w14:paraId="4E3D8B3B" w14:textId="77777777" w:rsidR="00F36D81" w:rsidRPr="00F36D81" w:rsidRDefault="00F36D81" w:rsidP="00F36D81">
      <w:pPr>
        <w:pStyle w:val="a3"/>
        <w:tabs>
          <w:tab w:val="left" w:pos="851"/>
        </w:tabs>
        <w:spacing w:before="2"/>
        <w:ind w:firstLine="567"/>
        <w:jc w:val="both"/>
        <w:rPr>
          <w:sz w:val="20"/>
          <w:szCs w:val="32"/>
          <w:lang w:val="ru-RU"/>
        </w:rPr>
      </w:pPr>
    </w:p>
    <w:p w14:paraId="2A13488D"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lastRenderedPageBreak/>
        <w:t>5.4.5 Требования к деблокирующему устройству</w:t>
      </w:r>
    </w:p>
    <w:p w14:paraId="40D31533" w14:textId="5708C247" w:rsidR="00F36D81" w:rsidRPr="00F36D81" w:rsidRDefault="00F36D81" w:rsidP="00F36D81">
      <w:pPr>
        <w:pStyle w:val="a3"/>
        <w:tabs>
          <w:tab w:val="left" w:pos="851"/>
        </w:tabs>
        <w:spacing w:before="2"/>
        <w:ind w:firstLine="567"/>
        <w:jc w:val="both"/>
        <w:rPr>
          <w:szCs w:val="32"/>
          <w:lang w:val="ru-RU"/>
        </w:rPr>
      </w:pPr>
      <w:r>
        <w:rPr>
          <w:szCs w:val="32"/>
          <w:lang w:val="ru-RU"/>
        </w:rPr>
        <w:t xml:space="preserve">ISO 10218-1:2011, </w:t>
      </w:r>
      <w:r w:rsidRPr="00F36D81">
        <w:rPr>
          <w:szCs w:val="32"/>
          <w:lang w:val="ru-RU"/>
        </w:rPr>
        <w:t>5.8 содержит положения о выносном пульте управления, имеющем деблокирующее у</w:t>
      </w:r>
      <w:r>
        <w:rPr>
          <w:szCs w:val="32"/>
          <w:lang w:val="ru-RU"/>
        </w:rPr>
        <w:t>стройство (см. ISO 10218-1:2011,</w:t>
      </w:r>
      <w:r w:rsidRPr="00F36D81">
        <w:rPr>
          <w:szCs w:val="32"/>
          <w:lang w:val="ru-RU"/>
        </w:rPr>
        <w:t xml:space="preserve"> 5.8.3) и функцию аварийной </w:t>
      </w:r>
      <w:r>
        <w:rPr>
          <w:szCs w:val="32"/>
          <w:lang w:val="ru-RU"/>
        </w:rPr>
        <w:t>остановки (см. ISO 10218-1:2011,</w:t>
      </w:r>
      <w:r w:rsidRPr="00F36D81">
        <w:rPr>
          <w:szCs w:val="32"/>
          <w:lang w:val="ru-RU"/>
        </w:rPr>
        <w:t xml:space="preserve"> 5.8.4). Деблокирующее устройство традиционно используют для снижения риска работы с оборудованием. Если при оценивании риска будет найдено решение, которое уменьшает степень риска за счет использования изначально безопасных конструктивных мер или ограничительных функций, тогда допускается использование выносного пульта управления совместной работой робототехнического комплекса без деблокирующего устройства.</w:t>
      </w:r>
    </w:p>
    <w:p w14:paraId="7CE12668" w14:textId="60331B43" w:rsidR="00F36D81" w:rsidRPr="00F36D81" w:rsidRDefault="00F36D81" w:rsidP="00F36D81">
      <w:pPr>
        <w:pStyle w:val="a3"/>
        <w:tabs>
          <w:tab w:val="left" w:pos="851"/>
        </w:tabs>
        <w:spacing w:before="2"/>
        <w:ind w:firstLine="567"/>
        <w:jc w:val="both"/>
        <w:rPr>
          <w:szCs w:val="32"/>
          <w:lang w:val="ru-RU"/>
        </w:rPr>
      </w:pPr>
      <w:r w:rsidRPr="00F36D81">
        <w:rPr>
          <w:szCs w:val="32"/>
          <w:lang w:val="ru-RU"/>
        </w:rPr>
        <w:t>Если безопасность совместной работы основана на ограничивающих функциях без использования деблокирующего устройства, то эти функции должны постоянно оставаться активированными. Должны быть установлены безопасные диапазоны изменения показателей,</w:t>
      </w:r>
      <w:r>
        <w:rPr>
          <w:szCs w:val="32"/>
          <w:lang w:val="ru-RU"/>
        </w:rPr>
        <w:t xml:space="preserve"> характеризующих прикладной про</w:t>
      </w:r>
      <w:r w:rsidRPr="00F36D81">
        <w:rPr>
          <w:szCs w:val="32"/>
          <w:lang w:val="ru-RU"/>
        </w:rPr>
        <w:t>цесс (например, скорость, силу или значения координат степеней подвижности), которые обеспечивают достаточное снижение риска для программирования, настройки, устранения неполадок, обслуживания и других задач, традиционно выполняемых с использованием деблокирующего устройства</w:t>
      </w:r>
    </w:p>
    <w:p w14:paraId="648B5EA9" w14:textId="376A6D27" w:rsidR="00F36D81" w:rsidRPr="00F36D81" w:rsidRDefault="00F36D81" w:rsidP="00F36D81">
      <w:pPr>
        <w:pStyle w:val="a3"/>
        <w:tabs>
          <w:tab w:val="left" w:pos="851"/>
        </w:tabs>
        <w:spacing w:before="2"/>
        <w:ind w:firstLine="567"/>
        <w:jc w:val="both"/>
        <w:rPr>
          <w:szCs w:val="32"/>
          <w:lang w:val="ru-RU"/>
        </w:rPr>
      </w:pPr>
      <w:r w:rsidRPr="00F36D81">
        <w:rPr>
          <w:szCs w:val="32"/>
          <w:lang w:val="ru-RU"/>
        </w:rPr>
        <w:t>Всякий раз, когда ограничивающие функции с расчетной безопасностью не активны в заданной конфигурации, робототехнический комплекс для совместной работы должен включать альтернативный метод защиты, такой как деблокирующее устройство, отвечающее требованиям ISO 10218-1:2011, 5.8.3.</w:t>
      </w:r>
    </w:p>
    <w:p w14:paraId="51BB7566"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Когда деблокирующее устройство не входит в состав робототехнического комплекса, информация для использования должна включать.</w:t>
      </w:r>
    </w:p>
    <w:p w14:paraId="1F93BB80"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а) уведомление о том, что деблокирующее устройство не включено в состав робота. Если устройство для безопасной контролируемой остановки является опцией, производитель должен предоставить инструкции по установке деблокирующего устройства:</w:t>
      </w:r>
    </w:p>
    <w:p w14:paraId="018CD121"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b) отказ от ответственности, указывающий, что робота, не оснащенного деблокирующим устройством, следует использовать только совместно с конструктивными мерами обеспечения безопасности или с активными ограничивающими функциями с расчетной безопасностью.</w:t>
      </w:r>
    </w:p>
    <w:p w14:paraId="123F983D" w14:textId="77777777" w:rsidR="00F36D81" w:rsidRPr="00F36D81" w:rsidRDefault="00F36D81" w:rsidP="00F36D81">
      <w:pPr>
        <w:pStyle w:val="a3"/>
        <w:tabs>
          <w:tab w:val="left" w:pos="851"/>
        </w:tabs>
        <w:spacing w:before="2"/>
        <w:ind w:firstLine="567"/>
        <w:jc w:val="both"/>
        <w:rPr>
          <w:szCs w:val="32"/>
          <w:lang w:val="ru-RU"/>
        </w:rPr>
      </w:pPr>
    </w:p>
    <w:p w14:paraId="2CC006F2" w14:textId="77777777" w:rsidR="00F36D81" w:rsidRPr="00F36D81" w:rsidRDefault="00F36D81" w:rsidP="00F36D81">
      <w:pPr>
        <w:pStyle w:val="a3"/>
        <w:tabs>
          <w:tab w:val="left" w:pos="851"/>
        </w:tabs>
        <w:spacing w:before="2"/>
        <w:ind w:firstLine="567"/>
        <w:jc w:val="both"/>
        <w:rPr>
          <w:b/>
          <w:szCs w:val="32"/>
          <w:lang w:val="ru-RU"/>
        </w:rPr>
      </w:pPr>
      <w:r w:rsidRPr="00F36D81">
        <w:rPr>
          <w:b/>
          <w:szCs w:val="32"/>
          <w:lang w:val="ru-RU"/>
        </w:rPr>
        <w:t>5.5 Совместная работа</w:t>
      </w:r>
    </w:p>
    <w:p w14:paraId="5A0AF26E" w14:textId="77777777" w:rsidR="00F36D81" w:rsidRDefault="00F36D81" w:rsidP="00F36D81">
      <w:pPr>
        <w:pStyle w:val="a3"/>
        <w:tabs>
          <w:tab w:val="left" w:pos="851"/>
        </w:tabs>
        <w:spacing w:before="2"/>
        <w:ind w:firstLine="567"/>
        <w:jc w:val="both"/>
        <w:rPr>
          <w:szCs w:val="32"/>
          <w:lang w:val="ru-RU"/>
        </w:rPr>
      </w:pPr>
    </w:p>
    <w:p w14:paraId="5DD74C63" w14:textId="3A18874A" w:rsidR="00F36D81" w:rsidRPr="00F36D81" w:rsidRDefault="00F36D81" w:rsidP="00F36D81">
      <w:pPr>
        <w:pStyle w:val="a3"/>
        <w:tabs>
          <w:tab w:val="left" w:pos="851"/>
        </w:tabs>
        <w:spacing w:before="2"/>
        <w:ind w:firstLine="567"/>
        <w:jc w:val="both"/>
        <w:rPr>
          <w:szCs w:val="32"/>
          <w:lang w:val="ru-RU"/>
        </w:rPr>
      </w:pPr>
      <w:r w:rsidRPr="00F36D81">
        <w:rPr>
          <w:szCs w:val="32"/>
          <w:lang w:val="ru-RU"/>
        </w:rPr>
        <w:t>5.5.1 Общие положения</w:t>
      </w:r>
    </w:p>
    <w:p w14:paraId="279A6BB0"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При совместной работе могут быть использованы один или несколько следующих методов:</w:t>
      </w:r>
    </w:p>
    <w:p w14:paraId="6A220884"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a) контролируемая остановка с расчетной безопасностью;</w:t>
      </w:r>
    </w:p>
    <w:p w14:paraId="36AD9808"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b) ручное управление;</w:t>
      </w:r>
    </w:p>
    <w:p w14:paraId="3CAE29D9"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c) ограничение скорости и соблюдение защитного расстояния разделения;</w:t>
      </w:r>
    </w:p>
    <w:p w14:paraId="0088337E"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d) ограничение мощности и силы.</w:t>
      </w:r>
    </w:p>
    <w:p w14:paraId="042C0B18"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5.5.2 Контролируемая остановка с расчетной безопасностью</w:t>
      </w:r>
    </w:p>
    <w:p w14:paraId="28B2528A"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5.5.2.1 Описание</w:t>
      </w:r>
    </w:p>
    <w:p w14:paraId="5C154DA8"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 xml:space="preserve">При этом способе работы используются возможности контролируемой остановки робота с расчетной безопасностью, обеспечивающей прекращение движения робота в совместном рабочем пространстве прежде, чем оператор войдет в совместное рабочее пространство для взаимодействия с робототехническим комплексом с целью выполнения задачи (например, для погрузки детали в рабочий орган робота). Если в совместном рабочем пространстве нет оператора, робот может работать в режиме несовместного выполнения операции. Когда робототехнический комплекс находится в совместном рабочем пространстве, срабатывает функция контролируемой остановки с расчетной безопасностью </w:t>
      </w:r>
      <w:r w:rsidRPr="00F36D81">
        <w:rPr>
          <w:szCs w:val="32"/>
          <w:lang w:val="ru-RU"/>
        </w:rPr>
        <w:lastRenderedPageBreak/>
        <w:t>и движение робота прекращается. Оператору разрешается войти в совместное рабочее пространство. Движение робототехнического комплекса может продолжаться без каких-либо дополнительных вмешательств только после выхода оператора из совместного рабочего пространства.</w:t>
      </w:r>
    </w:p>
    <w:p w14:paraId="3851188F"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5.5.2.2 Требования к роботу</w:t>
      </w:r>
    </w:p>
    <w:p w14:paraId="1A28051C"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Для того, чтобы робототехнический комплекс мог быть использован в совместной операции, в которой безопасность обеспечивается путем контролируемой остановки с расчетной безопасностью, он должен удовлетворять следующим требованиям:</w:t>
      </w:r>
    </w:p>
    <w:p w14:paraId="0C58D0E0" w14:textId="42842897" w:rsidR="00F36D81" w:rsidRPr="00F36D81" w:rsidRDefault="00F36D81" w:rsidP="00F36D81">
      <w:pPr>
        <w:pStyle w:val="a3"/>
        <w:tabs>
          <w:tab w:val="left" w:pos="851"/>
        </w:tabs>
        <w:spacing w:before="2"/>
        <w:ind w:firstLine="567"/>
        <w:jc w:val="both"/>
        <w:rPr>
          <w:szCs w:val="32"/>
          <w:lang w:val="ru-RU"/>
        </w:rPr>
      </w:pPr>
      <w:r w:rsidRPr="00F36D81">
        <w:rPr>
          <w:szCs w:val="32"/>
          <w:lang w:val="ru-RU"/>
        </w:rPr>
        <w:t>a) если движение робота ограничено, то ограничения должны с</w:t>
      </w:r>
      <w:r>
        <w:rPr>
          <w:szCs w:val="32"/>
          <w:lang w:val="ru-RU"/>
        </w:rPr>
        <w:t xml:space="preserve">оответствовать </w:t>
      </w:r>
      <w:r>
        <w:rPr>
          <w:szCs w:val="32"/>
          <w:lang w:val="ru-RU"/>
        </w:rPr>
        <w:br/>
        <w:t>ISO 10218-1.2011,</w:t>
      </w:r>
      <w:r w:rsidRPr="00F36D81">
        <w:rPr>
          <w:szCs w:val="32"/>
          <w:lang w:val="ru-RU"/>
        </w:rPr>
        <w:t xml:space="preserve"> 5.12;</w:t>
      </w:r>
    </w:p>
    <w:p w14:paraId="4651E2B6" w14:textId="484C6704" w:rsidR="00F36D81" w:rsidRPr="00F36D81" w:rsidRDefault="00F36D81" w:rsidP="00F36D81">
      <w:pPr>
        <w:pStyle w:val="a3"/>
        <w:tabs>
          <w:tab w:val="left" w:pos="851"/>
        </w:tabs>
        <w:spacing w:before="2"/>
        <w:ind w:firstLine="567"/>
        <w:jc w:val="both"/>
        <w:rPr>
          <w:szCs w:val="32"/>
          <w:lang w:val="ru-RU"/>
        </w:rPr>
      </w:pPr>
      <w:r w:rsidRPr="00F36D81">
        <w:rPr>
          <w:szCs w:val="32"/>
          <w:lang w:val="ru-RU"/>
        </w:rPr>
        <w:t>b) робот должен быть оснащен функцией, обеспечивающей защитную остановку в соответствии с ISO 10218-1:2011, 5.5.3.</w:t>
      </w:r>
    </w:p>
    <w:p w14:paraId="4E7348F1" w14:textId="77777777" w:rsidR="00F36D81" w:rsidRPr="00F36D81" w:rsidRDefault="00F36D81" w:rsidP="00F36D81">
      <w:pPr>
        <w:pStyle w:val="a3"/>
        <w:tabs>
          <w:tab w:val="left" w:pos="851"/>
        </w:tabs>
        <w:spacing w:before="2"/>
        <w:ind w:firstLine="567"/>
        <w:jc w:val="both"/>
        <w:rPr>
          <w:szCs w:val="32"/>
          <w:lang w:val="ru-RU"/>
        </w:rPr>
      </w:pPr>
      <w:r w:rsidRPr="00F36D81">
        <w:rPr>
          <w:szCs w:val="32"/>
          <w:lang w:val="ru-RU"/>
        </w:rPr>
        <w:t>5.5.2.3 Требования к робототехническому комплексу</w:t>
      </w:r>
    </w:p>
    <w:p w14:paraId="19187F1C" w14:textId="37C223D0" w:rsidR="008806AD" w:rsidRDefault="00F36D81" w:rsidP="00F36D81">
      <w:pPr>
        <w:pStyle w:val="a3"/>
        <w:tabs>
          <w:tab w:val="left" w:pos="851"/>
        </w:tabs>
        <w:spacing w:before="2"/>
        <w:ind w:firstLine="567"/>
        <w:jc w:val="both"/>
        <w:rPr>
          <w:szCs w:val="32"/>
          <w:lang w:val="ru-RU"/>
        </w:rPr>
      </w:pPr>
      <w:r w:rsidRPr="00F36D81">
        <w:rPr>
          <w:szCs w:val="32"/>
          <w:lang w:val="ru-RU"/>
        </w:rPr>
        <w:t>Действия, выполняемые робототехническим комплексом при обеспечении безопасности с использованием контролируемой остановки с расчетной безопасностью, указаны на рисунке 2. Робототехническому комплексу разрешено перемещаться в совместное рабочее пространство только в том случае, если оператор отсутствует в нем. Если оператора нет в совместном рабочем пространстве, робототехнический комплекс может работать в нем несовместно.</w:t>
      </w:r>
    </w:p>
    <w:p w14:paraId="7FFF2C42" w14:textId="77777777" w:rsidR="008806AD" w:rsidRDefault="008806AD" w:rsidP="00AF52D2">
      <w:pPr>
        <w:pStyle w:val="a3"/>
        <w:tabs>
          <w:tab w:val="left" w:pos="851"/>
        </w:tabs>
        <w:spacing w:before="2"/>
        <w:ind w:firstLine="567"/>
        <w:jc w:val="both"/>
        <w:rPr>
          <w:szCs w:val="32"/>
          <w:lang w:val="ru-RU"/>
        </w:rPr>
      </w:pPr>
    </w:p>
    <w:tbl>
      <w:tblPr>
        <w:tblStyle w:val="ad"/>
        <w:tblW w:w="0" w:type="auto"/>
        <w:tblLook w:val="04A0" w:firstRow="1" w:lastRow="0" w:firstColumn="1" w:lastColumn="0" w:noHBand="0" w:noVBand="1"/>
      </w:tblPr>
      <w:tblGrid>
        <w:gridCol w:w="2337"/>
        <w:gridCol w:w="2337"/>
        <w:gridCol w:w="2337"/>
        <w:gridCol w:w="2337"/>
      </w:tblGrid>
      <w:tr w:rsidR="009C38B6" w14:paraId="0608211C" w14:textId="77777777" w:rsidTr="009C38B6">
        <w:tc>
          <w:tcPr>
            <w:tcW w:w="4674" w:type="dxa"/>
            <w:gridSpan w:val="2"/>
            <w:vMerge w:val="restart"/>
          </w:tcPr>
          <w:p w14:paraId="6EEC1778" w14:textId="7491F0C8" w:rsidR="009C38B6" w:rsidRDefault="009C38B6" w:rsidP="009C38B6">
            <w:pPr>
              <w:pStyle w:val="a3"/>
              <w:tabs>
                <w:tab w:val="left" w:pos="851"/>
              </w:tabs>
              <w:spacing w:before="2"/>
              <w:jc w:val="center"/>
              <w:rPr>
                <w:szCs w:val="32"/>
                <w:lang w:val="ru-RU"/>
              </w:rPr>
            </w:pPr>
            <w:r>
              <w:rPr>
                <w:szCs w:val="32"/>
                <w:lang w:val="ru-RU"/>
              </w:rPr>
              <w:t>Движение робота или функция остановки</w:t>
            </w:r>
          </w:p>
        </w:tc>
        <w:tc>
          <w:tcPr>
            <w:tcW w:w="4674" w:type="dxa"/>
            <w:gridSpan w:val="2"/>
            <w:shd w:val="clear" w:color="auto" w:fill="B8CCE4" w:themeFill="accent1" w:themeFillTint="66"/>
          </w:tcPr>
          <w:p w14:paraId="1886CA35" w14:textId="7A2DDA22" w:rsidR="009C38B6" w:rsidRDefault="009C38B6" w:rsidP="009C38B6">
            <w:pPr>
              <w:pStyle w:val="a3"/>
              <w:tabs>
                <w:tab w:val="left" w:pos="851"/>
              </w:tabs>
              <w:spacing w:before="2"/>
              <w:jc w:val="center"/>
              <w:rPr>
                <w:szCs w:val="32"/>
                <w:lang w:val="ru-RU"/>
              </w:rPr>
            </w:pPr>
            <w:r>
              <w:rPr>
                <w:szCs w:val="32"/>
                <w:lang w:val="ru-RU"/>
              </w:rPr>
              <w:t>Положение оператора по отношению к совместному рабочему пространству</w:t>
            </w:r>
          </w:p>
        </w:tc>
      </w:tr>
      <w:tr w:rsidR="009C38B6" w14:paraId="74294F67" w14:textId="77777777" w:rsidTr="009C38B6">
        <w:tc>
          <w:tcPr>
            <w:tcW w:w="4674" w:type="dxa"/>
            <w:gridSpan w:val="2"/>
            <w:vMerge/>
            <w:tcBorders>
              <w:bottom w:val="double" w:sz="4" w:space="0" w:color="auto"/>
            </w:tcBorders>
          </w:tcPr>
          <w:p w14:paraId="4C707E36" w14:textId="77777777" w:rsidR="009C38B6" w:rsidRDefault="009C38B6" w:rsidP="00AF52D2">
            <w:pPr>
              <w:pStyle w:val="a3"/>
              <w:tabs>
                <w:tab w:val="left" w:pos="851"/>
              </w:tabs>
              <w:spacing w:before="2"/>
              <w:jc w:val="both"/>
              <w:rPr>
                <w:szCs w:val="32"/>
                <w:lang w:val="ru-RU"/>
              </w:rPr>
            </w:pPr>
          </w:p>
        </w:tc>
        <w:tc>
          <w:tcPr>
            <w:tcW w:w="2337" w:type="dxa"/>
            <w:tcBorders>
              <w:bottom w:val="double" w:sz="4" w:space="0" w:color="auto"/>
            </w:tcBorders>
            <w:shd w:val="clear" w:color="auto" w:fill="B8CCE4" w:themeFill="accent1" w:themeFillTint="66"/>
          </w:tcPr>
          <w:p w14:paraId="12A6BCA1" w14:textId="47F3B695" w:rsidR="009C38B6" w:rsidRDefault="009C38B6" w:rsidP="009C38B6">
            <w:pPr>
              <w:pStyle w:val="a3"/>
              <w:tabs>
                <w:tab w:val="left" w:pos="851"/>
              </w:tabs>
              <w:spacing w:before="2"/>
              <w:jc w:val="center"/>
              <w:rPr>
                <w:szCs w:val="32"/>
                <w:lang w:val="ru-RU"/>
              </w:rPr>
            </w:pPr>
            <w:r>
              <w:rPr>
                <w:szCs w:val="32"/>
                <w:lang w:val="ru-RU"/>
              </w:rPr>
              <w:t>Снаружи</w:t>
            </w:r>
          </w:p>
        </w:tc>
        <w:tc>
          <w:tcPr>
            <w:tcW w:w="2337" w:type="dxa"/>
            <w:tcBorders>
              <w:bottom w:val="double" w:sz="4" w:space="0" w:color="auto"/>
            </w:tcBorders>
            <w:shd w:val="clear" w:color="auto" w:fill="B8CCE4" w:themeFill="accent1" w:themeFillTint="66"/>
          </w:tcPr>
          <w:p w14:paraId="219F37B8" w14:textId="0AE88E1D" w:rsidR="009C38B6" w:rsidRDefault="009C38B6" w:rsidP="009C38B6">
            <w:pPr>
              <w:pStyle w:val="a3"/>
              <w:tabs>
                <w:tab w:val="left" w:pos="851"/>
              </w:tabs>
              <w:spacing w:before="2"/>
              <w:jc w:val="center"/>
              <w:rPr>
                <w:szCs w:val="32"/>
                <w:lang w:val="ru-RU"/>
              </w:rPr>
            </w:pPr>
            <w:r>
              <w:rPr>
                <w:szCs w:val="32"/>
                <w:lang w:val="ru-RU"/>
              </w:rPr>
              <w:t>Внутри</w:t>
            </w:r>
          </w:p>
        </w:tc>
      </w:tr>
      <w:tr w:rsidR="009C38B6" w14:paraId="0B39D2C7" w14:textId="77777777" w:rsidTr="0072305A">
        <w:trPr>
          <w:trHeight w:val="667"/>
        </w:trPr>
        <w:tc>
          <w:tcPr>
            <w:tcW w:w="2337" w:type="dxa"/>
            <w:vMerge w:val="restart"/>
            <w:tcBorders>
              <w:top w:val="double" w:sz="4" w:space="0" w:color="auto"/>
            </w:tcBorders>
            <w:shd w:val="clear" w:color="auto" w:fill="FFC000"/>
            <w:vAlign w:val="center"/>
          </w:tcPr>
          <w:p w14:paraId="6FD82025" w14:textId="403205DB" w:rsidR="009C38B6" w:rsidRDefault="009C38B6" w:rsidP="009C38B6">
            <w:pPr>
              <w:pStyle w:val="a3"/>
              <w:tabs>
                <w:tab w:val="left" w:pos="851"/>
              </w:tabs>
              <w:spacing w:before="2"/>
              <w:jc w:val="center"/>
              <w:rPr>
                <w:szCs w:val="32"/>
                <w:lang w:val="ru-RU"/>
              </w:rPr>
            </w:pPr>
            <w:r>
              <w:rPr>
                <w:szCs w:val="32"/>
                <w:lang w:val="ru-RU"/>
              </w:rPr>
              <w:t>Положение робота по отношению к совместному рабочему пространству</w:t>
            </w:r>
          </w:p>
        </w:tc>
        <w:tc>
          <w:tcPr>
            <w:tcW w:w="2337" w:type="dxa"/>
            <w:tcBorders>
              <w:top w:val="double" w:sz="4" w:space="0" w:color="auto"/>
            </w:tcBorders>
            <w:shd w:val="clear" w:color="auto" w:fill="FFC000"/>
            <w:vAlign w:val="center"/>
          </w:tcPr>
          <w:p w14:paraId="515623DA" w14:textId="7AFF389E" w:rsidR="009C38B6" w:rsidRDefault="009C38B6" w:rsidP="009C38B6">
            <w:pPr>
              <w:pStyle w:val="a3"/>
              <w:tabs>
                <w:tab w:val="left" w:pos="851"/>
              </w:tabs>
              <w:spacing w:before="2"/>
              <w:jc w:val="center"/>
              <w:rPr>
                <w:szCs w:val="32"/>
                <w:lang w:val="ru-RU"/>
              </w:rPr>
            </w:pPr>
            <w:r>
              <w:rPr>
                <w:szCs w:val="32"/>
                <w:lang w:val="ru-RU"/>
              </w:rPr>
              <w:t>Снаружи</w:t>
            </w:r>
          </w:p>
        </w:tc>
        <w:tc>
          <w:tcPr>
            <w:tcW w:w="2337" w:type="dxa"/>
            <w:tcBorders>
              <w:top w:val="double" w:sz="4" w:space="0" w:color="auto"/>
            </w:tcBorders>
            <w:shd w:val="clear" w:color="auto" w:fill="C2D69B" w:themeFill="accent3" w:themeFillTint="99"/>
            <w:vAlign w:val="center"/>
          </w:tcPr>
          <w:p w14:paraId="70AA3823" w14:textId="2171F09F" w:rsidR="009C38B6" w:rsidRDefault="009C38B6" w:rsidP="009C38B6">
            <w:pPr>
              <w:pStyle w:val="a3"/>
              <w:tabs>
                <w:tab w:val="left" w:pos="851"/>
              </w:tabs>
              <w:spacing w:before="2"/>
              <w:jc w:val="center"/>
              <w:rPr>
                <w:szCs w:val="32"/>
                <w:lang w:val="ru-RU"/>
              </w:rPr>
            </w:pPr>
            <w:r>
              <w:rPr>
                <w:szCs w:val="32"/>
                <w:lang w:val="ru-RU"/>
              </w:rPr>
              <w:t>Продолжать</w:t>
            </w:r>
          </w:p>
        </w:tc>
        <w:tc>
          <w:tcPr>
            <w:tcW w:w="2337" w:type="dxa"/>
            <w:tcBorders>
              <w:top w:val="double" w:sz="4" w:space="0" w:color="auto"/>
            </w:tcBorders>
            <w:shd w:val="clear" w:color="auto" w:fill="C2D69B" w:themeFill="accent3" w:themeFillTint="99"/>
            <w:vAlign w:val="center"/>
          </w:tcPr>
          <w:p w14:paraId="4D387DAA" w14:textId="118C91B8" w:rsidR="009C38B6" w:rsidRDefault="009C38B6" w:rsidP="009C38B6">
            <w:pPr>
              <w:pStyle w:val="a3"/>
              <w:tabs>
                <w:tab w:val="left" w:pos="851"/>
              </w:tabs>
              <w:spacing w:before="2"/>
              <w:jc w:val="center"/>
              <w:rPr>
                <w:szCs w:val="32"/>
                <w:lang w:val="ru-RU"/>
              </w:rPr>
            </w:pPr>
            <w:r>
              <w:rPr>
                <w:szCs w:val="32"/>
                <w:lang w:val="ru-RU"/>
              </w:rPr>
              <w:t>Продолжать</w:t>
            </w:r>
          </w:p>
        </w:tc>
      </w:tr>
      <w:tr w:rsidR="009C38B6" w14:paraId="678B46F4" w14:textId="77777777" w:rsidTr="0072305A">
        <w:tc>
          <w:tcPr>
            <w:tcW w:w="2337" w:type="dxa"/>
            <w:vMerge/>
            <w:shd w:val="clear" w:color="auto" w:fill="FFC000"/>
          </w:tcPr>
          <w:p w14:paraId="4457E4F9" w14:textId="77777777" w:rsidR="009C38B6" w:rsidRDefault="009C38B6" w:rsidP="009C38B6">
            <w:pPr>
              <w:pStyle w:val="a3"/>
              <w:tabs>
                <w:tab w:val="left" w:pos="851"/>
              </w:tabs>
              <w:spacing w:before="2"/>
              <w:jc w:val="center"/>
              <w:rPr>
                <w:szCs w:val="32"/>
                <w:lang w:val="ru-RU"/>
              </w:rPr>
            </w:pPr>
          </w:p>
        </w:tc>
        <w:tc>
          <w:tcPr>
            <w:tcW w:w="2337" w:type="dxa"/>
            <w:shd w:val="clear" w:color="auto" w:fill="FFC000"/>
          </w:tcPr>
          <w:p w14:paraId="7D2353CA" w14:textId="77777777" w:rsidR="009C38B6" w:rsidRDefault="009C38B6" w:rsidP="009C38B6">
            <w:pPr>
              <w:pStyle w:val="a3"/>
              <w:tabs>
                <w:tab w:val="left" w:pos="851"/>
              </w:tabs>
              <w:spacing w:before="2"/>
              <w:jc w:val="center"/>
              <w:rPr>
                <w:szCs w:val="32"/>
                <w:lang w:val="ru-RU"/>
              </w:rPr>
            </w:pPr>
            <w:r>
              <w:rPr>
                <w:szCs w:val="32"/>
                <w:lang w:val="ru-RU"/>
              </w:rPr>
              <w:t xml:space="preserve">Внутри, </w:t>
            </w:r>
          </w:p>
          <w:p w14:paraId="7AF805A3" w14:textId="5B483B99" w:rsidR="009C38B6" w:rsidRDefault="009C38B6" w:rsidP="009C38B6">
            <w:pPr>
              <w:pStyle w:val="a3"/>
              <w:tabs>
                <w:tab w:val="left" w:pos="851"/>
              </w:tabs>
              <w:spacing w:before="2"/>
              <w:jc w:val="center"/>
              <w:rPr>
                <w:szCs w:val="32"/>
                <w:lang w:val="ru-RU"/>
              </w:rPr>
            </w:pPr>
            <w:r>
              <w:rPr>
                <w:szCs w:val="32"/>
                <w:lang w:val="ru-RU"/>
              </w:rPr>
              <w:t>в движении</w:t>
            </w:r>
          </w:p>
        </w:tc>
        <w:tc>
          <w:tcPr>
            <w:tcW w:w="2337" w:type="dxa"/>
            <w:shd w:val="clear" w:color="auto" w:fill="C2D69B" w:themeFill="accent3" w:themeFillTint="99"/>
            <w:vAlign w:val="center"/>
          </w:tcPr>
          <w:p w14:paraId="17FD2E9C" w14:textId="7EF18746" w:rsidR="009C38B6" w:rsidRDefault="009C38B6" w:rsidP="009C38B6">
            <w:pPr>
              <w:pStyle w:val="a3"/>
              <w:tabs>
                <w:tab w:val="left" w:pos="851"/>
              </w:tabs>
              <w:spacing w:before="2"/>
              <w:jc w:val="center"/>
              <w:rPr>
                <w:szCs w:val="32"/>
                <w:lang w:val="ru-RU"/>
              </w:rPr>
            </w:pPr>
            <w:r>
              <w:rPr>
                <w:szCs w:val="32"/>
                <w:lang w:val="ru-RU"/>
              </w:rPr>
              <w:t>Продолжать</w:t>
            </w:r>
          </w:p>
        </w:tc>
        <w:tc>
          <w:tcPr>
            <w:tcW w:w="2337" w:type="dxa"/>
            <w:shd w:val="clear" w:color="auto" w:fill="FF0000"/>
            <w:vAlign w:val="center"/>
          </w:tcPr>
          <w:p w14:paraId="00AD5713" w14:textId="622A210A" w:rsidR="009C38B6" w:rsidRDefault="009C38B6" w:rsidP="009C38B6">
            <w:pPr>
              <w:pStyle w:val="a3"/>
              <w:tabs>
                <w:tab w:val="left" w:pos="851"/>
              </w:tabs>
              <w:spacing w:before="2"/>
              <w:jc w:val="center"/>
              <w:rPr>
                <w:szCs w:val="32"/>
                <w:lang w:val="ru-RU"/>
              </w:rPr>
            </w:pPr>
            <w:r>
              <w:rPr>
                <w:szCs w:val="32"/>
                <w:lang w:val="ru-RU"/>
              </w:rPr>
              <w:t>Защитная</w:t>
            </w:r>
          </w:p>
          <w:p w14:paraId="66F1DBD4" w14:textId="0EC041EA" w:rsidR="009C38B6" w:rsidRDefault="009C38B6" w:rsidP="009C38B6">
            <w:pPr>
              <w:pStyle w:val="a3"/>
              <w:tabs>
                <w:tab w:val="left" w:pos="851"/>
              </w:tabs>
              <w:spacing w:before="2"/>
              <w:jc w:val="center"/>
              <w:rPr>
                <w:szCs w:val="32"/>
                <w:lang w:val="ru-RU"/>
              </w:rPr>
            </w:pPr>
            <w:r>
              <w:rPr>
                <w:szCs w:val="32"/>
                <w:lang w:val="ru-RU"/>
              </w:rPr>
              <w:t>остановка</w:t>
            </w:r>
          </w:p>
        </w:tc>
      </w:tr>
      <w:tr w:rsidR="009C38B6" w14:paraId="728DCA8E" w14:textId="77777777" w:rsidTr="0072305A">
        <w:tc>
          <w:tcPr>
            <w:tcW w:w="2337" w:type="dxa"/>
            <w:vMerge/>
            <w:shd w:val="clear" w:color="auto" w:fill="FFC000"/>
          </w:tcPr>
          <w:p w14:paraId="652DF0E8" w14:textId="77777777" w:rsidR="009C38B6" w:rsidRDefault="009C38B6" w:rsidP="009C38B6">
            <w:pPr>
              <w:pStyle w:val="a3"/>
              <w:tabs>
                <w:tab w:val="left" w:pos="851"/>
              </w:tabs>
              <w:spacing w:before="2"/>
              <w:jc w:val="center"/>
              <w:rPr>
                <w:szCs w:val="32"/>
                <w:lang w:val="ru-RU"/>
              </w:rPr>
            </w:pPr>
          </w:p>
        </w:tc>
        <w:tc>
          <w:tcPr>
            <w:tcW w:w="2337" w:type="dxa"/>
            <w:shd w:val="clear" w:color="auto" w:fill="FF0000"/>
          </w:tcPr>
          <w:p w14:paraId="2E7FCE32" w14:textId="3B932F08" w:rsidR="009C38B6" w:rsidRDefault="009C38B6" w:rsidP="009C38B6">
            <w:pPr>
              <w:pStyle w:val="a3"/>
              <w:tabs>
                <w:tab w:val="left" w:pos="851"/>
              </w:tabs>
              <w:spacing w:before="2"/>
              <w:jc w:val="center"/>
              <w:rPr>
                <w:szCs w:val="32"/>
                <w:lang w:val="ru-RU"/>
              </w:rPr>
            </w:pPr>
            <w:r>
              <w:rPr>
                <w:szCs w:val="32"/>
                <w:lang w:val="ru-RU"/>
              </w:rPr>
              <w:t>Внутри при активированной функции контролируемой остановки с расчетной безопасностью</w:t>
            </w:r>
          </w:p>
        </w:tc>
        <w:tc>
          <w:tcPr>
            <w:tcW w:w="2337" w:type="dxa"/>
            <w:shd w:val="clear" w:color="auto" w:fill="C2D69B" w:themeFill="accent3" w:themeFillTint="99"/>
            <w:vAlign w:val="center"/>
          </w:tcPr>
          <w:p w14:paraId="78162CCD" w14:textId="44A35285" w:rsidR="009C38B6" w:rsidRDefault="009C38B6" w:rsidP="009C38B6">
            <w:pPr>
              <w:pStyle w:val="a3"/>
              <w:tabs>
                <w:tab w:val="left" w:pos="851"/>
              </w:tabs>
              <w:spacing w:before="2"/>
              <w:jc w:val="center"/>
              <w:rPr>
                <w:szCs w:val="32"/>
                <w:lang w:val="ru-RU"/>
              </w:rPr>
            </w:pPr>
            <w:r>
              <w:rPr>
                <w:szCs w:val="32"/>
                <w:lang w:val="ru-RU"/>
              </w:rPr>
              <w:t>Продолжать</w:t>
            </w:r>
          </w:p>
        </w:tc>
        <w:tc>
          <w:tcPr>
            <w:tcW w:w="2337" w:type="dxa"/>
            <w:shd w:val="clear" w:color="auto" w:fill="C2D69B" w:themeFill="accent3" w:themeFillTint="99"/>
            <w:vAlign w:val="center"/>
          </w:tcPr>
          <w:p w14:paraId="05C1B01C" w14:textId="4213B464" w:rsidR="009C38B6" w:rsidRDefault="009C38B6" w:rsidP="009C38B6">
            <w:pPr>
              <w:pStyle w:val="a3"/>
              <w:tabs>
                <w:tab w:val="left" w:pos="851"/>
              </w:tabs>
              <w:spacing w:before="2"/>
              <w:jc w:val="center"/>
              <w:rPr>
                <w:szCs w:val="32"/>
                <w:lang w:val="ru-RU"/>
              </w:rPr>
            </w:pPr>
            <w:r>
              <w:rPr>
                <w:szCs w:val="32"/>
                <w:lang w:val="ru-RU"/>
              </w:rPr>
              <w:t>Продолжать</w:t>
            </w:r>
          </w:p>
        </w:tc>
      </w:tr>
    </w:tbl>
    <w:p w14:paraId="4467A8BA" w14:textId="77777777" w:rsidR="008806AD" w:rsidRDefault="008806AD" w:rsidP="00AF52D2">
      <w:pPr>
        <w:pStyle w:val="a3"/>
        <w:tabs>
          <w:tab w:val="left" w:pos="851"/>
        </w:tabs>
        <w:spacing w:before="2"/>
        <w:ind w:firstLine="567"/>
        <w:jc w:val="both"/>
        <w:rPr>
          <w:szCs w:val="32"/>
          <w:lang w:val="ru-RU"/>
        </w:rPr>
      </w:pPr>
    </w:p>
    <w:p w14:paraId="51DBBBC4" w14:textId="091B8504" w:rsidR="004678EC" w:rsidRPr="004678EC" w:rsidRDefault="004678EC" w:rsidP="004678EC">
      <w:pPr>
        <w:pStyle w:val="a3"/>
        <w:tabs>
          <w:tab w:val="left" w:pos="851"/>
        </w:tabs>
        <w:spacing w:before="2"/>
        <w:ind w:firstLine="567"/>
        <w:jc w:val="center"/>
        <w:rPr>
          <w:b/>
          <w:szCs w:val="32"/>
          <w:lang w:val="ru-RU"/>
        </w:rPr>
      </w:pPr>
      <w:r w:rsidRPr="004678EC">
        <w:rPr>
          <w:b/>
          <w:szCs w:val="32"/>
          <w:lang w:val="ru-RU"/>
        </w:rPr>
        <w:t>Рисунок 2 – Таблица истинности в операциях с использованием контролируемой остановки с расчетной безопасностью</w:t>
      </w:r>
    </w:p>
    <w:p w14:paraId="75BF2B43" w14:textId="77777777" w:rsidR="004678EC" w:rsidRPr="004678EC" w:rsidRDefault="004678EC" w:rsidP="004678EC">
      <w:pPr>
        <w:pStyle w:val="a3"/>
        <w:tabs>
          <w:tab w:val="left" w:pos="851"/>
        </w:tabs>
        <w:spacing w:before="2"/>
        <w:ind w:firstLine="567"/>
        <w:jc w:val="both"/>
        <w:rPr>
          <w:szCs w:val="32"/>
          <w:lang w:val="ru-RU"/>
        </w:rPr>
      </w:pPr>
    </w:p>
    <w:p w14:paraId="41EB9A1B" w14:textId="3CEF972A" w:rsidR="004678EC" w:rsidRPr="004678EC" w:rsidRDefault="004678EC" w:rsidP="004678EC">
      <w:pPr>
        <w:pStyle w:val="a3"/>
        <w:tabs>
          <w:tab w:val="left" w:pos="851"/>
        </w:tabs>
        <w:spacing w:before="2"/>
        <w:ind w:firstLine="567"/>
        <w:jc w:val="both"/>
        <w:rPr>
          <w:szCs w:val="32"/>
          <w:lang w:val="ru-RU"/>
        </w:rPr>
      </w:pPr>
      <w:r w:rsidRPr="004678EC">
        <w:rPr>
          <w:szCs w:val="32"/>
          <w:lang w:val="ru-RU"/>
        </w:rPr>
        <w:t>Совместное рабочее пространство должно устанавливаться с учетом расстояний, которые соответствуют требованиям ISO 13855. Система управления робота должна быть оборудована устройствами безопасности, которые обнаруживаю</w:t>
      </w:r>
      <w:r>
        <w:rPr>
          <w:szCs w:val="32"/>
          <w:lang w:val="ru-RU"/>
        </w:rPr>
        <w:t>т наличие оператора в совместном</w:t>
      </w:r>
      <w:r w:rsidRPr="004678EC">
        <w:rPr>
          <w:szCs w:val="32"/>
          <w:lang w:val="ru-RU"/>
        </w:rPr>
        <w:t xml:space="preserve"> рабочем пространстве. Доступ оператора к ограниченному пространству, находящемуся вне совместного рабочего пространства, должен быть предотвращен в соответствии с оценкой рисков.</w:t>
      </w:r>
    </w:p>
    <w:p w14:paraId="0683E5E3"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Если безопасность обеспечивается контролируемой остановкой с расчетной безопасностью, оператор должен иметь доступ к совместному рабочему пространству только при следующих условиях:</w:t>
      </w:r>
    </w:p>
    <w:p w14:paraId="0D16F468"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a) когда в совместном рабочем пространстве отсутствуют робототехнический комплекс и другие опасности;</w:t>
      </w:r>
    </w:p>
    <w:p w14:paraId="44AB0370" w14:textId="648414B4" w:rsidR="004678EC" w:rsidRPr="004678EC" w:rsidRDefault="004678EC" w:rsidP="004678EC">
      <w:pPr>
        <w:pStyle w:val="a3"/>
        <w:tabs>
          <w:tab w:val="left" w:pos="851"/>
        </w:tabs>
        <w:spacing w:before="2"/>
        <w:ind w:firstLine="567"/>
        <w:jc w:val="both"/>
        <w:rPr>
          <w:szCs w:val="32"/>
          <w:lang w:val="ru-RU"/>
        </w:rPr>
      </w:pPr>
      <w:r w:rsidRPr="004678EC">
        <w:rPr>
          <w:szCs w:val="32"/>
          <w:lang w:val="ru-RU"/>
        </w:rPr>
        <w:lastRenderedPageBreak/>
        <w:t xml:space="preserve">b) когда робототехнический комплекс находится в совместном рабочем пространстве и безопасность обеспечивается контролируемой остановкой с расчетной безопасностью (останов категории 2) в соответствии с ISO 10218-1:2011, 5.4. </w:t>
      </w:r>
      <w:r>
        <w:rPr>
          <w:szCs w:val="32"/>
          <w:lang w:val="ru-RU"/>
        </w:rPr>
        <w:t>Данная</w:t>
      </w:r>
      <w:r w:rsidRPr="004678EC">
        <w:rPr>
          <w:szCs w:val="32"/>
          <w:lang w:val="ru-RU"/>
        </w:rPr>
        <w:t xml:space="preserve"> функция обеспечения безопасности должна оставаться активированной в течение всего времени, пока оператор находится в совместном рабочем пространстве;</w:t>
      </w:r>
    </w:p>
    <w:p w14:paraId="6FAFA85E" w14:textId="2EEC17C7" w:rsidR="004678EC" w:rsidRPr="004678EC" w:rsidRDefault="004678EC" w:rsidP="004678EC">
      <w:pPr>
        <w:pStyle w:val="a3"/>
        <w:tabs>
          <w:tab w:val="left" w:pos="851"/>
        </w:tabs>
        <w:spacing w:before="2"/>
        <w:ind w:firstLine="567"/>
        <w:jc w:val="both"/>
        <w:rPr>
          <w:szCs w:val="32"/>
          <w:lang w:val="ru-RU"/>
        </w:rPr>
      </w:pPr>
      <w:r w:rsidRPr="004678EC">
        <w:rPr>
          <w:szCs w:val="32"/>
          <w:lang w:val="ru-RU"/>
        </w:rPr>
        <w:t>c) когда робототехнический комплекс находится в совместном рабочем пространстве и используется защитная остановка в соответствии с требованиями ISO 10218-1:2011, 5.4 и 5.5.3.</w:t>
      </w:r>
    </w:p>
    <w:p w14:paraId="40DAFF55"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При обеспечении безопасности путем использования контролируемой остановки с расчетной безопасностью (остановкой категории 2) робот может замедлиться после инициализации функции, реализованной в соответствии с требованиями IEC 60204-1.</w:t>
      </w:r>
    </w:p>
    <w:p w14:paraId="2C8229FC"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Когда оператор покидает совместное рабочее пространство, функция контролируемой остановки с расчетной безопасностью может быть отключена и движение робототехнического комплекса может возобновиться автоматически.</w:t>
      </w:r>
    </w:p>
    <w:p w14:paraId="189174AD"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Любое условие, нарушающее эти эксплуатационные требования, должно привести к защитной остановке (остановке категории 0) в соответствии с требованиями IEC 60204-1.</w:t>
      </w:r>
    </w:p>
    <w:p w14:paraId="1F35D94E"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5.5.3 Ручное управление</w:t>
      </w:r>
    </w:p>
    <w:p w14:paraId="6FDE519C"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5.5.3.1 Описание</w:t>
      </w:r>
    </w:p>
    <w:p w14:paraId="3EEDCA6E"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При этом способе работы оператор использует ручное устройство для передачи команд движения роботу. Перед тем, как оператору будет разрешено войти в совместное рабочее пространство и выполнить задание, требующее ручного управления, робот должен перейти в состояние контролируемой остановки с расчетной безопасностью (см. 5.5.2). Задание выполняется путем ручного управления задающими устройствами, расположенными на или вблизи рабочего органа робота.</w:t>
      </w:r>
    </w:p>
    <w:p w14:paraId="437BA212"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Робототехнические комплексы, используемые для ручного управления, могут быть оснащены дополнительными функциями, такими как усилители силы, виртуальные зоны безопасности или трекинг-технологии.</w:t>
      </w:r>
    </w:p>
    <w:p w14:paraId="79056AA5"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Если в задаче ручного управления выполняются требования 5.5.5, то требования 5.5.3 не применяются.</w:t>
      </w:r>
    </w:p>
    <w:p w14:paraId="5FD94189"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5.5.3.2 Требования</w:t>
      </w:r>
    </w:p>
    <w:p w14:paraId="2CB41FE1"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5.5.3.2.1 Общие положения</w:t>
      </w:r>
    </w:p>
    <w:p w14:paraId="1537BEED" w14:textId="6C89D803" w:rsidR="004678EC" w:rsidRPr="004678EC" w:rsidRDefault="004678EC" w:rsidP="004678EC">
      <w:pPr>
        <w:pStyle w:val="a3"/>
        <w:tabs>
          <w:tab w:val="left" w:pos="851"/>
        </w:tabs>
        <w:spacing w:before="2"/>
        <w:ind w:firstLine="567"/>
        <w:jc w:val="both"/>
        <w:rPr>
          <w:szCs w:val="32"/>
          <w:lang w:val="ru-RU"/>
        </w:rPr>
      </w:pPr>
      <w:r w:rsidRPr="004678EC">
        <w:rPr>
          <w:szCs w:val="32"/>
          <w:lang w:val="ru-RU"/>
        </w:rPr>
        <w:t>У робота должны быть предусмотрены функция контролируемой скорости с расчетной безопасностью (см. ISO 10218-1:2011, 5.6.4) и функция контролируемой остановки с расчетной безопасностью (см. 5.5.2). Определение ограничения контролируемой скорости с расчетной безопасностью должно осуществляться на основе оценки рисков. Если безопасность оператора зависит от ограничения диапазона перемещений робота, то в роботе должно быть предусмотрено программное ограничение степеней подвижности и пространства с расчетной безопасностью.</w:t>
      </w:r>
    </w:p>
    <w:p w14:paraId="16A448D1"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Последовательность действий для ручного управления следующая:</w:t>
      </w:r>
    </w:p>
    <w:p w14:paraId="378A2EAD"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a) робототехнический комплекс готов к ручному управлению, когда он входит в совместное рабочее пространство и активирует функцию контролируемой остановки с расчетной безопасностью (см. 5.5.2), оператор может затем войти в совместное рабочее пространство;</w:t>
      </w:r>
    </w:p>
    <w:p w14:paraId="4B2D77E4"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 xml:space="preserve">b) когда оператор перевел управление робототехнического комплекса на устройство ручного управления, состояние контролируемой остановки с расчетной безопасностью </w:t>
      </w:r>
      <w:proofErr w:type="gramStart"/>
      <w:r w:rsidRPr="004678EC">
        <w:rPr>
          <w:szCs w:val="32"/>
          <w:lang w:val="ru-RU"/>
        </w:rPr>
        <w:t>прекращается</w:t>
      </w:r>
      <w:proofErr w:type="gramEnd"/>
      <w:r w:rsidRPr="004678EC">
        <w:rPr>
          <w:szCs w:val="32"/>
          <w:lang w:val="ru-RU"/>
        </w:rPr>
        <w:t xml:space="preserve"> и оператор выполняет задачу ручного управления;</w:t>
      </w:r>
    </w:p>
    <w:p w14:paraId="2A5D45E3" w14:textId="28660AAB" w:rsidR="004678EC" w:rsidRPr="004678EC" w:rsidRDefault="004678EC" w:rsidP="004678EC">
      <w:pPr>
        <w:pStyle w:val="a3"/>
        <w:tabs>
          <w:tab w:val="left" w:pos="851"/>
        </w:tabs>
        <w:spacing w:before="2"/>
        <w:ind w:firstLine="567"/>
        <w:jc w:val="both"/>
        <w:rPr>
          <w:szCs w:val="32"/>
          <w:lang w:val="ru-RU"/>
        </w:rPr>
      </w:pPr>
      <w:r w:rsidRPr="004678EC">
        <w:rPr>
          <w:szCs w:val="32"/>
          <w:lang w:val="ru-RU"/>
        </w:rPr>
        <w:t xml:space="preserve">c) когда оператор освобождает задающее устройство, робототехнический комплекс должен вернуться в состояние контролируемой остановки с расчетной безопасностью </w:t>
      </w:r>
      <w:r>
        <w:rPr>
          <w:szCs w:val="32"/>
          <w:lang w:val="ru-RU"/>
        </w:rPr>
        <w:br/>
      </w:r>
      <w:r w:rsidRPr="004678EC">
        <w:rPr>
          <w:szCs w:val="32"/>
          <w:lang w:val="ru-RU"/>
        </w:rPr>
        <w:t>(см. 5.5.2);</w:t>
      </w:r>
    </w:p>
    <w:p w14:paraId="574EEA0F"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 xml:space="preserve">d) когда оператор вышел из совместного рабочего пространства, робототехнический </w:t>
      </w:r>
      <w:r w:rsidRPr="004678EC">
        <w:rPr>
          <w:szCs w:val="32"/>
          <w:lang w:val="ru-RU"/>
        </w:rPr>
        <w:lastRenderedPageBreak/>
        <w:t>комплекс может возобновить несовместную работу.</w:t>
      </w:r>
    </w:p>
    <w:p w14:paraId="09761E10" w14:textId="78778524" w:rsidR="004678EC" w:rsidRPr="004678EC" w:rsidRDefault="004678EC" w:rsidP="004678EC">
      <w:pPr>
        <w:pStyle w:val="a3"/>
        <w:tabs>
          <w:tab w:val="left" w:pos="851"/>
        </w:tabs>
        <w:spacing w:before="2"/>
        <w:ind w:firstLine="567"/>
        <w:jc w:val="both"/>
        <w:rPr>
          <w:szCs w:val="32"/>
          <w:lang w:val="ru-RU"/>
        </w:rPr>
      </w:pPr>
      <w:r w:rsidRPr="004678EC">
        <w:rPr>
          <w:szCs w:val="32"/>
          <w:lang w:val="ru-RU"/>
        </w:rPr>
        <w:t>Если оператор входит в рабочее пространство для совместной работы до того, как робототехнический комплекс готов для ручного управления, он должен быть остановлен посредством защитной остановки (см. ISO 10218-1:2011, 5.5.3).</w:t>
      </w:r>
    </w:p>
    <w:p w14:paraId="136C12C6"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Доступ в ограниченное пространство вне совместного рабочего пространства должен быть предотвращен в соответствии с оценкой рисков.</w:t>
      </w:r>
    </w:p>
    <w:p w14:paraId="3418E9EE"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5.5.3.2.2 Задающее устройство</w:t>
      </w:r>
    </w:p>
    <w:p w14:paraId="3AD32B8C" w14:textId="056D0A70" w:rsidR="004678EC" w:rsidRPr="004678EC" w:rsidRDefault="004678EC" w:rsidP="004678EC">
      <w:pPr>
        <w:pStyle w:val="a3"/>
        <w:tabs>
          <w:tab w:val="left" w:pos="851"/>
        </w:tabs>
        <w:spacing w:before="2"/>
        <w:ind w:firstLine="567"/>
        <w:jc w:val="both"/>
        <w:rPr>
          <w:szCs w:val="32"/>
          <w:lang w:val="ru-RU"/>
        </w:rPr>
      </w:pPr>
      <w:r w:rsidRPr="004678EC">
        <w:rPr>
          <w:szCs w:val="32"/>
          <w:lang w:val="ru-RU"/>
        </w:rPr>
        <w:t>Робототехнический комплекс должен быть оснащен задающим устройством, которое обеспечивает возможность активации аварийной остановки (см. ISO 10218-1:2011, 5.5.2 и 5.8.4), и деблокирующим устройством (см. ISO 10218-1:2011, 5.8.3), если противное не предусмотрено требованиями 5.4.5, которые позволяют исключить деблокирующее устройство.</w:t>
      </w:r>
    </w:p>
    <w:p w14:paraId="523A7CC4"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Задающее устройство должно быть расположено с учетом следующих требований:</w:t>
      </w:r>
    </w:p>
    <w:p w14:paraId="28D13C0D"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a) обеспечивать возможность оператору находиться вблизи робота, для того чтобы иметь возможность непосредственно наблюдать за движением робота и за любыми опасностями, которые могут возникнуть в результате этого движения (например, путем установки элементов управления на рабочем органе робота);</w:t>
      </w:r>
    </w:p>
    <w:p w14:paraId="7DF9982F"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b) расположение и поза оператора не должны приводить к дополнительным опасностям (например, оператор не находится под действием большой нагрузки или под манипулятором);</w:t>
      </w:r>
    </w:p>
    <w:p w14:paraId="6B503EA1"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c) местоположение оператора должно обеспечивать беспрепятственный просмотр всего совместного рабочего пространства (например, чтобы увидеть дополнительных лиц, входящих в совместное рабочее пространство).</w:t>
      </w:r>
    </w:p>
    <w:p w14:paraId="007F9490"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Соответствие осей движения органов управления ручным задающим устройством и осей движения робота должно быть четко обозначенным и легко понятным. Направление осей движения и вращения робота и его рабочего органа должно быть интуитивно понятным и также интуитивно понятно задаваться ручным задающим устройством.</w:t>
      </w:r>
    </w:p>
    <w:p w14:paraId="39730558"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5.5.3.2.3 Переходы между ручным управлением и другими типами выполнения операций</w:t>
      </w:r>
    </w:p>
    <w:p w14:paraId="0CA0E12E"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Переходы между работой в режиме ручного управления и несовместной работой или другими видами совместной работы не должны приводить к дополнительным рискам. Оператор должен контролировать такие переходы путем своих действий (например, с использованием деблокирующего устройства) или поведения (например, покидая совместное рабочее пространство).</w:t>
      </w:r>
    </w:p>
    <w:p w14:paraId="12EB6958"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Конкретными аспектами, которые следует учитывать в этих случаях, являются:</w:t>
      </w:r>
    </w:p>
    <w:p w14:paraId="6C352151"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a) переход от ручного управления к контролируемой остановке с расчетной безопасностью (см. 5.5.1), остановка движения робота и контролируемая остановка с расчетной безопасностью не должны приводить к дополнительным опасностям;</w:t>
      </w:r>
    </w:p>
    <w:p w14:paraId="4D4C2426"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b) переходы от контролируемой остановки с расчетной безопасностью на ручное управление не должны приводить к неожиданному движению;</w:t>
      </w:r>
    </w:p>
    <w:p w14:paraId="7D13AC3A"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c) при переходе от ручного управления к несовместным действиям все операторы должны выйти из совместного рабочего пространства до того, как робототехнический комплекс сможет продолжить работу в несовместном режиме;</w:t>
      </w:r>
    </w:p>
    <w:p w14:paraId="76C338E2"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d) переход от несовместной работы к ручному управлению не должен приводить к дополнительным опасностям.</w:t>
      </w:r>
    </w:p>
    <w:p w14:paraId="3A6A3435"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5.5.3.2.4 Оценка рисков</w:t>
      </w:r>
    </w:p>
    <w:p w14:paraId="1761A3B5"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Снижение риска достигается за счет сочетания прямого управления оператором движением робота и соответствующих ограничений с расчетной безопасностью по скорости и положению, определяемыми при оценке рисков. При оценке рисков необходимо отдельно учитывать:</w:t>
      </w:r>
    </w:p>
    <w:p w14:paraId="17D2110D"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lastRenderedPageBreak/>
        <w:t>a) контролируемую скорость с расчетной безопасностью, которая позволяет оператору контролировать движения робота и сопутствующие опасности;</w:t>
      </w:r>
    </w:p>
    <w:p w14:paraId="70E4DF56" w14:textId="6BB8C4B8" w:rsidR="004678EC" w:rsidRPr="004678EC" w:rsidRDefault="004678EC" w:rsidP="004678EC">
      <w:pPr>
        <w:pStyle w:val="a3"/>
        <w:tabs>
          <w:tab w:val="left" w:pos="851"/>
        </w:tabs>
        <w:spacing w:before="2"/>
        <w:ind w:firstLine="567"/>
        <w:jc w:val="both"/>
        <w:rPr>
          <w:szCs w:val="32"/>
          <w:lang w:val="ru-RU"/>
        </w:rPr>
      </w:pPr>
      <w:r w:rsidRPr="004678EC">
        <w:rPr>
          <w:szCs w:val="32"/>
          <w:lang w:val="ru-RU"/>
        </w:rPr>
        <w:t>b) время и расстояние, которые требуются роботу, чтобы остановиться при освобождении деблокирующего устройства или инициировании защитной остановки, например</w:t>
      </w:r>
      <w:r>
        <w:rPr>
          <w:szCs w:val="32"/>
          <w:lang w:val="ru-RU"/>
        </w:rPr>
        <w:t>,</w:t>
      </w:r>
      <w:r w:rsidRPr="004678EC">
        <w:rPr>
          <w:szCs w:val="32"/>
          <w:lang w:val="ru-RU"/>
        </w:rPr>
        <w:t xml:space="preserve"> для подготовки рабочего пространства с учетом местоположения оператора и препятствий;</w:t>
      </w:r>
    </w:p>
    <w:p w14:paraId="1758C840"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c) опасности, вызванные заготовкой, рабочим органом робота, периферийными устройствами или прикладными устройствами.</w:t>
      </w:r>
    </w:p>
    <w:p w14:paraId="44070934"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5.5.4 Контроль скорости и разделения</w:t>
      </w:r>
    </w:p>
    <w:p w14:paraId="5CF8F471"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5.5.4. Описание</w:t>
      </w:r>
    </w:p>
    <w:p w14:paraId="55C68A1C"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При этом способе работы робототехнический комплекс и оператор могут перемещаться одновременно в совместном рабочем пространстве. Снижение рисков достигается за счет постоянного поддержания защитного расстояния разделения между оператором и роботом. Во время движения робота робототехнический комплекс никогда не приближается к оператору ближе, чем на расстояние защитного разделения. Когда расстояние разделения становится меньше безопасного расстояния, робототехнический комплекс останавливается. Когда оператор удаляется от робототехнического комплекса, он может автоматически возобновить движение в соответствии с требованиями настоящего раздела, поддерживая минимум защитное расстояние разделения, при котором обеспечивается безопасность. Когда робототехнический комплекс уменьшает свою скорость, соответственно уменьшается и расстояние защитного разделения.</w:t>
      </w:r>
    </w:p>
    <w:p w14:paraId="3CAD4610"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5.5.4.2 Требования</w:t>
      </w:r>
    </w:p>
    <w:p w14:paraId="5E65B13F"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5.5.4.2.1 Общие положения</w:t>
      </w:r>
    </w:p>
    <w:p w14:paraId="7E4DAB21" w14:textId="64C07C08" w:rsidR="004678EC" w:rsidRPr="004678EC" w:rsidRDefault="004678EC" w:rsidP="004678EC">
      <w:pPr>
        <w:pStyle w:val="a3"/>
        <w:tabs>
          <w:tab w:val="left" w:pos="851"/>
        </w:tabs>
        <w:spacing w:before="2"/>
        <w:ind w:firstLine="567"/>
        <w:jc w:val="both"/>
        <w:rPr>
          <w:szCs w:val="32"/>
          <w:lang w:val="ru-RU"/>
        </w:rPr>
      </w:pPr>
      <w:r w:rsidRPr="004678EC">
        <w:rPr>
          <w:szCs w:val="32"/>
          <w:lang w:val="ru-RU"/>
        </w:rPr>
        <w:t>У робота должны быть предусмотрены функция контролируемой скорости с расчетной безопасностью (см. ISO 10218-1:2011, 5.6.4) и функция контролируемой остановки с расчетной безопасностью (см. 5.5.2). Если безопасность оператора зависит от ограничения диапазона перемещений робота, то в роботе должно быть предусмотрено программное ограничение степеней подвижности и пространства с расчетной безопасностью (см. ISO 10218-1:2011, 5.12.3). Система контроля скорости и разделения должна соответствовать требованиям 5.2.</w:t>
      </w:r>
    </w:p>
    <w:p w14:paraId="04AB0AC0"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Контроль скорости и разделения должен применяться ко всем лицам в совместном рабочем пространстве. Если данная защитная мера имеет ограничение на число лиц, одновременно находящихся в совместном рабочем пространстве, то в информации по использованию должно быть указано максимально допустимое число лиц. Если это максимальное значение превышено, должна произойти защитная остановка.</w:t>
      </w:r>
    </w:p>
    <w:p w14:paraId="30C821AC"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Если расстояние разделения между опасной частью робототехнического комплекса и любым оператором становится ниже расстояния защитного разделения, то система управления робота должна:</w:t>
      </w:r>
    </w:p>
    <w:p w14:paraId="08C086A0"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a) инициировать защитную остановку;</w:t>
      </w:r>
    </w:p>
    <w:p w14:paraId="5CF95202" w14:textId="4F6317B8" w:rsidR="004678EC" w:rsidRPr="004678EC" w:rsidRDefault="004678EC" w:rsidP="004678EC">
      <w:pPr>
        <w:pStyle w:val="a3"/>
        <w:tabs>
          <w:tab w:val="left" w:pos="851"/>
        </w:tabs>
        <w:spacing w:before="2"/>
        <w:ind w:firstLine="567"/>
        <w:jc w:val="both"/>
        <w:rPr>
          <w:szCs w:val="32"/>
          <w:lang w:val="ru-RU"/>
        </w:rPr>
      </w:pPr>
      <w:r w:rsidRPr="004678EC">
        <w:rPr>
          <w:szCs w:val="32"/>
          <w:lang w:val="ru-RU"/>
        </w:rPr>
        <w:t xml:space="preserve">b) инициировать функции с расчетной безопасностью, связанные с робототехническим комплексом в соответствии с ISO 10218-2:2011 (5.11.2), </w:t>
      </w:r>
      <w:proofErr w:type="gramStart"/>
      <w:r w:rsidRPr="004678EC">
        <w:rPr>
          <w:szCs w:val="32"/>
          <w:lang w:val="ru-RU"/>
        </w:rPr>
        <w:t>например</w:t>
      </w:r>
      <w:proofErr w:type="gramEnd"/>
      <w:r w:rsidRPr="004678EC">
        <w:rPr>
          <w:szCs w:val="32"/>
          <w:lang w:val="ru-RU"/>
        </w:rPr>
        <w:t xml:space="preserve"> выключение всех опасных устройств.</w:t>
      </w:r>
    </w:p>
    <w:p w14:paraId="63CC052B"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Возможности, с использованием которых система управления роботом может избежать нарушения расстояния защитного разделения, включают (но не ограничиваются):</w:t>
      </w:r>
    </w:p>
    <w:p w14:paraId="24EF38C9"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 снижение скорости возможно с последующим переходом к контролируемой остановке с расчетной безопасностью (см. 5.4.1);</w:t>
      </w:r>
    </w:p>
    <w:p w14:paraId="08623BA8"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 движение по альтернативному пути, который не нарушает расстояние защитного разделения, при этом продолжая контролировать скорость и разделение.</w:t>
      </w:r>
    </w:p>
    <w:p w14:paraId="3B975E32"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Когда фактическое расстояние разделения будет равно или станет превышать расстояние защитного разделения, движение робота может быть возобновлено.</w:t>
      </w:r>
    </w:p>
    <w:p w14:paraId="3905668D"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lastRenderedPageBreak/>
        <w:t>5.5.4.2.2 Постоянные и переменные значения скорости и разделения</w:t>
      </w:r>
    </w:p>
    <w:p w14:paraId="1F3C0684"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Максимально допустимые скорости и минимальные расстояния для защитного разделения в прикладной системе могут быть как переменными, так и постоянными. Для переменных значений максимально допустимые скорости и расстояния для защитного разделения могут непрерывно регулироваться в зависимости от относительных скоростей и расстояния между робототехническим комплексом и оператором. Для постоянных значений максимальная допустимая скорость и расстояние защитного разделения определяются путем оценки рисков исходя из наихудших случаев на протяжении всей траектории движения прикладной системы.</w:t>
      </w:r>
    </w:p>
    <w:p w14:paraId="5CD2C0E1" w14:textId="4A63F1F5" w:rsidR="004678EC" w:rsidRPr="004678EC" w:rsidRDefault="004678EC" w:rsidP="004678EC">
      <w:pPr>
        <w:pStyle w:val="a3"/>
        <w:tabs>
          <w:tab w:val="left" w:pos="851"/>
        </w:tabs>
        <w:spacing w:before="2"/>
        <w:ind w:firstLine="567"/>
        <w:jc w:val="both"/>
        <w:rPr>
          <w:szCs w:val="32"/>
          <w:lang w:val="ru-RU"/>
        </w:rPr>
      </w:pPr>
      <w:r w:rsidRPr="004678EC">
        <w:rPr>
          <w:szCs w:val="32"/>
          <w:lang w:val="ru-RU"/>
        </w:rPr>
        <w:t>Средства для определения относительных скоростей и расстояний между оператором и робототехническим комплексом должны соответствовать требованиям безопасности, содержащимся в ISO 10218-2:2011, 5.2.2.</w:t>
      </w:r>
    </w:p>
    <w:p w14:paraId="1C3E6A28"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5.5.4.2.3 Сохранение достаточного расстояния разделения</w:t>
      </w:r>
    </w:p>
    <w:p w14:paraId="217B4205" w14:textId="77777777" w:rsidR="004678EC" w:rsidRPr="004678EC" w:rsidRDefault="004678EC" w:rsidP="004678EC">
      <w:pPr>
        <w:pStyle w:val="a3"/>
        <w:tabs>
          <w:tab w:val="left" w:pos="851"/>
        </w:tabs>
        <w:spacing w:before="2"/>
        <w:ind w:firstLine="567"/>
        <w:jc w:val="both"/>
        <w:rPr>
          <w:szCs w:val="32"/>
          <w:lang w:val="ru-RU"/>
        </w:rPr>
      </w:pPr>
      <w:r w:rsidRPr="004678EC">
        <w:rPr>
          <w:szCs w:val="32"/>
          <w:lang w:val="ru-RU"/>
        </w:rPr>
        <w:t>Во время автоматической работы опасные части робототехнического комплекса никогда не должны приближаться к оператору ближе, чем на расстояние защитного разделения. Расстояние защитного разделения может быть рассчитано на основе концепций, используемых для создания формулы минимального расстояния в ISO 13855, модифицированной с учетом следующих опасностей, связанных с контролем скорости и разделения:</w:t>
      </w:r>
    </w:p>
    <w:p w14:paraId="10A08A38" w14:textId="73BB87F2" w:rsidR="004678EC" w:rsidRPr="004678EC" w:rsidRDefault="004678EC" w:rsidP="004678EC">
      <w:pPr>
        <w:pStyle w:val="a3"/>
        <w:tabs>
          <w:tab w:val="left" w:pos="851"/>
        </w:tabs>
        <w:spacing w:before="2"/>
        <w:ind w:firstLine="567"/>
        <w:jc w:val="both"/>
        <w:rPr>
          <w:szCs w:val="32"/>
          <w:lang w:val="ru-RU"/>
        </w:rPr>
      </w:pPr>
      <w:r w:rsidRPr="004678EC">
        <w:rPr>
          <w:szCs w:val="32"/>
          <w:lang w:val="ru-RU"/>
        </w:rPr>
        <w:t>a) в ситуациях с установленной постоянной скоростью используется наихудшее значение для контролируемой скорости робота. Это значение зависит от прикладной системы и подтверждается при оценке рисков. Предельное значение скорости должно быть установлено как значение контролируемой скорости, при которой обеспечивается безопасность согласно ISO 10218-1:2011 (5.6.4) для того, чтобы гарантировать, что порог ограничения не будет превышен;</w:t>
      </w:r>
    </w:p>
    <w:p w14:paraId="79E335FF" w14:textId="7C89B23E" w:rsidR="004678EC" w:rsidRPr="004678EC" w:rsidRDefault="004678EC" w:rsidP="004678EC">
      <w:pPr>
        <w:pStyle w:val="a3"/>
        <w:tabs>
          <w:tab w:val="left" w:pos="851"/>
        </w:tabs>
        <w:spacing w:before="2"/>
        <w:ind w:firstLine="567"/>
        <w:jc w:val="both"/>
        <w:rPr>
          <w:szCs w:val="32"/>
          <w:lang w:val="ru-RU"/>
        </w:rPr>
      </w:pPr>
      <w:r w:rsidRPr="004678EC">
        <w:rPr>
          <w:szCs w:val="32"/>
          <w:lang w:val="ru-RU"/>
        </w:rPr>
        <w:t>b) в ситуациях с переменной скоростью в каждый момент времени скорости движения робототехнического комплекса и оператора используются для того, чтобы определить приемлемое значение расстояния защитного разделения. Управляющая функция для этого должна соответствовать ISO 10218-2:2011, 5.2.2;</w:t>
      </w:r>
    </w:p>
    <w:p w14:paraId="533AA9FA" w14:textId="1C9B658F" w:rsidR="008806AD" w:rsidRDefault="004678EC" w:rsidP="004678EC">
      <w:pPr>
        <w:pStyle w:val="a3"/>
        <w:tabs>
          <w:tab w:val="left" w:pos="851"/>
        </w:tabs>
        <w:spacing w:before="2"/>
        <w:ind w:firstLine="567"/>
        <w:jc w:val="both"/>
        <w:rPr>
          <w:szCs w:val="32"/>
          <w:lang w:val="ru-RU"/>
        </w:rPr>
      </w:pPr>
      <w:r w:rsidRPr="004678EC">
        <w:rPr>
          <w:szCs w:val="32"/>
          <w:lang w:val="ru-RU"/>
        </w:rPr>
        <w:t>c) дистанция остановки робота определяется в соответствии с ISO 10218-1:2011, приложение В.</w:t>
      </w:r>
    </w:p>
    <w:p w14:paraId="0F4BB3D1" w14:textId="4F76C942" w:rsidR="00801EF8" w:rsidRDefault="00801EF8" w:rsidP="00801EF8">
      <w:pPr>
        <w:widowControl/>
        <w:adjustRightInd w:val="0"/>
        <w:ind w:firstLine="567"/>
        <w:jc w:val="both"/>
        <w:rPr>
          <w:rFonts w:cs="Palatino Linotype"/>
          <w:color w:val="000000"/>
          <w:sz w:val="24"/>
          <w:szCs w:val="24"/>
          <w:lang w:val="ru-RU"/>
        </w:rPr>
      </w:pPr>
      <w:r w:rsidRPr="00801EF8">
        <w:rPr>
          <w:color w:val="000000"/>
          <w:sz w:val="24"/>
          <w:szCs w:val="24"/>
          <w:lang w:val="ru-RU" w:eastAsia="ru-RU"/>
        </w:rPr>
        <w:t>Расстояние защитного разделения</w:t>
      </w:r>
      <w:r w:rsidR="00282732">
        <w:rPr>
          <w:color w:val="000000"/>
          <w:sz w:val="24"/>
          <w:szCs w:val="24"/>
          <w:lang w:val="ru-RU" w:eastAsia="ru-RU"/>
        </w:rPr>
        <w:t xml:space="preserve">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en-US" w:eastAsia="ru-RU"/>
              </w:rPr>
              <m:t>S</m:t>
            </m:r>
          </m:e>
          <m:sub>
            <m:r>
              <m:rPr>
                <m:sty m:val="p"/>
              </m:rPr>
              <w:rPr>
                <w:rFonts w:ascii="Cambria Math" w:hAnsi="Cambria Math"/>
                <w:color w:val="000000"/>
                <w:sz w:val="24"/>
                <w:szCs w:val="24"/>
                <w:lang w:val="ru-RU" w:eastAsia="ru-RU"/>
              </w:rPr>
              <m:t>p</m:t>
            </m:r>
          </m:sub>
        </m:sSub>
      </m:oMath>
      <w:r w:rsidRPr="00801EF8">
        <w:rPr>
          <w:color w:val="000000"/>
          <w:sz w:val="24"/>
          <w:szCs w:val="24"/>
          <w:lang w:val="ru-RU" w:eastAsia="ru-RU"/>
        </w:rPr>
        <w:t xml:space="preserve"> может быть рассчитано по формуле </w:t>
      </w:r>
      <w:r w:rsidRPr="00801EF8">
        <w:rPr>
          <w:rFonts w:cs="Palatino Linotype"/>
          <w:color w:val="000000"/>
          <w:sz w:val="24"/>
          <w:szCs w:val="24"/>
          <w:lang w:val="ru-RU"/>
        </w:rPr>
        <w:t>(1):</w:t>
      </w:r>
    </w:p>
    <w:p w14:paraId="1B13B9C0" w14:textId="77777777" w:rsidR="007F3B1A" w:rsidRDefault="007F3B1A" w:rsidP="00801EF8">
      <w:pPr>
        <w:widowControl/>
        <w:adjustRightInd w:val="0"/>
        <w:ind w:firstLine="567"/>
        <w:jc w:val="both"/>
        <w:rPr>
          <w:rFonts w:cs="Palatino Linotype"/>
          <w:color w:val="000000"/>
          <w:sz w:val="24"/>
          <w:szCs w:val="24"/>
          <w:lang w:val="ru-RU"/>
        </w:rPr>
      </w:pPr>
    </w:p>
    <w:p w14:paraId="663E2101" w14:textId="0EA8D665" w:rsidR="00801EF8" w:rsidRPr="00801EF8" w:rsidRDefault="007F3B1A" w:rsidP="007F3B1A">
      <w:pPr>
        <w:widowControl/>
        <w:adjustRightInd w:val="0"/>
        <w:ind w:firstLine="567"/>
        <w:jc w:val="center"/>
        <w:rPr>
          <w:color w:val="000000"/>
          <w:sz w:val="24"/>
          <w:szCs w:val="24"/>
          <w:vertAlign w:val="superscript"/>
          <w:lang w:val="ru-RU"/>
        </w:rPr>
      </w:pPr>
      <w:r w:rsidRPr="007F3B1A">
        <w:rPr>
          <w:rFonts w:cs="Palatino Linotype"/>
          <w:color w:val="000000"/>
          <w:sz w:val="24"/>
          <w:szCs w:val="24"/>
          <w:lang w:val="ru-RU" w:eastAsia="ru-RU"/>
        </w:rPr>
        <w:t xml:space="preserve">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en-US" w:eastAsia="ru-RU"/>
              </w:rPr>
              <m:t>S</m:t>
            </m:r>
          </m:e>
          <m:sub>
            <m:r>
              <m:rPr>
                <m:sty m:val="p"/>
              </m:rPr>
              <w:rPr>
                <w:rFonts w:ascii="Cambria Math" w:hAnsi="Cambria Math"/>
                <w:color w:val="000000"/>
                <w:sz w:val="24"/>
                <w:szCs w:val="24"/>
                <w:lang w:val="ru-RU" w:eastAsia="ru-RU"/>
              </w:rPr>
              <m:t>p</m:t>
            </m:r>
          </m:sub>
        </m:sSub>
        <m:d>
          <m:dPr>
            <m:ctrlPr>
              <w:rPr>
                <w:rFonts w:ascii="Cambria Math" w:hAnsi="Cambria Math"/>
                <w:i/>
                <w:color w:val="000000"/>
                <w:sz w:val="24"/>
                <w:szCs w:val="24"/>
                <w:lang w:val="ru-RU" w:eastAsia="ru-RU"/>
              </w:rPr>
            </m:ctrlPr>
          </m:dPr>
          <m:e>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w:rPr>
                    <w:rFonts w:ascii="Cambria Math" w:hAnsi="Cambria Math"/>
                    <w:color w:val="000000"/>
                    <w:sz w:val="24"/>
                    <w:szCs w:val="24"/>
                    <w:lang w:val="ru-RU" w:eastAsia="ru-RU"/>
                  </w:rPr>
                  <m:t>0</m:t>
                </m:r>
              </m:sub>
            </m:sSub>
          </m:e>
        </m:d>
        <m:r>
          <w:rPr>
            <w:rFonts w:ascii="Cambria Math" w:hAnsi="Cambria Math"/>
            <w:color w:val="000000"/>
            <w:sz w:val="24"/>
            <w:szCs w:val="24"/>
            <w:lang w:val="ru-RU" w:eastAsia="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h</m:t>
            </m:r>
          </m:sub>
        </m:sSub>
        <m:r>
          <w:rPr>
            <w:rFonts w:ascii="Cambria Math" w:hAnsi="Cambria Math"/>
            <w:color w:val="000000"/>
            <w:sz w:val="24"/>
            <w:szCs w:val="24"/>
            <w:lang w:val="ru-RU" w:eastAsia="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r</m:t>
            </m:r>
          </m:sub>
        </m:sSub>
        <m:r>
          <w:rPr>
            <w:rFonts w:ascii="Cambria Math" w:hAnsi="Cambria Math"/>
            <w:color w:val="000000"/>
            <w:sz w:val="24"/>
            <w:szCs w:val="24"/>
            <w:lang w:val="ru-RU" w:eastAsia="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s</m:t>
            </m:r>
          </m:sub>
        </m:sSub>
        <m:r>
          <w:rPr>
            <w:rFonts w:ascii="Cambria Math" w:hAnsi="Cambria Math"/>
            <w:color w:val="000000"/>
            <w:sz w:val="24"/>
            <w:szCs w:val="24"/>
            <w:lang w:val="ru-RU" w:eastAsia="ru-RU"/>
          </w:rPr>
          <m:t>+C+</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Z</m:t>
            </m:r>
          </m:e>
          <m:sub>
            <m:r>
              <m:rPr>
                <m:sty m:val="p"/>
              </m:rPr>
              <w:rPr>
                <w:rFonts w:ascii="Cambria Math" w:hAnsi="Cambria Math"/>
                <w:color w:val="000000"/>
                <w:sz w:val="24"/>
                <w:szCs w:val="24"/>
                <w:lang w:val="ru-RU" w:eastAsia="ru-RU"/>
              </w:rPr>
              <m:t>d</m:t>
            </m:r>
          </m:sub>
        </m:sSub>
        <m:r>
          <w:rPr>
            <w:rFonts w:ascii="Cambria Math" w:hAnsi="Cambria Math"/>
            <w:color w:val="000000"/>
            <w:sz w:val="24"/>
            <w:szCs w:val="24"/>
            <w:lang w:val="ru-RU" w:eastAsia="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Z</m:t>
            </m:r>
          </m:e>
          <m:sub>
            <m:r>
              <m:rPr>
                <m:sty m:val="p"/>
              </m:rPr>
              <w:rPr>
                <w:rFonts w:ascii="Cambria Math" w:hAnsi="Cambria Math"/>
                <w:color w:val="000000"/>
                <w:sz w:val="24"/>
                <w:szCs w:val="24"/>
                <w:lang w:val="ru-RU" w:eastAsia="ru-RU"/>
              </w:rPr>
              <m:t>r</m:t>
            </m:r>
          </m:sub>
        </m:sSub>
      </m:oMath>
      <w:r w:rsidRPr="007F3B1A">
        <w:rPr>
          <w:rFonts w:cs="Palatino Linotype"/>
          <w:color w:val="000000"/>
          <w:sz w:val="24"/>
          <w:szCs w:val="24"/>
          <w:lang w:val="ru-RU" w:eastAsia="ru-RU"/>
        </w:rPr>
        <w:t xml:space="preserve">                                          </w:t>
      </w:r>
      <w:r w:rsidR="00801EF8" w:rsidRPr="00801EF8">
        <w:rPr>
          <w:rFonts w:cs="Palatino Linotype"/>
          <w:color w:val="000000"/>
          <w:sz w:val="24"/>
          <w:szCs w:val="24"/>
          <w:lang w:val="ru-RU"/>
        </w:rPr>
        <w:t>(1)</w:t>
      </w:r>
    </w:p>
    <w:p w14:paraId="51A5B91A" w14:textId="77777777" w:rsidR="007F3B1A" w:rsidRDefault="007F3B1A" w:rsidP="00801EF8">
      <w:pPr>
        <w:adjustRightInd w:val="0"/>
        <w:ind w:firstLine="567"/>
        <w:jc w:val="both"/>
        <w:rPr>
          <w:color w:val="000000"/>
          <w:sz w:val="24"/>
          <w:szCs w:val="24"/>
          <w:lang w:val="ru-RU" w:eastAsia="ru-RU"/>
        </w:rPr>
      </w:pPr>
    </w:p>
    <w:p w14:paraId="253114AE" w14:textId="1EDB7EEC" w:rsidR="00801EF8" w:rsidRPr="00801EF8" w:rsidRDefault="00801EF8" w:rsidP="00801EF8">
      <w:pPr>
        <w:adjustRightInd w:val="0"/>
        <w:ind w:firstLine="567"/>
        <w:jc w:val="both"/>
        <w:rPr>
          <w:color w:val="000000"/>
          <w:sz w:val="24"/>
          <w:szCs w:val="24"/>
          <w:lang w:val="ru-RU" w:eastAsia="ru-RU"/>
        </w:rPr>
      </w:pPr>
      <w:r w:rsidRPr="00801EF8">
        <w:rPr>
          <w:color w:val="000000"/>
          <w:sz w:val="24"/>
          <w:szCs w:val="24"/>
          <w:lang w:val="ru-RU" w:eastAsia="ru-RU"/>
        </w:rPr>
        <w:t xml:space="preserve">где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en-US" w:eastAsia="ru-RU"/>
              </w:rPr>
              <m:t>S</m:t>
            </m:r>
          </m:e>
          <m:sub>
            <m:r>
              <m:rPr>
                <m:sty m:val="p"/>
              </m:rPr>
              <w:rPr>
                <w:rFonts w:ascii="Cambria Math" w:hAnsi="Cambria Math"/>
                <w:color w:val="000000"/>
                <w:sz w:val="24"/>
                <w:szCs w:val="24"/>
                <w:lang w:val="ru-RU" w:eastAsia="ru-RU"/>
              </w:rPr>
              <m:t>p</m:t>
            </m:r>
          </m:sub>
        </m:sSub>
        <m:d>
          <m:dPr>
            <m:ctrlPr>
              <w:rPr>
                <w:rFonts w:ascii="Cambria Math" w:hAnsi="Cambria Math"/>
                <w:i/>
                <w:color w:val="000000"/>
                <w:sz w:val="24"/>
                <w:szCs w:val="24"/>
                <w:lang w:val="ru-RU" w:eastAsia="ru-RU"/>
              </w:rPr>
            </m:ctrlPr>
          </m:dPr>
          <m:e>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w:rPr>
                    <w:rFonts w:ascii="Cambria Math" w:hAnsi="Cambria Math"/>
                    <w:color w:val="000000"/>
                    <w:sz w:val="24"/>
                    <w:szCs w:val="24"/>
                    <w:lang w:val="ru-RU" w:eastAsia="ru-RU"/>
                  </w:rPr>
                  <m:t>0</m:t>
                </m:r>
              </m:sub>
            </m:sSub>
          </m:e>
        </m:d>
      </m:oMath>
      <w:r w:rsidR="007F3B1A">
        <w:rPr>
          <w:color w:val="000000"/>
          <w:sz w:val="24"/>
          <w:szCs w:val="24"/>
          <w:lang w:val="ru-RU" w:eastAsia="ru-RU"/>
        </w:rPr>
        <w:t xml:space="preserve"> </w:t>
      </w:r>
      <w:r w:rsidRPr="00801EF8">
        <w:rPr>
          <w:color w:val="000000"/>
          <w:sz w:val="24"/>
          <w:szCs w:val="24"/>
          <w:lang w:val="ru-RU" w:eastAsia="ru-RU"/>
        </w:rPr>
        <w:t>- расстояние защитного разделения в момент времени</w:t>
      </w:r>
      <w:r w:rsidR="007F3B1A">
        <w:rPr>
          <w:color w:val="000000"/>
          <w:sz w:val="24"/>
          <w:szCs w:val="24"/>
          <w:lang w:val="ru-RU" w:eastAsia="ru-RU"/>
        </w:rPr>
        <w:t xml:space="preserve">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w:rPr>
                <w:rFonts w:ascii="Cambria Math" w:hAnsi="Cambria Math"/>
                <w:color w:val="000000"/>
                <w:sz w:val="24"/>
                <w:szCs w:val="24"/>
                <w:lang w:val="ru-RU" w:eastAsia="ru-RU"/>
              </w:rPr>
              <m:t>0</m:t>
            </m:r>
          </m:sub>
        </m:sSub>
      </m:oMath>
      <w:r w:rsidRPr="00801EF8">
        <w:rPr>
          <w:color w:val="000000"/>
          <w:sz w:val="24"/>
          <w:szCs w:val="24"/>
          <w:lang w:val="ru-RU" w:eastAsia="ru-RU"/>
        </w:rPr>
        <w:t>;</w:t>
      </w:r>
    </w:p>
    <w:p w14:paraId="66F3195F" w14:textId="31CCB937" w:rsidR="00801EF8" w:rsidRPr="00801EF8" w:rsidRDefault="00054FA2" w:rsidP="00801EF8">
      <w:pPr>
        <w:adjustRightInd w:val="0"/>
        <w:ind w:firstLine="567"/>
        <w:jc w:val="both"/>
        <w:rPr>
          <w:color w:val="000000"/>
          <w:sz w:val="24"/>
          <w:szCs w:val="24"/>
          <w:lang w:val="ru-RU" w:eastAsia="ru-RU"/>
        </w:rPr>
      </w:pP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w:rPr>
                <w:rFonts w:ascii="Cambria Math" w:hAnsi="Cambria Math"/>
                <w:color w:val="000000"/>
                <w:sz w:val="24"/>
                <w:szCs w:val="24"/>
                <w:lang w:val="ru-RU" w:eastAsia="ru-RU"/>
              </w:rPr>
              <m:t>0</m:t>
            </m:r>
          </m:sub>
        </m:sSub>
      </m:oMath>
      <w:r w:rsidR="007F3B1A">
        <w:rPr>
          <w:color w:val="000000"/>
          <w:sz w:val="24"/>
          <w:szCs w:val="24"/>
          <w:lang w:val="ru-RU" w:eastAsia="ru-RU"/>
        </w:rPr>
        <w:t xml:space="preserve"> </w:t>
      </w:r>
      <w:r w:rsidR="00801EF8" w:rsidRPr="00801EF8">
        <w:rPr>
          <w:color w:val="000000"/>
          <w:sz w:val="24"/>
          <w:szCs w:val="24"/>
          <w:lang w:val="ru-RU" w:eastAsia="ru-RU"/>
        </w:rPr>
        <w:t>- настоящее или текущее время;</w:t>
      </w:r>
    </w:p>
    <w:p w14:paraId="17213A44" w14:textId="6C86E4B3" w:rsidR="00801EF8" w:rsidRPr="00801EF8" w:rsidRDefault="00054FA2" w:rsidP="00801EF8">
      <w:pPr>
        <w:adjustRightInd w:val="0"/>
        <w:ind w:firstLine="567"/>
        <w:jc w:val="both"/>
        <w:rPr>
          <w:color w:val="000000"/>
          <w:sz w:val="24"/>
          <w:szCs w:val="24"/>
          <w:lang w:val="ru-RU" w:eastAsia="ru-RU"/>
        </w:rPr>
      </w:pP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h</m:t>
            </m:r>
          </m:sub>
        </m:sSub>
      </m:oMath>
      <w:r w:rsidR="007F3B1A">
        <w:rPr>
          <w:color w:val="000000"/>
          <w:sz w:val="24"/>
          <w:szCs w:val="24"/>
          <w:lang w:val="ru-RU" w:eastAsia="ru-RU"/>
        </w:rPr>
        <w:t xml:space="preserve"> </w:t>
      </w:r>
      <w:r w:rsidR="00801EF8" w:rsidRPr="00801EF8">
        <w:rPr>
          <w:color w:val="000000"/>
          <w:sz w:val="24"/>
          <w:szCs w:val="24"/>
          <w:lang w:val="ru-RU" w:eastAsia="ru-RU"/>
        </w:rPr>
        <w:t>- вклад в расстояние защитного разделения, связанный с изменением местоположения оператора;</w:t>
      </w:r>
    </w:p>
    <w:p w14:paraId="70C4F3A1" w14:textId="0B98A669" w:rsidR="00801EF8" w:rsidRPr="00801EF8" w:rsidRDefault="00054FA2" w:rsidP="00801EF8">
      <w:pPr>
        <w:adjustRightInd w:val="0"/>
        <w:ind w:firstLine="567"/>
        <w:jc w:val="both"/>
        <w:rPr>
          <w:color w:val="000000"/>
          <w:sz w:val="24"/>
          <w:szCs w:val="24"/>
          <w:lang w:val="ru-RU" w:eastAsia="ru-RU"/>
        </w:rPr>
      </w:pP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r</m:t>
            </m:r>
          </m:sub>
        </m:sSub>
      </m:oMath>
      <w:r w:rsidR="007F3B1A">
        <w:rPr>
          <w:noProof/>
          <w:sz w:val="24"/>
          <w:szCs w:val="24"/>
          <w:lang w:val="ru-RU" w:eastAsia="ru-RU"/>
        </w:rPr>
        <w:t xml:space="preserve"> </w:t>
      </w:r>
      <w:r w:rsidR="00801EF8" w:rsidRPr="00801EF8">
        <w:rPr>
          <w:color w:val="000000"/>
          <w:sz w:val="24"/>
          <w:szCs w:val="24"/>
          <w:lang w:val="ru-RU" w:eastAsia="ru-RU"/>
        </w:rPr>
        <w:t>- вклад в расстояние защитного разделения, относящийся к времени реакции робототехнического комплекса;</w:t>
      </w:r>
    </w:p>
    <w:p w14:paraId="4EC358C7" w14:textId="18703998" w:rsidR="00801EF8" w:rsidRPr="00801EF8" w:rsidRDefault="00054FA2" w:rsidP="00801EF8">
      <w:pPr>
        <w:adjustRightInd w:val="0"/>
        <w:ind w:firstLine="567"/>
        <w:jc w:val="both"/>
        <w:rPr>
          <w:color w:val="000000"/>
          <w:sz w:val="24"/>
          <w:szCs w:val="24"/>
          <w:lang w:val="ru-RU" w:eastAsia="ru-RU"/>
        </w:rPr>
      </w:pP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s</m:t>
            </m:r>
          </m:sub>
        </m:sSub>
      </m:oMath>
      <w:r w:rsidR="007F3B1A">
        <w:rPr>
          <w:noProof/>
          <w:sz w:val="24"/>
          <w:szCs w:val="24"/>
          <w:lang w:val="ru-RU" w:eastAsia="ru-RU"/>
        </w:rPr>
        <w:t xml:space="preserve"> </w:t>
      </w:r>
      <w:r w:rsidR="00801EF8" w:rsidRPr="00801EF8">
        <w:rPr>
          <w:color w:val="000000"/>
          <w:sz w:val="24"/>
          <w:szCs w:val="24"/>
          <w:lang w:val="ru-RU" w:eastAsia="ru-RU"/>
        </w:rPr>
        <w:t>- вклад в расстояние защитного разделения с учетом дистанции остановки робототехнического комплекса;</w:t>
      </w:r>
    </w:p>
    <w:p w14:paraId="3731BCB6" w14:textId="77777777" w:rsidR="00801EF8" w:rsidRPr="00801EF8" w:rsidRDefault="00801EF8" w:rsidP="00801EF8">
      <w:pPr>
        <w:adjustRightInd w:val="0"/>
        <w:ind w:firstLine="567"/>
        <w:jc w:val="both"/>
        <w:rPr>
          <w:color w:val="000000"/>
          <w:sz w:val="24"/>
          <w:szCs w:val="24"/>
          <w:lang w:val="ru-RU" w:eastAsia="ru-RU"/>
        </w:rPr>
      </w:pPr>
      <w:r w:rsidRPr="00801EF8">
        <w:rPr>
          <w:i/>
          <w:iCs/>
          <w:color w:val="000000"/>
          <w:sz w:val="24"/>
          <w:szCs w:val="24"/>
          <w:lang w:val="ru-RU" w:eastAsia="ru-RU"/>
        </w:rPr>
        <w:t>C</w:t>
      </w:r>
      <w:r w:rsidRPr="00801EF8">
        <w:rPr>
          <w:color w:val="000000"/>
          <w:sz w:val="24"/>
          <w:szCs w:val="24"/>
          <w:lang w:val="ru-RU" w:eastAsia="ru-RU"/>
        </w:rPr>
        <w:t xml:space="preserve"> - расстояние проникновения (как определено в ISO 13855), т.е. это расстояние, на которое участок тела может вторгаться в чувствительное поле до его обнаружения;</w:t>
      </w:r>
    </w:p>
    <w:p w14:paraId="0A21539C" w14:textId="4F326669" w:rsidR="00801EF8" w:rsidRPr="00801EF8" w:rsidRDefault="00054FA2" w:rsidP="00801EF8">
      <w:pPr>
        <w:adjustRightInd w:val="0"/>
        <w:ind w:firstLine="567"/>
        <w:jc w:val="both"/>
        <w:rPr>
          <w:color w:val="000000"/>
          <w:sz w:val="24"/>
          <w:szCs w:val="24"/>
          <w:lang w:val="ru-RU" w:eastAsia="ru-RU"/>
        </w:rPr>
      </w:pP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Z</m:t>
            </m:r>
          </m:e>
          <m:sub>
            <m:r>
              <m:rPr>
                <m:sty m:val="p"/>
              </m:rPr>
              <w:rPr>
                <w:rFonts w:ascii="Cambria Math" w:hAnsi="Cambria Math"/>
                <w:color w:val="000000"/>
                <w:sz w:val="24"/>
                <w:szCs w:val="24"/>
                <w:lang w:val="ru-RU" w:eastAsia="ru-RU"/>
              </w:rPr>
              <m:t>d</m:t>
            </m:r>
          </m:sub>
        </m:sSub>
      </m:oMath>
      <w:r w:rsidR="007F3B1A">
        <w:rPr>
          <w:noProof/>
          <w:sz w:val="24"/>
          <w:szCs w:val="24"/>
          <w:lang w:val="ru-RU" w:eastAsia="ru-RU"/>
        </w:rPr>
        <w:t xml:space="preserve"> </w:t>
      </w:r>
      <w:r w:rsidR="00801EF8" w:rsidRPr="00801EF8">
        <w:rPr>
          <w:color w:val="000000"/>
          <w:sz w:val="24"/>
          <w:szCs w:val="24"/>
          <w:lang w:val="ru-RU" w:eastAsia="ru-RU"/>
        </w:rPr>
        <w:t>- неопределенность положения оператора в совместном рабочем пространстве, измеренная датчиком присутствия, возникающая в результате допусков измерения измерительной системы;</w:t>
      </w:r>
    </w:p>
    <w:p w14:paraId="3B9131B5" w14:textId="610EF35A" w:rsidR="00801EF8" w:rsidRPr="00801EF8" w:rsidRDefault="00054FA2" w:rsidP="00801EF8">
      <w:pPr>
        <w:adjustRightInd w:val="0"/>
        <w:ind w:firstLine="567"/>
        <w:jc w:val="both"/>
        <w:rPr>
          <w:color w:val="000000"/>
          <w:sz w:val="24"/>
          <w:szCs w:val="24"/>
          <w:lang w:val="ru-RU" w:eastAsia="ru-RU"/>
        </w:rPr>
      </w:pP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Z</m:t>
            </m:r>
          </m:e>
          <m:sub>
            <m:r>
              <m:rPr>
                <m:sty m:val="p"/>
              </m:rPr>
              <w:rPr>
                <w:rFonts w:ascii="Cambria Math" w:hAnsi="Cambria Math"/>
                <w:color w:val="000000"/>
                <w:sz w:val="24"/>
                <w:szCs w:val="24"/>
                <w:lang w:val="ru-RU" w:eastAsia="ru-RU"/>
              </w:rPr>
              <m:t>r</m:t>
            </m:r>
          </m:sub>
        </m:sSub>
      </m:oMath>
      <w:r w:rsidR="007F3B1A">
        <w:rPr>
          <w:noProof/>
          <w:sz w:val="24"/>
          <w:szCs w:val="24"/>
          <w:lang w:val="ru-RU" w:eastAsia="ru-RU"/>
        </w:rPr>
        <w:t xml:space="preserve"> </w:t>
      </w:r>
      <w:r w:rsidR="00801EF8" w:rsidRPr="00801EF8">
        <w:rPr>
          <w:color w:val="000000"/>
          <w:sz w:val="24"/>
          <w:szCs w:val="24"/>
          <w:lang w:val="ru-RU" w:eastAsia="ru-RU"/>
        </w:rPr>
        <w:t xml:space="preserve">- неопределенность положения робототехнического комплекса, полученная в </w:t>
      </w:r>
      <w:r w:rsidR="00801EF8" w:rsidRPr="00801EF8">
        <w:rPr>
          <w:color w:val="000000"/>
          <w:sz w:val="24"/>
          <w:szCs w:val="24"/>
          <w:lang w:val="ru-RU" w:eastAsia="ru-RU"/>
        </w:rPr>
        <w:lastRenderedPageBreak/>
        <w:t>результате неточности системы измерения положения робота.</w:t>
      </w:r>
    </w:p>
    <w:p w14:paraId="4C2CC2C5" w14:textId="77777777" w:rsidR="00801EF8" w:rsidRPr="00801EF8" w:rsidRDefault="00801EF8" w:rsidP="00801EF8">
      <w:pPr>
        <w:adjustRightInd w:val="0"/>
        <w:ind w:firstLine="567"/>
        <w:jc w:val="both"/>
        <w:rPr>
          <w:color w:val="000000"/>
          <w:sz w:val="20"/>
          <w:szCs w:val="24"/>
          <w:lang w:val="ru-RU" w:eastAsia="ru-RU"/>
        </w:rPr>
      </w:pPr>
    </w:p>
    <w:p w14:paraId="6C38ED7C" w14:textId="3617DAD7" w:rsidR="00801EF8" w:rsidRPr="00801EF8" w:rsidRDefault="00801EF8" w:rsidP="00801EF8">
      <w:pPr>
        <w:adjustRightInd w:val="0"/>
        <w:ind w:firstLine="567"/>
        <w:jc w:val="both"/>
        <w:rPr>
          <w:color w:val="000000"/>
          <w:sz w:val="20"/>
          <w:szCs w:val="24"/>
          <w:lang w:val="ru-RU" w:eastAsia="ru-RU"/>
        </w:rPr>
      </w:pPr>
      <w:r w:rsidRPr="00801EF8">
        <w:rPr>
          <w:color w:val="000000"/>
          <w:sz w:val="20"/>
          <w:szCs w:val="24"/>
          <w:lang w:val="ru-RU" w:eastAsia="ru-RU"/>
        </w:rPr>
        <w:t>П</w:t>
      </w:r>
      <w:r w:rsidR="00663566" w:rsidRPr="00663566">
        <w:rPr>
          <w:color w:val="000000"/>
          <w:sz w:val="20"/>
          <w:szCs w:val="24"/>
          <w:lang w:val="ru-RU" w:eastAsia="ru-RU"/>
        </w:rPr>
        <w:t xml:space="preserve">римечание – </w:t>
      </w:r>
      <m:oMath>
        <m:sSub>
          <m:sSubPr>
            <m:ctrlPr>
              <w:rPr>
                <w:rFonts w:ascii="Cambria Math" w:hAnsi="Cambria Math"/>
                <w:i/>
                <w:color w:val="000000"/>
                <w:sz w:val="20"/>
                <w:szCs w:val="24"/>
                <w:lang w:val="ru-RU" w:eastAsia="ru-RU"/>
              </w:rPr>
            </m:ctrlPr>
          </m:sSubPr>
          <m:e>
            <m:r>
              <w:rPr>
                <w:rFonts w:ascii="Cambria Math" w:hAnsi="Cambria Math"/>
                <w:color w:val="000000"/>
                <w:sz w:val="20"/>
                <w:szCs w:val="24"/>
                <w:lang w:val="en-US" w:eastAsia="ru-RU"/>
              </w:rPr>
              <m:t>S</m:t>
            </m:r>
          </m:e>
          <m:sub>
            <m:r>
              <m:rPr>
                <m:sty m:val="p"/>
              </m:rPr>
              <w:rPr>
                <w:rFonts w:ascii="Cambria Math" w:hAnsi="Cambria Math"/>
                <w:color w:val="000000"/>
                <w:sz w:val="20"/>
                <w:szCs w:val="24"/>
                <w:lang w:val="ru-RU" w:eastAsia="ru-RU"/>
              </w:rPr>
              <m:t>p</m:t>
            </m:r>
          </m:sub>
        </m:sSub>
        <m:d>
          <m:dPr>
            <m:ctrlPr>
              <w:rPr>
                <w:rFonts w:ascii="Cambria Math" w:hAnsi="Cambria Math"/>
                <w:i/>
                <w:color w:val="000000"/>
                <w:sz w:val="20"/>
                <w:szCs w:val="24"/>
                <w:lang w:val="ru-RU" w:eastAsia="ru-RU"/>
              </w:rPr>
            </m:ctrlPr>
          </m:dPr>
          <m:e>
            <m:sSub>
              <m:sSubPr>
                <m:ctrlPr>
                  <w:rPr>
                    <w:rFonts w:ascii="Cambria Math" w:hAnsi="Cambria Math"/>
                    <w:i/>
                    <w:color w:val="000000"/>
                    <w:sz w:val="20"/>
                    <w:szCs w:val="24"/>
                    <w:lang w:val="ru-RU" w:eastAsia="ru-RU"/>
                  </w:rPr>
                </m:ctrlPr>
              </m:sSubPr>
              <m:e>
                <m:r>
                  <w:rPr>
                    <w:rFonts w:ascii="Cambria Math" w:hAnsi="Cambria Math"/>
                    <w:color w:val="000000"/>
                    <w:sz w:val="20"/>
                    <w:szCs w:val="24"/>
                    <w:lang w:val="ru-RU" w:eastAsia="ru-RU"/>
                  </w:rPr>
                  <m:t>t</m:t>
                </m:r>
              </m:e>
              <m:sub>
                <m:r>
                  <w:rPr>
                    <w:rFonts w:ascii="Cambria Math" w:hAnsi="Cambria Math"/>
                    <w:color w:val="000000"/>
                    <w:sz w:val="20"/>
                    <w:szCs w:val="24"/>
                    <w:lang w:val="ru-RU" w:eastAsia="ru-RU"/>
                  </w:rPr>
                  <m:t>0</m:t>
                </m:r>
              </m:sub>
            </m:sSub>
          </m:e>
        </m:d>
      </m:oMath>
      <w:r w:rsidR="007F3B1A" w:rsidRPr="007F3B1A">
        <w:rPr>
          <w:color w:val="000000"/>
          <w:sz w:val="20"/>
          <w:szCs w:val="24"/>
          <w:lang w:val="ru-RU" w:eastAsia="ru-RU"/>
        </w:rPr>
        <w:t xml:space="preserve"> </w:t>
      </w:r>
      <w:r w:rsidRPr="00801EF8">
        <w:rPr>
          <w:color w:val="000000"/>
          <w:sz w:val="20"/>
          <w:szCs w:val="24"/>
          <w:lang w:val="ru-RU" w:eastAsia="ru-RU"/>
        </w:rPr>
        <w:t xml:space="preserve">позволяет рассчитывать расстояние защитного разделения динамически, позволяя изменять скорость робота во время работы прикладного процесса. </w:t>
      </w:r>
      <m:oMath>
        <m:sSub>
          <m:sSubPr>
            <m:ctrlPr>
              <w:rPr>
                <w:rFonts w:ascii="Cambria Math" w:hAnsi="Cambria Math"/>
                <w:i/>
                <w:color w:val="000000"/>
                <w:sz w:val="20"/>
                <w:szCs w:val="24"/>
                <w:lang w:val="ru-RU" w:eastAsia="ru-RU"/>
              </w:rPr>
            </m:ctrlPr>
          </m:sSubPr>
          <m:e>
            <m:r>
              <w:rPr>
                <w:rFonts w:ascii="Cambria Math" w:hAnsi="Cambria Math"/>
                <w:color w:val="000000"/>
                <w:sz w:val="20"/>
                <w:szCs w:val="24"/>
                <w:lang w:val="en-US" w:eastAsia="ru-RU"/>
              </w:rPr>
              <m:t>S</m:t>
            </m:r>
          </m:e>
          <m:sub>
            <m:r>
              <m:rPr>
                <m:sty m:val="p"/>
              </m:rPr>
              <w:rPr>
                <w:rFonts w:ascii="Cambria Math" w:hAnsi="Cambria Math"/>
                <w:color w:val="000000"/>
                <w:sz w:val="20"/>
                <w:szCs w:val="24"/>
                <w:lang w:val="ru-RU" w:eastAsia="ru-RU"/>
              </w:rPr>
              <m:t>p</m:t>
            </m:r>
          </m:sub>
        </m:sSub>
        <m:d>
          <m:dPr>
            <m:ctrlPr>
              <w:rPr>
                <w:rFonts w:ascii="Cambria Math" w:hAnsi="Cambria Math"/>
                <w:i/>
                <w:color w:val="000000"/>
                <w:sz w:val="20"/>
                <w:szCs w:val="24"/>
                <w:lang w:val="ru-RU" w:eastAsia="ru-RU"/>
              </w:rPr>
            </m:ctrlPr>
          </m:dPr>
          <m:e>
            <m:sSub>
              <m:sSubPr>
                <m:ctrlPr>
                  <w:rPr>
                    <w:rFonts w:ascii="Cambria Math" w:hAnsi="Cambria Math"/>
                    <w:i/>
                    <w:color w:val="000000"/>
                    <w:sz w:val="20"/>
                    <w:szCs w:val="24"/>
                    <w:lang w:val="ru-RU" w:eastAsia="ru-RU"/>
                  </w:rPr>
                </m:ctrlPr>
              </m:sSubPr>
              <m:e>
                <m:r>
                  <w:rPr>
                    <w:rFonts w:ascii="Cambria Math" w:hAnsi="Cambria Math"/>
                    <w:color w:val="000000"/>
                    <w:sz w:val="20"/>
                    <w:szCs w:val="24"/>
                    <w:lang w:val="ru-RU" w:eastAsia="ru-RU"/>
                  </w:rPr>
                  <m:t>t</m:t>
                </m:r>
              </m:e>
              <m:sub>
                <m:r>
                  <w:rPr>
                    <w:rFonts w:ascii="Cambria Math" w:hAnsi="Cambria Math"/>
                    <w:color w:val="000000"/>
                    <w:sz w:val="20"/>
                    <w:szCs w:val="24"/>
                    <w:lang w:val="ru-RU" w:eastAsia="ru-RU"/>
                  </w:rPr>
                  <m:t>0</m:t>
                </m:r>
              </m:sub>
            </m:sSub>
          </m:e>
        </m:d>
      </m:oMath>
      <w:r w:rsidR="007F3B1A" w:rsidRPr="007F3B1A">
        <w:rPr>
          <w:color w:val="000000"/>
          <w:sz w:val="20"/>
          <w:szCs w:val="24"/>
          <w:lang w:val="ru-RU" w:eastAsia="ru-RU"/>
        </w:rPr>
        <w:t xml:space="preserve"> </w:t>
      </w:r>
      <w:r w:rsidRPr="00801EF8">
        <w:rPr>
          <w:color w:val="000000"/>
          <w:sz w:val="20"/>
          <w:szCs w:val="24"/>
          <w:lang w:val="ru-RU" w:eastAsia="ru-RU"/>
        </w:rPr>
        <w:t>также может быть использовано для вычисления фиксированного значения для расстояния защитного разделения, основываясь на наихудших значениях.</w:t>
      </w:r>
    </w:p>
    <w:p w14:paraId="5EFB99CB" w14:textId="77777777" w:rsidR="00801EF8" w:rsidRPr="00801EF8" w:rsidRDefault="00801EF8" w:rsidP="00801EF8">
      <w:pPr>
        <w:adjustRightInd w:val="0"/>
        <w:ind w:firstLine="567"/>
        <w:jc w:val="both"/>
        <w:rPr>
          <w:color w:val="000000"/>
          <w:sz w:val="20"/>
          <w:szCs w:val="24"/>
          <w:lang w:val="ru-RU" w:eastAsia="ru-RU"/>
        </w:rPr>
      </w:pPr>
    </w:p>
    <w:p w14:paraId="7547E260" w14:textId="77777777" w:rsidR="00801EF8" w:rsidRPr="00801EF8" w:rsidRDefault="00801EF8" w:rsidP="00801EF8">
      <w:pPr>
        <w:adjustRightInd w:val="0"/>
        <w:ind w:firstLine="567"/>
        <w:jc w:val="both"/>
        <w:rPr>
          <w:color w:val="000000"/>
          <w:sz w:val="24"/>
          <w:szCs w:val="24"/>
          <w:lang w:val="ru-RU" w:eastAsia="ru-RU"/>
        </w:rPr>
      </w:pPr>
      <w:r w:rsidRPr="00801EF8">
        <w:rPr>
          <w:color w:val="000000"/>
          <w:sz w:val="24"/>
          <w:szCs w:val="24"/>
          <w:lang w:val="ru-RU" w:eastAsia="ru-RU"/>
        </w:rPr>
        <w:t>Формула (1) применяется ко всем комбинациям персонала в совместном рабочем пространстве и движущихся частей робототехнического комплекса. Ближайшие части робота и тела человека в совместном рабочем пространстве могут отходить друг от друга, в то время как другие - приближаться друг к другу.</w:t>
      </w:r>
    </w:p>
    <w:p w14:paraId="61C470B6" w14:textId="5175E89A" w:rsidR="00801EF8" w:rsidRDefault="00801EF8" w:rsidP="00801EF8">
      <w:pPr>
        <w:adjustRightInd w:val="0"/>
        <w:ind w:firstLine="567"/>
        <w:jc w:val="both"/>
        <w:rPr>
          <w:rFonts w:cs="Palatino Linotype"/>
          <w:color w:val="000000"/>
          <w:sz w:val="24"/>
          <w:szCs w:val="24"/>
          <w:lang w:val="ru-RU"/>
        </w:rPr>
      </w:pPr>
      <w:r w:rsidRPr="00801EF8">
        <w:rPr>
          <w:color w:val="000000"/>
          <w:sz w:val="24"/>
          <w:szCs w:val="24"/>
          <w:lang w:val="ru-RU" w:eastAsia="ru-RU"/>
        </w:rPr>
        <w:t xml:space="preserve">Вклад в расстояние защитного разделения, связанный с изменением местоположения оператора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h</m:t>
            </m:r>
          </m:sub>
        </m:sSub>
      </m:oMath>
      <w:r w:rsidRPr="00801EF8">
        <w:rPr>
          <w:color w:val="000000"/>
          <w:sz w:val="24"/>
          <w:szCs w:val="24"/>
          <w:lang w:val="ru-RU" w:eastAsia="ru-RU"/>
        </w:rPr>
        <w:t xml:space="preserve">, вычисляют по формуле </w:t>
      </w:r>
      <w:r w:rsidRPr="00801EF8">
        <w:rPr>
          <w:rFonts w:cs="Palatino Linotype"/>
          <w:color w:val="000000"/>
          <w:sz w:val="24"/>
          <w:szCs w:val="24"/>
          <w:lang w:val="ru-RU"/>
        </w:rPr>
        <w:t>(2):</w:t>
      </w:r>
    </w:p>
    <w:p w14:paraId="3369393B" w14:textId="7B81EA2E" w:rsidR="005043A0" w:rsidRDefault="005043A0" w:rsidP="00801EF8">
      <w:pPr>
        <w:adjustRightInd w:val="0"/>
        <w:ind w:firstLine="567"/>
        <w:jc w:val="both"/>
        <w:rPr>
          <w:rFonts w:cs="Palatino Linotype"/>
          <w:color w:val="000000"/>
          <w:sz w:val="24"/>
          <w:szCs w:val="24"/>
          <w:lang w:val="ru-RU"/>
        </w:rPr>
      </w:pPr>
    </w:p>
    <w:p w14:paraId="4201DBF9" w14:textId="06249499" w:rsidR="005043A0" w:rsidRPr="00801EF8" w:rsidRDefault="005043A0" w:rsidP="005043A0">
      <w:pPr>
        <w:adjustRightInd w:val="0"/>
        <w:ind w:firstLine="567"/>
        <w:jc w:val="center"/>
        <w:rPr>
          <w:color w:val="000000"/>
          <w:sz w:val="24"/>
          <w:szCs w:val="24"/>
          <w:lang w:val="ru-RU" w:eastAsia="ru-RU"/>
        </w:rPr>
      </w:pPr>
      <w:r w:rsidRPr="005043A0">
        <w:rPr>
          <w:rFonts w:cs="Palatino Linotype"/>
          <w:color w:val="000000"/>
          <w:sz w:val="24"/>
          <w:szCs w:val="24"/>
          <w:lang w:val="ru-RU" w:eastAsia="ru-RU"/>
        </w:rPr>
        <w:t xml:space="preserve">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h</m:t>
            </m:r>
          </m:sub>
        </m:sSub>
        <m:r>
          <w:rPr>
            <w:rFonts w:ascii="Cambria Math" w:hAnsi="Cambria Math"/>
            <w:color w:val="000000"/>
            <w:sz w:val="24"/>
            <w:szCs w:val="24"/>
            <w:lang w:val="ru-RU" w:eastAsia="ru-RU"/>
          </w:rPr>
          <m:t>=</m:t>
        </m:r>
        <m:nary>
          <m:naryPr>
            <m:limLoc m:val="undOvr"/>
            <m:ctrlPr>
              <w:rPr>
                <w:rFonts w:ascii="Cambria Math" w:hAnsi="Cambria Math"/>
                <w:i/>
                <w:color w:val="000000"/>
                <w:sz w:val="24"/>
                <w:szCs w:val="24"/>
                <w:lang w:val="ru-RU" w:eastAsia="ru-RU"/>
              </w:rPr>
            </m:ctrlPr>
          </m:naryPr>
          <m:sub>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w:rPr>
                    <w:rFonts w:ascii="Cambria Math" w:hAnsi="Cambria Math"/>
                    <w:color w:val="000000"/>
                    <w:sz w:val="24"/>
                    <w:szCs w:val="24"/>
                    <w:lang w:val="ru-RU" w:eastAsia="ru-RU"/>
                  </w:rPr>
                  <m:t>0</m:t>
                </m:r>
              </m:sub>
            </m:sSub>
          </m:sub>
          <m:sup>
            <m:sSub>
              <m:sSubPr>
                <m:ctrlPr>
                  <w:rPr>
                    <w:rFonts w:ascii="Cambria Math" w:hAnsi="Cambria Math"/>
                    <w:i/>
                    <w:color w:val="000000"/>
                    <w:sz w:val="24"/>
                    <w:szCs w:val="24"/>
                    <w:lang w:val="ru-RU" w:eastAsia="ru-RU"/>
                  </w:rPr>
                </m:ctrlPr>
              </m:sSubPr>
              <m:e>
                <m:r>
                  <w:rPr>
                    <w:rFonts w:ascii="Cambria Math" w:hAnsi="Cambria Math"/>
                    <w:color w:val="000000"/>
                    <w:sz w:val="24"/>
                    <w:szCs w:val="24"/>
                    <w:lang w:val="en-US" w:eastAsia="ru-RU"/>
                  </w:rPr>
                  <m:t>t</m:t>
                </m:r>
              </m:e>
              <m:sub>
                <m:r>
                  <m:rPr>
                    <m:sty m:val="p"/>
                  </m:rPr>
                  <w:rPr>
                    <w:rFonts w:ascii="Cambria Math" w:hAnsi="Cambria Math"/>
                    <w:color w:val="000000"/>
                    <w:sz w:val="24"/>
                    <w:szCs w:val="24"/>
                    <w:lang w:val="ru-RU" w:eastAsia="ru-RU"/>
                  </w:rPr>
                  <m:t>0</m:t>
                </m:r>
              </m:sub>
            </m:sSub>
            <m:r>
              <w:rPr>
                <w:rFonts w:ascii="Cambria Math" w:hAnsi="Cambria Math"/>
                <w:color w:val="000000"/>
                <w:sz w:val="24"/>
                <w:szCs w:val="24"/>
                <w:lang w:val="ru-RU" w:eastAsia="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m:rPr>
                    <m:sty m:val="p"/>
                  </m:rPr>
                  <w:rPr>
                    <w:rFonts w:ascii="Cambria Math" w:hAnsi="Cambria Math"/>
                    <w:color w:val="000000"/>
                    <w:sz w:val="24"/>
                    <w:szCs w:val="24"/>
                    <w:lang w:val="ru-RU" w:eastAsia="ru-RU"/>
                  </w:rPr>
                  <m:t>r</m:t>
                </m:r>
              </m:sub>
            </m:sSub>
            <m:r>
              <w:rPr>
                <w:rFonts w:ascii="Cambria Math" w:hAnsi="Cambria Math"/>
                <w:color w:val="000000"/>
                <w:sz w:val="24"/>
                <w:szCs w:val="24"/>
                <w:lang w:val="ru-RU" w:eastAsia="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m:rPr>
                    <m:sty m:val="p"/>
                  </m:rPr>
                  <w:rPr>
                    <w:rFonts w:ascii="Cambria Math" w:hAnsi="Cambria Math"/>
                    <w:color w:val="000000"/>
                    <w:sz w:val="24"/>
                    <w:szCs w:val="24"/>
                    <w:lang w:val="ru-RU" w:eastAsia="ru-RU"/>
                  </w:rPr>
                  <m:t>s</m:t>
                </m:r>
              </m:sub>
            </m:sSub>
          </m:sup>
          <m:e>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h</m:t>
                </m:r>
              </m:sub>
            </m:sSub>
            <m:r>
              <w:rPr>
                <w:rFonts w:ascii="Cambria Math" w:hAnsi="Cambria Math"/>
                <w:color w:val="000000"/>
                <w:sz w:val="24"/>
                <w:szCs w:val="24"/>
                <w:lang w:val="ru-RU" w:eastAsia="ru-RU"/>
              </w:rPr>
              <m:t>(t)dt</m:t>
            </m:r>
          </m:e>
        </m:nary>
      </m:oMath>
      <w:r w:rsidRPr="005043A0">
        <w:rPr>
          <w:color w:val="000000"/>
          <w:sz w:val="24"/>
          <w:szCs w:val="24"/>
          <w:lang w:val="ru-RU" w:eastAsia="ru-RU"/>
        </w:rPr>
        <w:t xml:space="preserve">                                                      </w:t>
      </w:r>
      <w:r w:rsidRPr="00801EF8">
        <w:rPr>
          <w:rFonts w:cs="Palatino Linotype"/>
          <w:color w:val="000000"/>
          <w:sz w:val="24"/>
          <w:szCs w:val="24"/>
          <w:lang w:val="ru-RU"/>
        </w:rPr>
        <w:t>(2)</w:t>
      </w:r>
    </w:p>
    <w:p w14:paraId="1C7B89B9" w14:textId="77777777" w:rsidR="005043A0" w:rsidRDefault="005043A0" w:rsidP="00801EF8">
      <w:pPr>
        <w:adjustRightInd w:val="0"/>
        <w:ind w:firstLine="567"/>
        <w:jc w:val="both"/>
        <w:rPr>
          <w:rFonts w:cs="Palatino Linotype"/>
          <w:color w:val="000000"/>
          <w:sz w:val="24"/>
          <w:szCs w:val="24"/>
          <w:lang w:val="ru-RU"/>
        </w:rPr>
      </w:pPr>
    </w:p>
    <w:p w14:paraId="04946F52" w14:textId="0E018C75" w:rsidR="00801EF8" w:rsidRPr="00801EF8" w:rsidRDefault="00801EF8" w:rsidP="00801EF8">
      <w:pPr>
        <w:adjustRightInd w:val="0"/>
        <w:ind w:firstLine="567"/>
        <w:jc w:val="both"/>
        <w:rPr>
          <w:color w:val="000000"/>
          <w:sz w:val="24"/>
          <w:szCs w:val="24"/>
          <w:lang w:val="ru-RU" w:eastAsia="ru-RU"/>
        </w:rPr>
      </w:pPr>
      <w:r w:rsidRPr="00801EF8">
        <w:rPr>
          <w:color w:val="000000"/>
          <w:sz w:val="24"/>
          <w:szCs w:val="24"/>
          <w:lang w:val="ru-RU" w:eastAsia="ru-RU"/>
        </w:rPr>
        <w:t xml:space="preserve">где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m:rPr>
                <m:sty m:val="p"/>
              </m:rPr>
              <w:rPr>
                <w:rFonts w:ascii="Cambria Math" w:hAnsi="Cambria Math"/>
                <w:color w:val="000000"/>
                <w:sz w:val="24"/>
                <w:szCs w:val="24"/>
                <w:lang w:val="ru-RU" w:eastAsia="ru-RU"/>
              </w:rPr>
              <m:t>r</m:t>
            </m:r>
          </m:sub>
        </m:sSub>
      </m:oMath>
      <w:r w:rsidR="005043A0" w:rsidRPr="005043A0">
        <w:rPr>
          <w:color w:val="000000"/>
          <w:sz w:val="24"/>
          <w:szCs w:val="24"/>
          <w:lang w:val="ru-RU" w:eastAsia="ru-RU"/>
        </w:rPr>
        <w:t xml:space="preserve"> </w:t>
      </w:r>
      <w:r w:rsidRPr="00801EF8">
        <w:rPr>
          <w:color w:val="000000"/>
          <w:sz w:val="24"/>
          <w:szCs w:val="24"/>
          <w:lang w:val="ru-RU" w:eastAsia="ru-RU"/>
        </w:rPr>
        <w:t>- время реакции робототехнического комплекса, включая время, необходимое для обнаружения положения оператора, обработки этого сигнала, активации остановки робота, но исключая время, которое требуется роботу для того, чтобы остановиться;</w:t>
      </w:r>
    </w:p>
    <w:p w14:paraId="4D7F488C" w14:textId="53627657" w:rsidR="00801EF8" w:rsidRPr="00801EF8" w:rsidRDefault="00054FA2" w:rsidP="00801EF8">
      <w:pPr>
        <w:adjustRightInd w:val="0"/>
        <w:ind w:firstLine="567"/>
        <w:jc w:val="both"/>
        <w:rPr>
          <w:color w:val="000000"/>
          <w:sz w:val="24"/>
          <w:szCs w:val="24"/>
          <w:lang w:val="ru-RU" w:eastAsia="ru-RU"/>
        </w:rPr>
      </w:pP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m:rPr>
                <m:sty m:val="p"/>
              </m:rPr>
              <w:rPr>
                <w:rFonts w:ascii="Cambria Math" w:hAnsi="Cambria Math"/>
                <w:color w:val="000000"/>
                <w:sz w:val="24"/>
                <w:szCs w:val="24"/>
                <w:lang w:val="ru-RU" w:eastAsia="ru-RU"/>
              </w:rPr>
              <m:t>s</m:t>
            </m:r>
          </m:sub>
        </m:sSub>
      </m:oMath>
      <w:r w:rsidR="005043A0" w:rsidRPr="005043A0">
        <w:rPr>
          <w:color w:val="000000"/>
          <w:sz w:val="24"/>
          <w:szCs w:val="24"/>
          <w:lang w:val="ru-RU" w:eastAsia="ru-RU"/>
        </w:rPr>
        <w:t xml:space="preserve"> </w:t>
      </w:r>
      <w:r w:rsidR="00801EF8" w:rsidRPr="00801EF8">
        <w:rPr>
          <w:color w:val="000000"/>
          <w:sz w:val="24"/>
          <w:szCs w:val="24"/>
          <w:lang w:val="ru-RU" w:eastAsia="ru-RU"/>
        </w:rPr>
        <w:t>- время остановки робота, от активации команды остановки до тех пор, пока робот не будет остановлен, которое не является постоянным. Оно зависит от конфигурации робота, планового движения, скорости, рабочего органа робота и нагрузки;</w:t>
      </w:r>
    </w:p>
    <w:p w14:paraId="270EFFB3" w14:textId="5F2A8DDE" w:rsidR="00801EF8" w:rsidRPr="00801EF8" w:rsidRDefault="00054FA2" w:rsidP="00801EF8">
      <w:pPr>
        <w:adjustRightInd w:val="0"/>
        <w:ind w:firstLine="567"/>
        <w:jc w:val="both"/>
        <w:rPr>
          <w:color w:val="000000"/>
          <w:sz w:val="24"/>
          <w:szCs w:val="24"/>
          <w:lang w:val="ru-RU" w:eastAsia="ru-RU"/>
        </w:rPr>
      </w:pP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h</m:t>
            </m:r>
          </m:sub>
        </m:sSub>
      </m:oMath>
      <w:r w:rsidR="00801EF8" w:rsidRPr="00801EF8">
        <w:rPr>
          <w:color w:val="000000"/>
          <w:sz w:val="24"/>
          <w:szCs w:val="24"/>
          <w:lang w:val="ru-RU" w:eastAsia="ru-RU"/>
        </w:rPr>
        <w:t>- проекция скорости оператора в совместном рабочем пространстве на направление движения части робота, которая может быть положительной или отрицательной в зависимости от того, является ли расстояние разделения увеличивающимся или уменьшающимся;</w:t>
      </w:r>
    </w:p>
    <w:p w14:paraId="05742B88" w14:textId="77777777" w:rsidR="00801EF8" w:rsidRPr="00801EF8" w:rsidRDefault="00801EF8" w:rsidP="00801EF8">
      <w:pPr>
        <w:adjustRightInd w:val="0"/>
        <w:ind w:firstLine="567"/>
        <w:jc w:val="both"/>
        <w:rPr>
          <w:color w:val="000000"/>
          <w:sz w:val="24"/>
          <w:szCs w:val="24"/>
          <w:lang w:val="ru-RU" w:eastAsia="ru-RU"/>
        </w:rPr>
      </w:pPr>
      <w:r w:rsidRPr="00801EF8">
        <w:rPr>
          <w:i/>
          <w:iCs/>
          <w:color w:val="000000"/>
          <w:sz w:val="24"/>
          <w:szCs w:val="24"/>
          <w:lang w:val="ru-RU" w:eastAsia="ru-RU"/>
        </w:rPr>
        <w:t>t</w:t>
      </w:r>
      <w:r w:rsidRPr="00801EF8">
        <w:rPr>
          <w:color w:val="000000"/>
          <w:sz w:val="24"/>
          <w:szCs w:val="24"/>
          <w:lang w:val="ru-RU" w:eastAsia="ru-RU"/>
        </w:rPr>
        <w:t xml:space="preserve"> - переменная интегрирования в формуле (2) и далее в формулах (4) и (6).</w:t>
      </w:r>
    </w:p>
    <w:p w14:paraId="54B6A80B" w14:textId="32CCEF1B" w:rsidR="00801EF8" w:rsidRPr="00801EF8" w:rsidRDefault="00054FA2" w:rsidP="00801EF8">
      <w:pPr>
        <w:adjustRightInd w:val="0"/>
        <w:ind w:firstLine="567"/>
        <w:jc w:val="both"/>
        <w:rPr>
          <w:color w:val="000000"/>
          <w:sz w:val="24"/>
          <w:szCs w:val="24"/>
          <w:lang w:val="ru-RU" w:eastAsia="ru-RU"/>
        </w:rPr>
      </w:pP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h</m:t>
            </m:r>
          </m:sub>
        </m:sSub>
      </m:oMath>
      <w:r w:rsidR="005043A0" w:rsidRPr="005043A0">
        <w:rPr>
          <w:color w:val="000000"/>
          <w:sz w:val="24"/>
          <w:szCs w:val="24"/>
          <w:lang w:val="ru-RU" w:eastAsia="ru-RU"/>
        </w:rPr>
        <w:t xml:space="preserve"> </w:t>
      </w:r>
      <w:r w:rsidR="005043A0" w:rsidRPr="00801EF8">
        <w:rPr>
          <w:color w:val="000000"/>
          <w:sz w:val="24"/>
          <w:szCs w:val="24"/>
          <w:lang w:val="ru-RU" w:eastAsia="ru-RU"/>
        </w:rPr>
        <w:t xml:space="preserve">- </w:t>
      </w:r>
      <w:r w:rsidR="00801EF8" w:rsidRPr="00801EF8">
        <w:rPr>
          <w:color w:val="000000"/>
          <w:sz w:val="24"/>
          <w:szCs w:val="24"/>
          <w:lang w:val="ru-RU" w:eastAsia="ru-RU"/>
        </w:rPr>
        <w:t xml:space="preserve">представляет собой вклад в расстояние разделения с учетом движения оператора от текущего момента времени до остановки робота. Здесь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h</m:t>
            </m:r>
          </m:sub>
        </m:sSub>
      </m:oMath>
      <w:r w:rsidR="00801EF8" w:rsidRPr="00801EF8">
        <w:rPr>
          <w:color w:val="000000"/>
          <w:sz w:val="24"/>
          <w:szCs w:val="24"/>
          <w:lang w:val="ru-RU" w:eastAsia="ru-RU"/>
        </w:rPr>
        <w:t xml:space="preserve">является функцией времени и может меняться в силу изменения скорости или направления движения человека. Система обеспечения безопасности должна рассчитываться с учетом таких изменений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h</m:t>
            </m:r>
          </m:sub>
        </m:sSub>
      </m:oMath>
      <w:r w:rsidR="00801EF8" w:rsidRPr="00801EF8">
        <w:rPr>
          <w:color w:val="000000"/>
          <w:sz w:val="24"/>
          <w:szCs w:val="24"/>
          <w:lang w:val="ru-RU" w:eastAsia="ru-RU"/>
        </w:rPr>
        <w:t xml:space="preserve">, которые в наибольшей степени способствуют уменьшению расстояния разделения. Если скорость человека не контролируется, конструкция системы должна предполагать, что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h</m:t>
            </m:r>
          </m:sub>
        </m:sSub>
      </m:oMath>
      <w:r w:rsidR="0069434B" w:rsidRPr="0069434B">
        <w:rPr>
          <w:color w:val="000000"/>
          <w:sz w:val="24"/>
          <w:szCs w:val="24"/>
          <w:lang w:val="ru-RU" w:eastAsia="ru-RU"/>
        </w:rPr>
        <w:t xml:space="preserve"> </w:t>
      </w:r>
      <w:r w:rsidR="00801EF8" w:rsidRPr="00801EF8">
        <w:rPr>
          <w:color w:val="000000"/>
          <w:sz w:val="24"/>
          <w:szCs w:val="24"/>
          <w:lang w:val="ru-RU" w:eastAsia="ru-RU"/>
        </w:rPr>
        <w:t xml:space="preserve">составляет 1,6 м/с в направлении, в котором сильнее всего уменьшается расстояние разделения. Согласно ISO 13855 и спецификации IEC/TS 62046:2008, 4.4.2.3,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h</m:t>
            </m:r>
          </m:sub>
        </m:sSub>
      </m:oMath>
      <w:r w:rsidR="0069434B" w:rsidRPr="0069434B">
        <w:rPr>
          <w:color w:val="000000"/>
          <w:sz w:val="24"/>
          <w:szCs w:val="24"/>
          <w:lang w:val="ru-RU" w:eastAsia="ru-RU"/>
        </w:rPr>
        <w:t xml:space="preserve"> </w:t>
      </w:r>
      <w:r w:rsidR="00801EF8" w:rsidRPr="00801EF8">
        <w:rPr>
          <w:color w:val="000000"/>
          <w:sz w:val="24"/>
          <w:szCs w:val="24"/>
          <w:lang w:val="ru-RU" w:eastAsia="ru-RU"/>
        </w:rPr>
        <w:t>может иметь значение, отличное от 1,6 м/с, в зависимости от оценки рисков.</w:t>
      </w:r>
    </w:p>
    <w:p w14:paraId="2D41E269" w14:textId="77777777" w:rsidR="00663566" w:rsidRDefault="00663566" w:rsidP="00801EF8">
      <w:pPr>
        <w:widowControl/>
        <w:adjustRightInd w:val="0"/>
        <w:ind w:firstLine="567"/>
        <w:jc w:val="both"/>
        <w:rPr>
          <w:color w:val="000000"/>
          <w:sz w:val="24"/>
          <w:szCs w:val="24"/>
          <w:lang w:val="ru-RU" w:eastAsia="ru-RU"/>
        </w:rPr>
      </w:pPr>
    </w:p>
    <w:p w14:paraId="7E598B34" w14:textId="24D34913" w:rsidR="00801EF8" w:rsidRDefault="00801EF8" w:rsidP="00801EF8">
      <w:pPr>
        <w:widowControl/>
        <w:adjustRightInd w:val="0"/>
        <w:ind w:firstLine="567"/>
        <w:jc w:val="both"/>
        <w:rPr>
          <w:rFonts w:cs="Palatino Linotype"/>
          <w:color w:val="000000"/>
          <w:sz w:val="24"/>
          <w:szCs w:val="24"/>
          <w:lang w:val="ru-RU"/>
        </w:rPr>
      </w:pPr>
      <w:r w:rsidRPr="00801EF8">
        <w:rPr>
          <w:color w:val="000000"/>
          <w:sz w:val="24"/>
          <w:szCs w:val="24"/>
          <w:lang w:val="ru-RU" w:eastAsia="ru-RU"/>
        </w:rPr>
        <w:t xml:space="preserve">При использовании в расчетах оценки скорости человека 1,6 м/с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h</m:t>
            </m:r>
          </m:sub>
        </m:sSub>
      </m:oMath>
      <w:r w:rsidR="0069434B" w:rsidRPr="0069434B">
        <w:rPr>
          <w:noProof/>
          <w:color w:val="000000"/>
          <w:sz w:val="24"/>
          <w:szCs w:val="24"/>
          <w:lang w:val="ru-RU" w:eastAsia="ru-RU"/>
        </w:rPr>
        <w:t xml:space="preserve"> </w:t>
      </w:r>
      <w:r w:rsidRPr="00801EF8">
        <w:rPr>
          <w:color w:val="000000"/>
          <w:sz w:val="24"/>
          <w:szCs w:val="24"/>
          <w:lang w:val="ru-RU" w:eastAsia="ru-RU"/>
        </w:rPr>
        <w:t xml:space="preserve">можно определить по формуле </w:t>
      </w:r>
      <w:r w:rsidRPr="00801EF8">
        <w:rPr>
          <w:rFonts w:cs="Palatino Linotype"/>
          <w:color w:val="000000"/>
          <w:sz w:val="24"/>
          <w:szCs w:val="24"/>
          <w:lang w:val="ru-RU"/>
        </w:rPr>
        <w:t>(3):</w:t>
      </w:r>
    </w:p>
    <w:p w14:paraId="58A7247C" w14:textId="32F84667" w:rsidR="006B6821" w:rsidRDefault="006B6821" w:rsidP="00801EF8">
      <w:pPr>
        <w:widowControl/>
        <w:adjustRightInd w:val="0"/>
        <w:ind w:firstLine="567"/>
        <w:jc w:val="both"/>
        <w:rPr>
          <w:rFonts w:cs="Palatino Linotype"/>
          <w:color w:val="000000"/>
          <w:sz w:val="24"/>
          <w:szCs w:val="24"/>
          <w:lang w:val="ru-RU"/>
        </w:rPr>
      </w:pPr>
    </w:p>
    <w:p w14:paraId="79B1AA84" w14:textId="3E3E75EE" w:rsidR="006B6821" w:rsidRPr="006B6821" w:rsidRDefault="006B6821" w:rsidP="00801EF8">
      <w:pPr>
        <w:widowControl/>
        <w:adjustRightInd w:val="0"/>
        <w:ind w:firstLine="567"/>
        <w:jc w:val="both"/>
        <w:rPr>
          <w:rFonts w:cs="Palatino Linotype"/>
          <w:i/>
          <w:color w:val="000000"/>
          <w:sz w:val="24"/>
          <w:szCs w:val="24"/>
          <w:lang w:val="ru-RU"/>
        </w:rPr>
      </w:pPr>
      <w:r>
        <w:rPr>
          <w:rFonts w:cs="Palatino Linotype"/>
          <w:color w:val="000000"/>
          <w:sz w:val="24"/>
          <w:szCs w:val="24"/>
          <w:lang w:val="ru-RU" w:eastAsia="ru-RU"/>
        </w:rPr>
        <w:t xml:space="preserve">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h</m:t>
            </m:r>
          </m:sub>
        </m:sSub>
        <m:r>
          <w:rPr>
            <w:rFonts w:ascii="Cambria Math" w:hAnsi="Cambria Math" w:cs="Palatino Linotype"/>
            <w:color w:val="000000"/>
            <w:sz w:val="24"/>
            <w:szCs w:val="24"/>
            <w:lang w:val="ru-RU"/>
          </w:rPr>
          <m:t xml:space="preserve">=1,6 </m:t>
        </m:r>
        <m:d>
          <m:dPr>
            <m:ctrlPr>
              <w:rPr>
                <w:rFonts w:ascii="Cambria Math" w:hAnsi="Cambria Math" w:cs="Palatino Linotype"/>
                <w:i/>
                <w:color w:val="000000"/>
                <w:sz w:val="24"/>
                <w:szCs w:val="24"/>
                <w:lang w:val="ru-RU"/>
              </w:rPr>
            </m:ctrlPr>
          </m:dPr>
          <m:e>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m:rPr>
                    <m:sty m:val="p"/>
                  </m:rPr>
                  <w:rPr>
                    <w:rFonts w:ascii="Cambria Math" w:hAnsi="Cambria Math"/>
                    <w:color w:val="000000"/>
                    <w:sz w:val="24"/>
                    <w:szCs w:val="24"/>
                    <w:lang w:val="ru-RU" w:eastAsia="ru-RU"/>
                  </w:rPr>
                  <m:t>r</m:t>
                </m:r>
              </m:sub>
            </m:sSub>
            <m:r>
              <w:rPr>
                <w:rFonts w:ascii="Cambria Math" w:hAnsi="Cambria Math" w:cs="Palatino Linotype"/>
                <w:color w:val="000000"/>
                <w:sz w:val="24"/>
                <w:szCs w:val="24"/>
                <w:lang w:val="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m:rPr>
                    <m:sty m:val="p"/>
                  </m:rPr>
                  <w:rPr>
                    <w:rFonts w:ascii="Cambria Math" w:hAnsi="Cambria Math"/>
                    <w:color w:val="000000"/>
                    <w:sz w:val="24"/>
                    <w:szCs w:val="24"/>
                    <w:lang w:val="ru-RU" w:eastAsia="ru-RU"/>
                  </w:rPr>
                  <m:t>s</m:t>
                </m:r>
              </m:sub>
            </m:sSub>
          </m:e>
        </m:d>
      </m:oMath>
      <w:r>
        <w:rPr>
          <w:rFonts w:cs="Palatino Linotype"/>
          <w:i/>
          <w:color w:val="000000"/>
          <w:sz w:val="24"/>
          <w:szCs w:val="24"/>
          <w:lang w:val="ru-RU"/>
        </w:rPr>
        <w:t xml:space="preserve">                                                              </w:t>
      </w:r>
      <w:r w:rsidRPr="00801EF8">
        <w:rPr>
          <w:rFonts w:cs="Palatino Linotype"/>
          <w:color w:val="000000"/>
          <w:sz w:val="24"/>
          <w:szCs w:val="24"/>
          <w:lang w:val="ru-RU"/>
        </w:rPr>
        <w:t>(3)</w:t>
      </w:r>
    </w:p>
    <w:p w14:paraId="4E264D99" w14:textId="77777777" w:rsidR="006B6821" w:rsidRDefault="006B6821" w:rsidP="00801EF8">
      <w:pPr>
        <w:widowControl/>
        <w:adjustRightInd w:val="0"/>
        <w:ind w:firstLine="567"/>
        <w:jc w:val="both"/>
        <w:rPr>
          <w:color w:val="000000"/>
          <w:sz w:val="24"/>
          <w:szCs w:val="24"/>
          <w:lang w:val="ru-RU" w:eastAsia="ru-RU"/>
        </w:rPr>
      </w:pPr>
    </w:p>
    <w:p w14:paraId="0C73CF0E" w14:textId="3DFB0CB6" w:rsidR="00801EF8" w:rsidRDefault="00801EF8" w:rsidP="00801EF8">
      <w:pPr>
        <w:widowControl/>
        <w:adjustRightInd w:val="0"/>
        <w:ind w:firstLine="567"/>
        <w:jc w:val="both"/>
        <w:rPr>
          <w:rFonts w:cs="Palatino Linotype"/>
          <w:color w:val="000000"/>
          <w:sz w:val="24"/>
          <w:szCs w:val="24"/>
          <w:lang w:val="ru-RU"/>
        </w:rPr>
      </w:pPr>
      <w:r w:rsidRPr="00801EF8">
        <w:rPr>
          <w:color w:val="000000"/>
          <w:sz w:val="24"/>
          <w:szCs w:val="24"/>
          <w:lang w:val="ru-RU" w:eastAsia="ru-RU"/>
        </w:rPr>
        <w:t xml:space="preserve">Вклад в расстояние защитного разделения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r</m:t>
            </m:r>
          </m:sub>
        </m:sSub>
      </m:oMath>
      <w:r w:rsidRPr="00801EF8">
        <w:rPr>
          <w:color w:val="000000"/>
          <w:sz w:val="24"/>
          <w:szCs w:val="24"/>
          <w:lang w:val="ru-RU" w:eastAsia="ru-RU"/>
        </w:rPr>
        <w:t xml:space="preserve">, относящийся ко времени реакции робототехнического комплекса, вычисляют по формуле </w:t>
      </w:r>
      <w:r w:rsidRPr="00801EF8">
        <w:rPr>
          <w:rFonts w:cs="Palatino Linotype"/>
          <w:color w:val="000000"/>
          <w:sz w:val="24"/>
          <w:szCs w:val="24"/>
          <w:lang w:val="ru-RU"/>
        </w:rPr>
        <w:t>(4):</w:t>
      </w:r>
    </w:p>
    <w:p w14:paraId="63236926" w14:textId="25BBCA1B" w:rsidR="006B6821" w:rsidRDefault="006B6821" w:rsidP="00801EF8">
      <w:pPr>
        <w:widowControl/>
        <w:adjustRightInd w:val="0"/>
        <w:ind w:firstLine="567"/>
        <w:jc w:val="both"/>
        <w:rPr>
          <w:rFonts w:cs="Palatino Linotype"/>
          <w:color w:val="000000"/>
          <w:sz w:val="24"/>
          <w:szCs w:val="24"/>
          <w:lang w:val="ru-RU"/>
        </w:rPr>
      </w:pPr>
    </w:p>
    <w:p w14:paraId="51DB0BC6" w14:textId="2893AA58" w:rsidR="00801EF8" w:rsidRPr="00801EF8" w:rsidRDefault="006B6821" w:rsidP="006B6821">
      <w:pPr>
        <w:widowControl/>
        <w:adjustRightInd w:val="0"/>
        <w:ind w:firstLine="567"/>
        <w:jc w:val="both"/>
        <w:rPr>
          <w:rFonts w:cs="Palatino Linotype"/>
          <w:color w:val="000000"/>
          <w:sz w:val="24"/>
          <w:szCs w:val="24"/>
          <w:lang w:val="ru-RU"/>
        </w:rPr>
      </w:pPr>
      <w:r w:rsidRPr="006B6821">
        <w:rPr>
          <w:rFonts w:cs="Palatino Linotype"/>
          <w:color w:val="000000"/>
          <w:sz w:val="24"/>
          <w:szCs w:val="24"/>
          <w:lang w:val="ru-RU" w:eastAsia="ru-RU"/>
        </w:rPr>
        <w:t xml:space="preserve">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r</m:t>
            </m:r>
          </m:sub>
        </m:sSub>
        <m:r>
          <w:rPr>
            <w:rFonts w:ascii="Cambria Math" w:hAnsi="Cambria Math" w:cs="Palatino Linotype"/>
            <w:color w:val="000000"/>
            <w:sz w:val="24"/>
            <w:szCs w:val="24"/>
            <w:lang w:val="ru-RU"/>
          </w:rPr>
          <m:t>=</m:t>
        </m:r>
        <m:nary>
          <m:naryPr>
            <m:limLoc m:val="undOvr"/>
            <m:ctrlPr>
              <w:rPr>
                <w:rFonts w:ascii="Cambria Math" w:hAnsi="Cambria Math"/>
                <w:i/>
                <w:color w:val="000000"/>
                <w:sz w:val="24"/>
                <w:szCs w:val="24"/>
                <w:lang w:val="ru-RU" w:eastAsia="ru-RU"/>
              </w:rPr>
            </m:ctrlPr>
          </m:naryPr>
          <m:sub>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w:rPr>
                    <w:rFonts w:ascii="Cambria Math" w:hAnsi="Cambria Math"/>
                    <w:color w:val="000000"/>
                    <w:sz w:val="24"/>
                    <w:szCs w:val="24"/>
                    <w:lang w:val="ru-RU" w:eastAsia="ru-RU"/>
                  </w:rPr>
                  <m:t>0</m:t>
                </m:r>
              </m:sub>
            </m:sSub>
          </m:sub>
          <m:sup>
            <m:sSub>
              <m:sSubPr>
                <m:ctrlPr>
                  <w:rPr>
                    <w:rFonts w:ascii="Cambria Math" w:hAnsi="Cambria Math"/>
                    <w:i/>
                    <w:color w:val="000000"/>
                    <w:sz w:val="24"/>
                    <w:szCs w:val="24"/>
                    <w:lang w:val="ru-RU" w:eastAsia="ru-RU"/>
                  </w:rPr>
                </m:ctrlPr>
              </m:sSubPr>
              <m:e>
                <m:r>
                  <w:rPr>
                    <w:rFonts w:ascii="Cambria Math" w:hAnsi="Cambria Math"/>
                    <w:color w:val="000000"/>
                    <w:sz w:val="24"/>
                    <w:szCs w:val="24"/>
                    <w:lang w:val="en-US" w:eastAsia="ru-RU"/>
                  </w:rPr>
                  <m:t>t</m:t>
                </m:r>
              </m:e>
              <m:sub>
                <m:r>
                  <m:rPr>
                    <m:sty m:val="p"/>
                  </m:rPr>
                  <w:rPr>
                    <w:rFonts w:ascii="Cambria Math" w:hAnsi="Cambria Math"/>
                    <w:color w:val="000000"/>
                    <w:sz w:val="24"/>
                    <w:szCs w:val="24"/>
                    <w:lang w:val="ru-RU" w:eastAsia="ru-RU"/>
                  </w:rPr>
                  <m:t>0</m:t>
                </m:r>
              </m:sub>
            </m:sSub>
            <m:r>
              <w:rPr>
                <w:rFonts w:ascii="Cambria Math" w:hAnsi="Cambria Math"/>
                <w:color w:val="000000"/>
                <w:sz w:val="24"/>
                <w:szCs w:val="24"/>
                <w:lang w:val="ru-RU" w:eastAsia="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m:rPr>
                    <m:sty m:val="p"/>
                  </m:rPr>
                  <w:rPr>
                    <w:rFonts w:ascii="Cambria Math" w:hAnsi="Cambria Math"/>
                    <w:color w:val="000000"/>
                    <w:sz w:val="24"/>
                    <w:szCs w:val="24"/>
                    <w:lang w:val="ru-RU" w:eastAsia="ru-RU"/>
                  </w:rPr>
                  <m:t>r</m:t>
                </m:r>
              </m:sub>
            </m:sSub>
          </m:sup>
          <m:e>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r</m:t>
                </m:r>
              </m:sub>
            </m:sSub>
            <m:r>
              <w:rPr>
                <w:rFonts w:ascii="Cambria Math" w:hAnsi="Cambria Math"/>
                <w:color w:val="000000"/>
                <w:sz w:val="24"/>
                <w:szCs w:val="24"/>
                <w:lang w:val="ru-RU" w:eastAsia="ru-RU"/>
              </w:rPr>
              <m:t>(t)dt</m:t>
            </m:r>
          </m:e>
        </m:nary>
      </m:oMath>
      <w:r w:rsidRPr="006B6821">
        <w:rPr>
          <w:rFonts w:cs="Palatino Linotype"/>
          <w:color w:val="000000"/>
          <w:sz w:val="24"/>
          <w:szCs w:val="24"/>
          <w:lang w:val="ru-RU" w:eastAsia="ru-RU"/>
        </w:rPr>
        <w:t xml:space="preserve">                                                     </w:t>
      </w:r>
      <w:r w:rsidR="00801EF8" w:rsidRPr="00801EF8">
        <w:rPr>
          <w:rFonts w:cs="Palatino Linotype"/>
          <w:color w:val="000000"/>
          <w:sz w:val="24"/>
          <w:szCs w:val="24"/>
          <w:lang w:val="ru-RU"/>
        </w:rPr>
        <w:t>(4)</w:t>
      </w:r>
    </w:p>
    <w:p w14:paraId="7FC78212" w14:textId="77777777" w:rsidR="006B6821" w:rsidRDefault="006B6821" w:rsidP="00801EF8">
      <w:pPr>
        <w:widowControl/>
        <w:adjustRightInd w:val="0"/>
        <w:ind w:firstLine="567"/>
        <w:jc w:val="both"/>
        <w:rPr>
          <w:color w:val="000000"/>
          <w:sz w:val="24"/>
          <w:szCs w:val="24"/>
          <w:lang w:val="ru-RU"/>
        </w:rPr>
      </w:pPr>
    </w:p>
    <w:p w14:paraId="5B5F93E7" w14:textId="7C5263B1" w:rsidR="00801EF8" w:rsidRPr="00801EF8" w:rsidRDefault="00801EF8" w:rsidP="00801EF8">
      <w:pPr>
        <w:widowControl/>
        <w:adjustRightInd w:val="0"/>
        <w:ind w:firstLine="567"/>
        <w:jc w:val="both"/>
        <w:rPr>
          <w:color w:val="000000"/>
          <w:sz w:val="24"/>
          <w:szCs w:val="24"/>
          <w:lang w:val="ru-RU"/>
        </w:rPr>
      </w:pPr>
      <w:r w:rsidRPr="00801EF8">
        <w:rPr>
          <w:color w:val="000000"/>
          <w:sz w:val="24"/>
          <w:szCs w:val="24"/>
          <w:lang w:val="ru-RU"/>
        </w:rPr>
        <w:lastRenderedPageBreak/>
        <w:t xml:space="preserve">где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r</m:t>
            </m:r>
          </m:sub>
        </m:sSub>
      </m:oMath>
      <w:r w:rsidR="0069434B" w:rsidRPr="0069434B">
        <w:rPr>
          <w:color w:val="000000"/>
          <w:sz w:val="24"/>
          <w:szCs w:val="24"/>
          <w:lang w:val="ru-RU" w:eastAsia="ru-RU"/>
        </w:rPr>
        <w:t xml:space="preserve"> </w:t>
      </w:r>
      <w:r w:rsidRPr="00801EF8">
        <w:rPr>
          <w:color w:val="000000"/>
          <w:sz w:val="24"/>
          <w:szCs w:val="24"/>
          <w:lang w:val="ru-RU"/>
        </w:rPr>
        <w:t>- проекция скорости робота в направлении оператора в совместном рабочем пространстве, которая может быть положительной или отрицательной в зависимости от того, увеличивается или уменьшается расстояние разделения.</w:t>
      </w:r>
    </w:p>
    <w:p w14:paraId="7CB9F11C" w14:textId="64BD89C0" w:rsidR="00801EF8" w:rsidRPr="00801EF8" w:rsidRDefault="00054FA2" w:rsidP="00801EF8">
      <w:pPr>
        <w:widowControl/>
        <w:adjustRightInd w:val="0"/>
        <w:ind w:firstLine="567"/>
        <w:jc w:val="both"/>
        <w:rPr>
          <w:rFonts w:cs="Palatino Linotype"/>
          <w:color w:val="000000"/>
          <w:sz w:val="24"/>
          <w:szCs w:val="24"/>
          <w:lang w:val="ru-RU"/>
        </w:rPr>
      </w:pP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r</m:t>
            </m:r>
          </m:sub>
        </m:sSub>
      </m:oMath>
      <w:r w:rsidR="0069434B" w:rsidRPr="0069434B">
        <w:rPr>
          <w:noProof/>
          <w:color w:val="000000"/>
          <w:sz w:val="24"/>
          <w:szCs w:val="24"/>
          <w:lang w:val="ru-RU" w:eastAsia="ru-RU"/>
        </w:rPr>
        <w:t xml:space="preserve"> - </w:t>
      </w:r>
      <w:r w:rsidR="00801EF8" w:rsidRPr="00801EF8">
        <w:rPr>
          <w:color w:val="000000"/>
          <w:sz w:val="24"/>
          <w:szCs w:val="24"/>
          <w:lang w:val="ru-RU"/>
        </w:rPr>
        <w:t xml:space="preserve">представляет собой вклад в расстояние разделения с учетом движения робота относительно человека, входящего в чувствительное поле до того, как система управления активирует функцию остановки. Здесь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r</m:t>
            </m:r>
          </m:sub>
        </m:sSub>
      </m:oMath>
      <w:r w:rsidR="0069434B" w:rsidRPr="00801EF8">
        <w:rPr>
          <w:color w:val="000000"/>
          <w:sz w:val="24"/>
          <w:szCs w:val="24"/>
          <w:lang w:val="ru-RU" w:eastAsia="ru-RU"/>
        </w:rPr>
        <w:t xml:space="preserve"> </w:t>
      </w:r>
      <w:r w:rsidR="00801EF8" w:rsidRPr="00801EF8">
        <w:rPr>
          <w:color w:val="000000"/>
          <w:sz w:val="24"/>
          <w:szCs w:val="24"/>
          <w:lang w:val="ru-RU"/>
        </w:rPr>
        <w:t xml:space="preserve">является функцией времени. Она зависит от скорости и направления движения робота. При проектировании робототехнического комплекса обязательно следует учитывать такие изменения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r</m:t>
            </m:r>
          </m:sub>
        </m:sSub>
      </m:oMath>
      <w:r w:rsidR="00801EF8" w:rsidRPr="00801EF8">
        <w:rPr>
          <w:color w:val="000000"/>
          <w:sz w:val="24"/>
          <w:szCs w:val="24"/>
          <w:lang w:val="ru-RU"/>
        </w:rPr>
        <w:t>, которые ведут к уменьшению расстояния разделения:</w:t>
      </w:r>
    </w:p>
    <w:p w14:paraId="0463CA78" w14:textId="19645B18" w:rsidR="00801EF8" w:rsidRPr="00801EF8" w:rsidRDefault="00801EF8" w:rsidP="00801EF8">
      <w:pPr>
        <w:widowControl/>
        <w:adjustRightInd w:val="0"/>
        <w:ind w:firstLine="567"/>
        <w:jc w:val="both"/>
        <w:rPr>
          <w:rFonts w:cs="Palatino Linotype"/>
          <w:color w:val="000000"/>
          <w:sz w:val="24"/>
          <w:szCs w:val="24"/>
          <w:lang w:val="ru-RU"/>
        </w:rPr>
      </w:pPr>
      <w:r w:rsidRPr="00801EF8">
        <w:rPr>
          <w:color w:val="000000"/>
          <w:sz w:val="24"/>
          <w:szCs w:val="24"/>
          <w:lang w:val="ru-RU" w:eastAsia="ru-RU"/>
        </w:rPr>
        <w:t xml:space="preserve">- если скорость робота не контролируется (система должна предполагать, что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r</m:t>
            </m:r>
          </m:sub>
        </m:sSub>
      </m:oMath>
      <w:r w:rsidR="0069434B" w:rsidRPr="0069434B">
        <w:rPr>
          <w:color w:val="000000"/>
          <w:sz w:val="24"/>
          <w:szCs w:val="24"/>
          <w:lang w:val="ru-RU" w:eastAsia="ru-RU"/>
        </w:rPr>
        <w:t xml:space="preserve"> </w:t>
      </w:r>
      <w:r w:rsidRPr="00801EF8">
        <w:rPr>
          <w:color w:val="000000"/>
          <w:sz w:val="24"/>
          <w:szCs w:val="24"/>
          <w:lang w:val="ru-RU" w:eastAsia="ru-RU"/>
        </w:rPr>
        <w:t xml:space="preserve">является максимальной скоростью робота), за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r</m:t>
            </m:r>
          </m:sub>
        </m:sSub>
      </m:oMath>
      <w:r w:rsidR="0069434B" w:rsidRPr="0069434B">
        <w:rPr>
          <w:color w:val="000000"/>
          <w:sz w:val="24"/>
          <w:szCs w:val="24"/>
          <w:lang w:val="ru-RU" w:eastAsia="ru-RU"/>
        </w:rPr>
        <w:t xml:space="preserve"> </w:t>
      </w:r>
      <w:r w:rsidRPr="00801EF8">
        <w:rPr>
          <w:color w:val="000000"/>
          <w:sz w:val="24"/>
          <w:szCs w:val="24"/>
          <w:lang w:val="ru-RU" w:eastAsia="ru-RU"/>
        </w:rPr>
        <w:t>принимают максимальное значение скорости робота;</w:t>
      </w:r>
    </w:p>
    <w:p w14:paraId="035B047C" w14:textId="77777777" w:rsidR="00801EF8" w:rsidRPr="00801EF8" w:rsidRDefault="00801EF8" w:rsidP="00801EF8">
      <w:pPr>
        <w:widowControl/>
        <w:adjustRightInd w:val="0"/>
        <w:ind w:firstLine="567"/>
        <w:jc w:val="both"/>
        <w:rPr>
          <w:rFonts w:cs="Palatino Linotype"/>
          <w:color w:val="000000"/>
          <w:sz w:val="24"/>
          <w:szCs w:val="24"/>
          <w:lang w:val="ru-RU"/>
        </w:rPr>
      </w:pPr>
      <w:r w:rsidRPr="00801EF8">
        <w:rPr>
          <w:color w:val="000000"/>
          <w:sz w:val="24"/>
          <w:szCs w:val="24"/>
          <w:lang w:val="ru-RU" w:eastAsia="ru-RU"/>
        </w:rPr>
        <w:t>- если скорость робота контролируется, система может использовать текущую скорость робота, и при этом также следует учитывать возможность такого ускорения робота, которое приводит к уменьшению расстояния разделения в наибольшей степени;</w:t>
      </w:r>
    </w:p>
    <w:p w14:paraId="55C7C6F0" w14:textId="77777777" w:rsidR="00801EF8" w:rsidRPr="00801EF8" w:rsidRDefault="00801EF8" w:rsidP="00801EF8">
      <w:pPr>
        <w:widowControl/>
        <w:adjustRightInd w:val="0"/>
        <w:ind w:firstLine="567"/>
        <w:jc w:val="both"/>
        <w:rPr>
          <w:rFonts w:cs="Palatino Linotype"/>
          <w:color w:val="000000"/>
          <w:sz w:val="24"/>
          <w:szCs w:val="24"/>
          <w:lang w:val="ru-RU"/>
        </w:rPr>
      </w:pPr>
      <w:r w:rsidRPr="00801EF8">
        <w:rPr>
          <w:color w:val="000000"/>
          <w:sz w:val="24"/>
          <w:szCs w:val="24"/>
          <w:lang w:val="ru-RU" w:eastAsia="ru-RU"/>
        </w:rPr>
        <w:t>- если действует ограничение скорости с расчетной безопасностью, установленное с целью обеспечения безопасности, то в расчетах можно использовать это значение ограничения скорости, при условии, что оно применимо к части рассматриваемого робота.</w:t>
      </w:r>
    </w:p>
    <w:p w14:paraId="6C27C05F" w14:textId="77777777" w:rsidR="00801EF8" w:rsidRPr="00801EF8" w:rsidRDefault="00801EF8" w:rsidP="00801EF8">
      <w:pPr>
        <w:widowControl/>
        <w:adjustRightInd w:val="0"/>
        <w:ind w:firstLine="567"/>
        <w:jc w:val="both"/>
        <w:rPr>
          <w:color w:val="000000"/>
          <w:sz w:val="20"/>
          <w:szCs w:val="24"/>
          <w:lang w:val="ru-RU" w:eastAsia="ru-RU"/>
        </w:rPr>
      </w:pPr>
    </w:p>
    <w:p w14:paraId="4C0BFEE3" w14:textId="0AB959D8" w:rsidR="00801EF8" w:rsidRPr="00663566" w:rsidRDefault="00801EF8" w:rsidP="00801EF8">
      <w:pPr>
        <w:widowControl/>
        <w:adjustRightInd w:val="0"/>
        <w:ind w:firstLine="567"/>
        <w:jc w:val="both"/>
        <w:rPr>
          <w:rFonts w:cs="Palatino Linotype"/>
          <w:color w:val="000000"/>
          <w:sz w:val="20"/>
          <w:szCs w:val="24"/>
          <w:lang w:val="ru-RU"/>
        </w:rPr>
      </w:pPr>
      <w:r w:rsidRPr="00801EF8">
        <w:rPr>
          <w:color w:val="000000"/>
          <w:sz w:val="20"/>
          <w:szCs w:val="24"/>
          <w:lang w:val="ru-RU" w:eastAsia="ru-RU"/>
        </w:rPr>
        <w:t>П</w:t>
      </w:r>
      <w:r w:rsidR="00663566" w:rsidRPr="00663566">
        <w:rPr>
          <w:color w:val="000000"/>
          <w:sz w:val="20"/>
          <w:szCs w:val="24"/>
          <w:lang w:val="ru-RU" w:eastAsia="ru-RU"/>
        </w:rPr>
        <w:t xml:space="preserve">римечание – </w:t>
      </w:r>
      <w:r w:rsidRPr="00801EF8">
        <w:rPr>
          <w:color w:val="000000"/>
          <w:sz w:val="20"/>
          <w:szCs w:val="24"/>
          <w:lang w:val="ru-RU" w:eastAsia="ru-RU"/>
        </w:rPr>
        <w:t>Ограничение скорости с расчетной безопасностью, которое контролирует только скорость центральной точки инструмента в декартовой системе координат, не контролирует другие части робота, которые могут представлять опасность для оператора. Поэтому может также потребоваться ограничение скорости с расчетной безопасностью, которое контролирует скорости шарниров.</w:t>
      </w:r>
    </w:p>
    <w:p w14:paraId="033E2668" w14:textId="77777777" w:rsidR="00801EF8" w:rsidRPr="00801EF8" w:rsidRDefault="00801EF8" w:rsidP="00801EF8">
      <w:pPr>
        <w:widowControl/>
        <w:adjustRightInd w:val="0"/>
        <w:ind w:firstLine="567"/>
        <w:jc w:val="both"/>
        <w:rPr>
          <w:color w:val="000000"/>
          <w:sz w:val="20"/>
          <w:szCs w:val="24"/>
          <w:lang w:val="ru-RU" w:eastAsia="ru-RU"/>
        </w:rPr>
      </w:pPr>
    </w:p>
    <w:p w14:paraId="02541264" w14:textId="425B8263" w:rsidR="00801EF8" w:rsidRDefault="00801EF8" w:rsidP="00801EF8">
      <w:pPr>
        <w:widowControl/>
        <w:adjustRightInd w:val="0"/>
        <w:ind w:firstLine="567"/>
        <w:jc w:val="both"/>
        <w:rPr>
          <w:rFonts w:cs="Palatino Linotype"/>
          <w:color w:val="000000"/>
          <w:sz w:val="24"/>
          <w:szCs w:val="24"/>
          <w:lang w:val="ru-RU"/>
        </w:rPr>
      </w:pPr>
      <w:r w:rsidRPr="00801EF8">
        <w:rPr>
          <w:color w:val="000000"/>
          <w:sz w:val="24"/>
          <w:szCs w:val="24"/>
          <w:lang w:val="ru-RU" w:eastAsia="ru-RU"/>
        </w:rPr>
        <w:t>Постоянное значение для</w:t>
      </w:r>
      <w:r w:rsidR="0069434B" w:rsidRPr="0069434B">
        <w:rPr>
          <w:color w:val="000000"/>
          <w:sz w:val="24"/>
          <w:szCs w:val="24"/>
          <w:lang w:val="ru-RU" w:eastAsia="ru-RU"/>
        </w:rPr>
        <w:t xml:space="preserve">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r</m:t>
            </m:r>
          </m:sub>
        </m:sSub>
      </m:oMath>
      <w:r w:rsidRPr="00801EF8">
        <w:rPr>
          <w:color w:val="000000"/>
          <w:sz w:val="24"/>
          <w:szCs w:val="24"/>
          <w:lang w:val="ru-RU" w:eastAsia="ru-RU"/>
        </w:rPr>
        <w:t xml:space="preserve"> можно оценить по формуле</w:t>
      </w:r>
      <w:r w:rsidRPr="00801EF8">
        <w:rPr>
          <w:rFonts w:cs="Palatino Linotype"/>
          <w:color w:val="000000"/>
          <w:sz w:val="24"/>
          <w:szCs w:val="24"/>
          <w:lang w:val="ru-RU"/>
        </w:rPr>
        <w:t xml:space="preserve"> (5):</w:t>
      </w:r>
    </w:p>
    <w:p w14:paraId="6980C8C0" w14:textId="77777777" w:rsidR="006B6821" w:rsidRDefault="006B6821" w:rsidP="006B6821">
      <w:pPr>
        <w:widowControl/>
        <w:adjustRightInd w:val="0"/>
        <w:ind w:firstLine="567"/>
        <w:jc w:val="both"/>
        <w:rPr>
          <w:rFonts w:cs="Palatino Linotype"/>
          <w:color w:val="000000"/>
          <w:sz w:val="24"/>
          <w:szCs w:val="24"/>
          <w:lang w:val="ru-RU"/>
        </w:rPr>
      </w:pPr>
    </w:p>
    <w:p w14:paraId="0CA26EDB" w14:textId="4370B092" w:rsidR="006B6821" w:rsidRPr="00801EF8" w:rsidRDefault="006B6821" w:rsidP="006B6821">
      <w:pPr>
        <w:widowControl/>
        <w:adjustRightInd w:val="0"/>
        <w:ind w:firstLine="567"/>
        <w:jc w:val="both"/>
        <w:rPr>
          <w:rFonts w:cs="Palatino Linotype"/>
          <w:color w:val="000000"/>
          <w:sz w:val="24"/>
          <w:szCs w:val="24"/>
          <w:lang w:val="ru-RU"/>
        </w:rPr>
      </w:pPr>
      <w:r w:rsidRPr="006B6821">
        <w:rPr>
          <w:rFonts w:cs="Palatino Linotype"/>
          <w:color w:val="000000"/>
          <w:sz w:val="24"/>
          <w:szCs w:val="24"/>
          <w:lang w:val="ru-RU" w:eastAsia="ru-RU"/>
        </w:rPr>
        <w:t xml:space="preserve">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r</m:t>
            </m:r>
          </m:sub>
        </m:sSub>
        <m:r>
          <w:rPr>
            <w:rFonts w:ascii="Cambria Math" w:hAnsi="Cambria Math" w:cs="Palatino Linotype"/>
            <w:color w:val="000000"/>
            <w:sz w:val="24"/>
            <w:szCs w:val="24"/>
            <w:lang w:val="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r</m:t>
            </m:r>
          </m:sub>
        </m:sSub>
        <m:r>
          <w:rPr>
            <w:rFonts w:ascii="Cambria Math" w:hAnsi="Cambria Math"/>
            <w:color w:val="000000"/>
            <w:sz w:val="24"/>
            <w:szCs w:val="24"/>
            <w:lang w:val="ru-RU" w:eastAsia="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w:rPr>
                <w:rFonts w:ascii="Cambria Math" w:hAnsi="Cambria Math"/>
                <w:color w:val="000000"/>
                <w:sz w:val="24"/>
                <w:szCs w:val="24"/>
                <w:lang w:val="ru-RU" w:eastAsia="ru-RU"/>
              </w:rPr>
              <m:t>0</m:t>
            </m:r>
          </m:sub>
        </m:sSub>
        <m:r>
          <w:rPr>
            <w:rFonts w:ascii="Cambria Math" w:hAnsi="Cambria Math"/>
            <w:color w:val="000000"/>
            <w:sz w:val="24"/>
            <w:szCs w:val="24"/>
            <w:lang w:val="ru-RU" w:eastAsia="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w:rPr>
                <w:rFonts w:ascii="Cambria Math" w:hAnsi="Cambria Math"/>
                <w:color w:val="000000"/>
                <w:sz w:val="24"/>
                <w:szCs w:val="24"/>
                <w:lang w:val="ru-RU" w:eastAsia="ru-RU"/>
              </w:rPr>
              <m:t>r</m:t>
            </m:r>
          </m:sub>
        </m:sSub>
      </m:oMath>
      <w:r w:rsidRPr="006B6821">
        <w:rPr>
          <w:rFonts w:cs="Palatino Linotype"/>
          <w:color w:val="000000"/>
          <w:sz w:val="24"/>
          <w:szCs w:val="24"/>
          <w:lang w:val="ru-RU" w:eastAsia="ru-RU"/>
        </w:rPr>
        <w:t xml:space="preserve">                                                     </w:t>
      </w:r>
      <w:r w:rsidRPr="00801EF8">
        <w:rPr>
          <w:rFonts w:cs="Palatino Linotype"/>
          <w:color w:val="000000"/>
          <w:sz w:val="24"/>
          <w:szCs w:val="24"/>
          <w:lang w:val="ru-RU"/>
        </w:rPr>
        <w:t>(</w:t>
      </w:r>
      <w:r w:rsidRPr="006B6821">
        <w:rPr>
          <w:rFonts w:cs="Palatino Linotype"/>
          <w:color w:val="000000"/>
          <w:sz w:val="24"/>
          <w:szCs w:val="24"/>
          <w:lang w:val="ru-RU"/>
        </w:rPr>
        <w:t>5</w:t>
      </w:r>
      <w:r w:rsidRPr="00801EF8">
        <w:rPr>
          <w:rFonts w:cs="Palatino Linotype"/>
          <w:color w:val="000000"/>
          <w:sz w:val="24"/>
          <w:szCs w:val="24"/>
          <w:lang w:val="ru-RU"/>
        </w:rPr>
        <w:t>)</w:t>
      </w:r>
    </w:p>
    <w:p w14:paraId="4E8379C3" w14:textId="77777777" w:rsidR="006B6821" w:rsidRDefault="006B6821" w:rsidP="006B6821">
      <w:pPr>
        <w:widowControl/>
        <w:adjustRightInd w:val="0"/>
        <w:ind w:firstLine="567"/>
        <w:jc w:val="both"/>
        <w:rPr>
          <w:color w:val="000000"/>
          <w:sz w:val="24"/>
          <w:szCs w:val="24"/>
          <w:lang w:val="ru-RU"/>
        </w:rPr>
      </w:pPr>
    </w:p>
    <w:p w14:paraId="6363BDCC" w14:textId="2004C98F" w:rsidR="00801EF8" w:rsidRDefault="00801EF8" w:rsidP="00801EF8">
      <w:pPr>
        <w:widowControl/>
        <w:adjustRightInd w:val="0"/>
        <w:ind w:firstLine="567"/>
        <w:jc w:val="both"/>
        <w:rPr>
          <w:rFonts w:cs="Palatino Linotype"/>
          <w:color w:val="000000"/>
          <w:sz w:val="24"/>
          <w:szCs w:val="24"/>
          <w:lang w:val="ru-RU"/>
        </w:rPr>
      </w:pPr>
      <w:r w:rsidRPr="00801EF8">
        <w:rPr>
          <w:color w:val="000000"/>
          <w:sz w:val="24"/>
          <w:szCs w:val="24"/>
          <w:lang w:val="ru-RU" w:eastAsia="ru-RU"/>
        </w:rPr>
        <w:t>Вклад в расстояние защитного разделения, который учитывает путь, проходимый роботом до полной остановки, рассчитывают по формуле</w:t>
      </w:r>
      <w:r w:rsidRPr="00801EF8">
        <w:rPr>
          <w:rFonts w:cs="Palatino Linotype"/>
          <w:color w:val="000000"/>
          <w:sz w:val="24"/>
          <w:szCs w:val="24"/>
          <w:lang w:val="ru-RU"/>
        </w:rPr>
        <w:t xml:space="preserve"> (6):</w:t>
      </w:r>
    </w:p>
    <w:p w14:paraId="3DB60D2E" w14:textId="77777777" w:rsidR="007C14D3" w:rsidRDefault="007C14D3" w:rsidP="007C14D3">
      <w:pPr>
        <w:adjustRightInd w:val="0"/>
        <w:ind w:firstLine="567"/>
        <w:jc w:val="both"/>
        <w:rPr>
          <w:rFonts w:cs="Palatino Linotype"/>
          <w:color w:val="000000"/>
          <w:sz w:val="24"/>
          <w:szCs w:val="24"/>
          <w:lang w:val="ru-RU"/>
        </w:rPr>
      </w:pPr>
    </w:p>
    <w:p w14:paraId="0C246DAA" w14:textId="5B563E33" w:rsidR="007C14D3" w:rsidRPr="00801EF8" w:rsidRDefault="007C14D3" w:rsidP="007C14D3">
      <w:pPr>
        <w:adjustRightInd w:val="0"/>
        <w:ind w:firstLine="567"/>
        <w:jc w:val="center"/>
        <w:rPr>
          <w:color w:val="000000"/>
          <w:sz w:val="24"/>
          <w:szCs w:val="24"/>
          <w:lang w:val="ru-RU" w:eastAsia="ru-RU"/>
        </w:rPr>
      </w:pPr>
      <w:r w:rsidRPr="005043A0">
        <w:rPr>
          <w:rFonts w:cs="Palatino Linotype"/>
          <w:color w:val="000000"/>
          <w:sz w:val="24"/>
          <w:szCs w:val="24"/>
          <w:lang w:val="ru-RU" w:eastAsia="ru-RU"/>
        </w:rPr>
        <w:t xml:space="preserve">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s</m:t>
            </m:r>
          </m:sub>
        </m:sSub>
        <m:r>
          <w:rPr>
            <w:rFonts w:ascii="Cambria Math" w:hAnsi="Cambria Math"/>
            <w:color w:val="000000"/>
            <w:sz w:val="24"/>
            <w:szCs w:val="24"/>
            <w:lang w:val="ru-RU" w:eastAsia="ru-RU"/>
          </w:rPr>
          <m:t>=</m:t>
        </m:r>
        <m:nary>
          <m:naryPr>
            <m:limLoc m:val="undOvr"/>
            <m:ctrlPr>
              <w:rPr>
                <w:rFonts w:ascii="Cambria Math" w:hAnsi="Cambria Math"/>
                <w:i/>
                <w:color w:val="000000"/>
                <w:sz w:val="24"/>
                <w:szCs w:val="24"/>
                <w:lang w:val="ru-RU" w:eastAsia="ru-RU"/>
              </w:rPr>
            </m:ctrlPr>
          </m:naryPr>
          <m:sub>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w:rPr>
                    <w:rFonts w:ascii="Cambria Math" w:hAnsi="Cambria Math"/>
                    <w:color w:val="000000"/>
                    <w:sz w:val="24"/>
                    <w:szCs w:val="24"/>
                    <w:lang w:val="ru-RU" w:eastAsia="ru-RU"/>
                  </w:rPr>
                  <m:t>0</m:t>
                </m:r>
              </m:sub>
            </m:sSub>
          </m:sub>
          <m:sup>
            <m:sSub>
              <m:sSubPr>
                <m:ctrlPr>
                  <w:rPr>
                    <w:rFonts w:ascii="Cambria Math" w:hAnsi="Cambria Math"/>
                    <w:i/>
                    <w:color w:val="000000"/>
                    <w:sz w:val="24"/>
                    <w:szCs w:val="24"/>
                    <w:lang w:val="ru-RU" w:eastAsia="ru-RU"/>
                  </w:rPr>
                </m:ctrlPr>
              </m:sSubPr>
              <m:e>
                <m:r>
                  <w:rPr>
                    <w:rFonts w:ascii="Cambria Math" w:hAnsi="Cambria Math"/>
                    <w:color w:val="000000"/>
                    <w:sz w:val="24"/>
                    <w:szCs w:val="24"/>
                    <w:lang w:val="en-US" w:eastAsia="ru-RU"/>
                  </w:rPr>
                  <m:t>t</m:t>
                </m:r>
              </m:e>
              <m:sub>
                <m:r>
                  <m:rPr>
                    <m:sty m:val="p"/>
                  </m:rPr>
                  <w:rPr>
                    <w:rFonts w:ascii="Cambria Math" w:hAnsi="Cambria Math"/>
                    <w:color w:val="000000"/>
                    <w:sz w:val="24"/>
                    <w:szCs w:val="24"/>
                    <w:lang w:val="ru-RU" w:eastAsia="ru-RU"/>
                  </w:rPr>
                  <m:t>0</m:t>
                </m:r>
              </m:sub>
            </m:sSub>
            <m:r>
              <w:rPr>
                <w:rFonts w:ascii="Cambria Math" w:hAnsi="Cambria Math"/>
                <w:color w:val="000000"/>
                <w:sz w:val="24"/>
                <w:szCs w:val="24"/>
                <w:lang w:val="ru-RU" w:eastAsia="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m:rPr>
                    <m:sty m:val="p"/>
                  </m:rPr>
                  <w:rPr>
                    <w:rFonts w:ascii="Cambria Math" w:hAnsi="Cambria Math"/>
                    <w:color w:val="000000"/>
                    <w:sz w:val="24"/>
                    <w:szCs w:val="24"/>
                    <w:lang w:val="ru-RU" w:eastAsia="ru-RU"/>
                  </w:rPr>
                  <m:t>r</m:t>
                </m:r>
              </m:sub>
            </m:sSub>
            <m:r>
              <w:rPr>
                <w:rFonts w:ascii="Cambria Math" w:hAnsi="Cambria Math"/>
                <w:color w:val="000000"/>
                <w:sz w:val="24"/>
                <w:szCs w:val="24"/>
                <w:lang w:val="ru-RU" w:eastAsia="ru-RU"/>
              </w:rPr>
              <m:t>+</m:t>
            </m:r>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T</m:t>
                </m:r>
              </m:e>
              <m:sub>
                <m:r>
                  <m:rPr>
                    <m:sty m:val="p"/>
                  </m:rPr>
                  <w:rPr>
                    <w:rFonts w:ascii="Cambria Math" w:hAnsi="Cambria Math"/>
                    <w:color w:val="000000"/>
                    <w:sz w:val="24"/>
                    <w:szCs w:val="24"/>
                    <w:lang w:val="ru-RU" w:eastAsia="ru-RU"/>
                  </w:rPr>
                  <m:t>s</m:t>
                </m:r>
              </m:sub>
            </m:sSub>
          </m:sup>
          <m:e>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s</m:t>
                </m:r>
              </m:sub>
            </m:sSub>
            <m:r>
              <w:rPr>
                <w:rFonts w:ascii="Cambria Math" w:hAnsi="Cambria Math"/>
                <w:color w:val="000000"/>
                <w:sz w:val="24"/>
                <w:szCs w:val="24"/>
                <w:lang w:val="ru-RU" w:eastAsia="ru-RU"/>
              </w:rPr>
              <m:t>(t)dt</m:t>
            </m:r>
          </m:e>
        </m:nary>
      </m:oMath>
      <w:r w:rsidRPr="005043A0">
        <w:rPr>
          <w:color w:val="000000"/>
          <w:sz w:val="24"/>
          <w:szCs w:val="24"/>
          <w:lang w:val="ru-RU" w:eastAsia="ru-RU"/>
        </w:rPr>
        <w:t xml:space="preserve">                                                      </w:t>
      </w:r>
      <w:r w:rsidRPr="00801EF8">
        <w:rPr>
          <w:rFonts w:cs="Palatino Linotype"/>
          <w:color w:val="000000"/>
          <w:sz w:val="24"/>
          <w:szCs w:val="24"/>
          <w:lang w:val="ru-RU"/>
        </w:rPr>
        <w:t>(</w:t>
      </w:r>
      <w:r w:rsidRPr="007C14D3">
        <w:rPr>
          <w:rFonts w:cs="Palatino Linotype"/>
          <w:color w:val="000000"/>
          <w:sz w:val="24"/>
          <w:szCs w:val="24"/>
          <w:lang w:val="ru-RU"/>
        </w:rPr>
        <w:t>6</w:t>
      </w:r>
      <w:r w:rsidRPr="00801EF8">
        <w:rPr>
          <w:rFonts w:cs="Palatino Linotype"/>
          <w:color w:val="000000"/>
          <w:sz w:val="24"/>
          <w:szCs w:val="24"/>
          <w:lang w:val="ru-RU"/>
        </w:rPr>
        <w:t>)</w:t>
      </w:r>
    </w:p>
    <w:p w14:paraId="6C8FBEF7" w14:textId="77777777" w:rsidR="007C14D3" w:rsidRDefault="007C14D3" w:rsidP="007C14D3">
      <w:pPr>
        <w:adjustRightInd w:val="0"/>
        <w:ind w:firstLine="567"/>
        <w:jc w:val="both"/>
        <w:rPr>
          <w:rFonts w:cs="Palatino Linotype"/>
          <w:color w:val="000000"/>
          <w:sz w:val="24"/>
          <w:szCs w:val="24"/>
          <w:lang w:val="ru-RU"/>
        </w:rPr>
      </w:pPr>
    </w:p>
    <w:p w14:paraId="1E4F164F" w14:textId="783A46FF" w:rsidR="00801EF8" w:rsidRPr="00801EF8" w:rsidRDefault="00801EF8" w:rsidP="00801EF8">
      <w:pPr>
        <w:adjustRightInd w:val="0"/>
        <w:ind w:firstLine="567"/>
        <w:jc w:val="both"/>
        <w:rPr>
          <w:color w:val="000000"/>
          <w:sz w:val="24"/>
          <w:szCs w:val="24"/>
          <w:lang w:val="ru-RU" w:eastAsia="ru-RU"/>
        </w:rPr>
      </w:pPr>
      <w:r w:rsidRPr="00801EF8">
        <w:rPr>
          <w:color w:val="000000"/>
          <w:sz w:val="24"/>
          <w:szCs w:val="24"/>
          <w:lang w:val="ru-RU" w:eastAsia="ru-RU"/>
        </w:rPr>
        <w:t xml:space="preserve">где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s</m:t>
            </m:r>
          </m:sub>
        </m:sSub>
      </m:oMath>
      <w:r w:rsidR="0069434B" w:rsidRPr="0069434B">
        <w:rPr>
          <w:noProof/>
          <w:color w:val="000000"/>
          <w:sz w:val="24"/>
          <w:szCs w:val="24"/>
          <w:lang w:val="ru-RU" w:eastAsia="ru-RU"/>
        </w:rPr>
        <w:t xml:space="preserve"> </w:t>
      </w:r>
      <w:r w:rsidRPr="00801EF8">
        <w:rPr>
          <w:color w:val="000000"/>
          <w:sz w:val="24"/>
          <w:szCs w:val="24"/>
          <w:lang w:val="ru-RU" w:eastAsia="ru-RU"/>
        </w:rPr>
        <w:t>- скорость робота на траектории остановки от активации команды остановки до момента остановки робота.</w:t>
      </w:r>
    </w:p>
    <w:p w14:paraId="5B179776" w14:textId="189B37C3" w:rsidR="00801EF8" w:rsidRPr="00801EF8" w:rsidRDefault="00054FA2" w:rsidP="00801EF8">
      <w:pPr>
        <w:widowControl/>
        <w:adjustRightInd w:val="0"/>
        <w:ind w:firstLine="567"/>
        <w:jc w:val="both"/>
        <w:rPr>
          <w:rFonts w:cs="Palatino Linotype"/>
          <w:color w:val="000000"/>
          <w:sz w:val="24"/>
          <w:szCs w:val="24"/>
          <w:lang w:val="ru-RU"/>
        </w:rPr>
      </w:pP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s</m:t>
            </m:r>
          </m:sub>
        </m:sSub>
      </m:oMath>
      <w:r w:rsidR="007C14D3" w:rsidRPr="007C14D3">
        <w:rPr>
          <w:color w:val="000000"/>
          <w:sz w:val="24"/>
          <w:szCs w:val="24"/>
          <w:lang w:val="ru-RU" w:eastAsia="ru-RU"/>
        </w:rPr>
        <w:t xml:space="preserve"> </w:t>
      </w:r>
      <w:r w:rsidR="007C14D3" w:rsidRPr="00801EF8">
        <w:rPr>
          <w:color w:val="000000"/>
          <w:sz w:val="24"/>
          <w:szCs w:val="24"/>
          <w:lang w:val="ru-RU" w:eastAsia="ru-RU"/>
        </w:rPr>
        <w:t xml:space="preserve">- </w:t>
      </w:r>
      <w:r w:rsidR="00801EF8" w:rsidRPr="00801EF8">
        <w:rPr>
          <w:color w:val="000000"/>
          <w:sz w:val="24"/>
          <w:szCs w:val="24"/>
          <w:lang w:val="ru-RU" w:eastAsia="ru-RU"/>
        </w:rPr>
        <w:t xml:space="preserve">представляет собой вклад в расстояние разделения, обусловленный перемещением робота до момента его остановки. Здесь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s</m:t>
            </m:r>
          </m:sub>
        </m:sSub>
      </m:oMath>
      <w:r w:rsidR="0069434B" w:rsidRPr="0069434B">
        <w:rPr>
          <w:noProof/>
          <w:color w:val="000000"/>
          <w:sz w:val="24"/>
          <w:szCs w:val="24"/>
          <w:lang w:val="ru-RU" w:eastAsia="ru-RU"/>
        </w:rPr>
        <w:t xml:space="preserve"> </w:t>
      </w:r>
      <w:r w:rsidR="00801EF8" w:rsidRPr="00801EF8">
        <w:rPr>
          <w:color w:val="000000"/>
          <w:sz w:val="24"/>
          <w:szCs w:val="24"/>
          <w:lang w:val="ru-RU" w:eastAsia="ru-RU"/>
        </w:rPr>
        <w:t xml:space="preserve">является функцией времени и может изменяться при изменении скорости или направления движения робота. В расчетах следует учитывать такие возможные изменения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s</m:t>
            </m:r>
          </m:sub>
        </m:sSub>
      </m:oMath>
      <w:r w:rsidR="00801EF8" w:rsidRPr="00801EF8">
        <w:rPr>
          <w:color w:val="000000"/>
          <w:sz w:val="24"/>
          <w:szCs w:val="24"/>
          <w:lang w:val="ru-RU" w:eastAsia="ru-RU"/>
        </w:rPr>
        <w:t>, которые приводят к уменьшению расстояния разделения в наибольшей степени:</w:t>
      </w:r>
    </w:p>
    <w:p w14:paraId="331A5DA3" w14:textId="49FFAE0F" w:rsidR="00801EF8" w:rsidRPr="00801EF8" w:rsidRDefault="00801EF8" w:rsidP="00801EF8">
      <w:pPr>
        <w:adjustRightInd w:val="0"/>
        <w:ind w:firstLine="567"/>
        <w:jc w:val="both"/>
        <w:rPr>
          <w:color w:val="000000"/>
          <w:sz w:val="24"/>
          <w:szCs w:val="24"/>
          <w:lang w:val="ru-RU" w:eastAsia="ru-RU"/>
        </w:rPr>
      </w:pPr>
      <w:r w:rsidRPr="00801EF8">
        <w:rPr>
          <w:color w:val="000000"/>
          <w:sz w:val="24"/>
          <w:szCs w:val="24"/>
          <w:lang w:val="ru-RU" w:eastAsia="ru-RU"/>
        </w:rPr>
        <w:t xml:space="preserve">a) если скорость робота не контролируется, то принимают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s</m:t>
            </m:r>
          </m:sub>
        </m:sSub>
      </m:oMath>
      <w:r w:rsidR="007C14D3" w:rsidRPr="007C14D3">
        <w:rPr>
          <w:color w:val="000000"/>
          <w:sz w:val="24"/>
          <w:szCs w:val="24"/>
          <w:lang w:val="ru-RU" w:eastAsia="ru-RU"/>
        </w:rPr>
        <w:t xml:space="preserve"> </w:t>
      </w:r>
      <w:r w:rsidRPr="00801EF8">
        <w:rPr>
          <w:color w:val="000000"/>
          <w:sz w:val="24"/>
          <w:szCs w:val="24"/>
          <w:lang w:val="ru-RU" w:eastAsia="ru-RU"/>
        </w:rPr>
        <w:t>равной пути торможения в направлении, уменьшающем расстояние разделения в наибольшей степени;</w:t>
      </w:r>
    </w:p>
    <w:p w14:paraId="158712E7" w14:textId="77777777" w:rsidR="00801EF8" w:rsidRPr="00801EF8" w:rsidRDefault="00801EF8" w:rsidP="00801EF8">
      <w:pPr>
        <w:widowControl/>
        <w:adjustRightInd w:val="0"/>
        <w:ind w:firstLine="567"/>
        <w:jc w:val="both"/>
        <w:rPr>
          <w:rFonts w:cs="Palatino Linotype"/>
          <w:color w:val="000000"/>
          <w:sz w:val="24"/>
          <w:szCs w:val="24"/>
          <w:lang w:val="ru-RU"/>
        </w:rPr>
      </w:pPr>
      <w:r w:rsidRPr="00801EF8">
        <w:rPr>
          <w:color w:val="000000"/>
          <w:sz w:val="24"/>
          <w:szCs w:val="24"/>
          <w:lang w:val="ru-RU" w:eastAsia="ru-RU"/>
        </w:rPr>
        <w:t>b) если скорость робота контролируется, то может использоваться вычисленный путь торможения робота при этой скорости в направлении, уменьшающем расстояние разделения в наибольшей степени.</w:t>
      </w:r>
    </w:p>
    <w:p w14:paraId="79ECF5D7" w14:textId="6E16C6E5" w:rsidR="00801EF8" w:rsidRPr="00801EF8" w:rsidRDefault="00801EF8" w:rsidP="00801EF8">
      <w:pPr>
        <w:widowControl/>
        <w:adjustRightInd w:val="0"/>
        <w:ind w:firstLine="567"/>
        <w:jc w:val="both"/>
        <w:rPr>
          <w:rFonts w:cs="Palatino Linotype"/>
          <w:color w:val="000000"/>
          <w:sz w:val="24"/>
          <w:szCs w:val="24"/>
          <w:lang w:val="ru-RU"/>
        </w:rPr>
      </w:pPr>
      <w:r w:rsidRPr="00801EF8">
        <w:rPr>
          <w:color w:val="000000"/>
          <w:sz w:val="24"/>
          <w:szCs w:val="24"/>
          <w:lang w:val="ru-RU" w:eastAsia="ru-RU"/>
        </w:rPr>
        <w:t xml:space="preserve">Значения для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S</m:t>
            </m:r>
          </m:e>
          <m:sub>
            <m:r>
              <m:rPr>
                <m:sty m:val="p"/>
              </m:rPr>
              <w:rPr>
                <w:rFonts w:ascii="Cambria Math" w:hAnsi="Cambria Math"/>
                <w:color w:val="000000"/>
                <w:sz w:val="24"/>
                <w:szCs w:val="24"/>
                <w:lang w:val="ru-RU" w:eastAsia="ru-RU"/>
              </w:rPr>
              <m:t>s</m:t>
            </m:r>
          </m:sub>
        </m:sSub>
      </m:oMath>
      <w:r w:rsidR="007C14D3" w:rsidRPr="007C14D3">
        <w:rPr>
          <w:color w:val="000000"/>
          <w:sz w:val="24"/>
          <w:szCs w:val="24"/>
          <w:lang w:val="ru-RU" w:eastAsia="ru-RU"/>
        </w:rPr>
        <w:t xml:space="preserve"> </w:t>
      </w:r>
      <w:r w:rsidRPr="00801EF8">
        <w:rPr>
          <w:color w:val="000000"/>
          <w:sz w:val="24"/>
          <w:szCs w:val="24"/>
          <w:lang w:val="ru-RU" w:eastAsia="ru-RU"/>
        </w:rPr>
        <w:t>должны быть получены из данных, предоставленных в соответствии с ISO 10218-1:2011, приложение В.</w:t>
      </w:r>
    </w:p>
    <w:p w14:paraId="12A035B7" w14:textId="62FBDAE6" w:rsidR="00801EF8" w:rsidRPr="00801EF8" w:rsidRDefault="00801EF8" w:rsidP="00801EF8">
      <w:pPr>
        <w:widowControl/>
        <w:adjustRightInd w:val="0"/>
        <w:ind w:firstLine="567"/>
        <w:jc w:val="both"/>
        <w:rPr>
          <w:rFonts w:cs="Palatino Linotype"/>
          <w:color w:val="000000"/>
          <w:sz w:val="24"/>
          <w:szCs w:val="24"/>
          <w:lang w:val="ru-RU"/>
        </w:rPr>
      </w:pPr>
      <w:r w:rsidRPr="00801EF8">
        <w:rPr>
          <w:color w:val="000000"/>
          <w:sz w:val="24"/>
          <w:szCs w:val="24"/>
          <w:lang w:val="ru-RU" w:eastAsia="ru-RU"/>
        </w:rPr>
        <w:t>Различные вклады в защитное разделительное расстояние показаны на рисунке 3. На верхнем графике рисунка 3 скорость оператора по направлению к роботу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h</m:t>
            </m:r>
          </m:sub>
        </m:sSub>
      </m:oMath>
      <w:r w:rsidRPr="00801EF8">
        <w:rPr>
          <w:color w:val="000000"/>
          <w:sz w:val="24"/>
          <w:szCs w:val="24"/>
          <w:lang w:val="ru-RU" w:eastAsia="ru-RU"/>
        </w:rPr>
        <w:t xml:space="preserve">) показана как </w:t>
      </w:r>
      <w:r w:rsidRPr="00801EF8">
        <w:rPr>
          <w:color w:val="000000"/>
          <w:sz w:val="24"/>
          <w:szCs w:val="24"/>
          <w:lang w:val="ru-RU" w:eastAsia="ru-RU"/>
        </w:rPr>
        <w:lastRenderedPageBreak/>
        <w:t xml:space="preserve">положительное значение, в то время как скорость робота по направлению к оператору </w:t>
      </w:r>
      <w:r w:rsidR="00663566">
        <w:rPr>
          <w:color w:val="000000"/>
          <w:sz w:val="24"/>
          <w:szCs w:val="24"/>
          <w:lang w:val="ru-RU" w:eastAsia="ru-RU"/>
        </w:rPr>
        <w:br/>
      </w:r>
      <w:r w:rsidRPr="00801EF8">
        <w:rPr>
          <w:color w:val="000000"/>
          <w:sz w:val="24"/>
          <w:szCs w:val="24"/>
          <w:lang w:val="ru-RU" w:eastAsia="ru-RU"/>
        </w:rPr>
        <w:t>(</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r</m:t>
            </m:r>
          </m:sub>
        </m:sSub>
      </m:oMath>
      <w:r w:rsidRPr="00801EF8">
        <w:rPr>
          <w:color w:val="000000"/>
          <w:sz w:val="24"/>
          <w:szCs w:val="24"/>
          <w:lang w:val="ru-RU" w:eastAsia="ru-RU"/>
        </w:rPr>
        <w:t xml:space="preserve">, </w:t>
      </w:r>
      <m:oMath>
        <m:sSub>
          <m:sSubPr>
            <m:ctrlPr>
              <w:rPr>
                <w:rFonts w:ascii="Cambria Math" w:hAnsi="Cambria Math"/>
                <w:i/>
                <w:color w:val="000000"/>
                <w:sz w:val="24"/>
                <w:szCs w:val="24"/>
                <w:lang w:val="ru-RU" w:eastAsia="ru-RU"/>
              </w:rPr>
            </m:ctrlPr>
          </m:sSubPr>
          <m:e>
            <m:r>
              <w:rPr>
                <w:rFonts w:ascii="Cambria Math" w:hAnsi="Cambria Math"/>
                <w:color w:val="000000"/>
                <w:sz w:val="24"/>
                <w:szCs w:val="24"/>
                <w:lang w:val="ru-RU" w:eastAsia="ru-RU"/>
              </w:rPr>
              <m:t>v</m:t>
            </m:r>
          </m:e>
          <m:sub>
            <m:r>
              <m:rPr>
                <m:sty m:val="p"/>
              </m:rPr>
              <w:rPr>
                <w:rFonts w:ascii="Cambria Math" w:hAnsi="Cambria Math"/>
                <w:color w:val="000000"/>
                <w:sz w:val="24"/>
                <w:szCs w:val="24"/>
                <w:lang w:val="ru-RU" w:eastAsia="ru-RU"/>
              </w:rPr>
              <m:t>s</m:t>
            </m:r>
          </m:sub>
        </m:sSub>
      </m:oMath>
      <w:r w:rsidRPr="00801EF8">
        <w:rPr>
          <w:color w:val="000000"/>
          <w:sz w:val="24"/>
          <w:szCs w:val="24"/>
          <w:lang w:val="ru-RU" w:eastAsia="ru-RU"/>
        </w:rPr>
        <w:t>) показана как отрицательное значение.</w:t>
      </w:r>
    </w:p>
    <w:p w14:paraId="273963A8" w14:textId="77777777" w:rsidR="00801EF8" w:rsidRPr="00801EF8" w:rsidRDefault="00801EF8" w:rsidP="00801EF8">
      <w:pPr>
        <w:widowControl/>
        <w:adjustRightInd w:val="0"/>
        <w:ind w:firstLine="567"/>
        <w:jc w:val="both"/>
        <w:rPr>
          <w:color w:val="000000"/>
          <w:sz w:val="24"/>
          <w:szCs w:val="24"/>
          <w:lang w:val="ru-RU" w:eastAsia="ru-RU"/>
        </w:rPr>
      </w:pPr>
      <w:r w:rsidRPr="00801EF8">
        <w:rPr>
          <w:color w:val="000000"/>
          <w:sz w:val="24"/>
          <w:szCs w:val="24"/>
          <w:lang w:val="ru-RU" w:eastAsia="ru-RU"/>
        </w:rPr>
        <w:t>Альтернативные реализации разрешены, если они удовлетворяют требованиям 5.5.4.2.</w:t>
      </w:r>
    </w:p>
    <w:p w14:paraId="7F2B1E94" w14:textId="77777777" w:rsidR="008806AD" w:rsidRDefault="008806AD" w:rsidP="00AF52D2">
      <w:pPr>
        <w:pStyle w:val="a3"/>
        <w:tabs>
          <w:tab w:val="left" w:pos="851"/>
        </w:tabs>
        <w:spacing w:before="2"/>
        <w:ind w:firstLine="567"/>
        <w:jc w:val="both"/>
        <w:rPr>
          <w:szCs w:val="32"/>
          <w:lang w:val="ru-RU"/>
        </w:rPr>
      </w:pPr>
    </w:p>
    <w:p w14:paraId="5EF3F495" w14:textId="564780E1" w:rsidR="008806AD" w:rsidRDefault="00816D11" w:rsidP="00816D11">
      <w:pPr>
        <w:pStyle w:val="a3"/>
        <w:tabs>
          <w:tab w:val="left" w:pos="851"/>
        </w:tabs>
        <w:spacing w:before="2"/>
        <w:ind w:firstLine="567"/>
        <w:jc w:val="center"/>
        <w:rPr>
          <w:szCs w:val="32"/>
          <w:lang w:val="ru-RU"/>
        </w:rPr>
      </w:pPr>
      <w:r w:rsidRPr="00816D11">
        <w:rPr>
          <w:noProof/>
          <w:sz w:val="28"/>
          <w:szCs w:val="28"/>
          <w:lang w:val="ru-RU" w:eastAsia="ru-RU"/>
        </w:rPr>
        <w:drawing>
          <wp:inline distT="0" distB="0" distL="0" distR="0" wp14:anchorId="102812B4" wp14:editId="6C624A7F">
            <wp:extent cx="5173980" cy="4312920"/>
            <wp:effectExtent l="0" t="0" r="7620" b="0"/>
            <wp:docPr id="947468177" name="Рисунок 947468177" descr="Описание: Описание: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Описание: Описание: 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73980" cy="4312920"/>
                    </a:xfrm>
                    <a:prstGeom prst="rect">
                      <a:avLst/>
                    </a:prstGeom>
                    <a:noFill/>
                    <a:ln>
                      <a:noFill/>
                    </a:ln>
                  </pic:spPr>
                </pic:pic>
              </a:graphicData>
            </a:graphic>
          </wp:inline>
        </w:drawing>
      </w:r>
    </w:p>
    <w:p w14:paraId="39D2C61D" w14:textId="77777777" w:rsidR="008806AD" w:rsidRDefault="008806AD" w:rsidP="00AF52D2">
      <w:pPr>
        <w:pStyle w:val="a3"/>
        <w:tabs>
          <w:tab w:val="left" w:pos="851"/>
        </w:tabs>
        <w:spacing w:before="2"/>
        <w:ind w:firstLine="567"/>
        <w:jc w:val="both"/>
        <w:rPr>
          <w:szCs w:val="32"/>
          <w:lang w:val="ru-RU"/>
        </w:rPr>
      </w:pPr>
    </w:p>
    <w:p w14:paraId="214C6F6E" w14:textId="0A6C7220" w:rsidR="00816D11" w:rsidRPr="00816D11" w:rsidRDefault="00816D11" w:rsidP="00816D11">
      <w:pPr>
        <w:pStyle w:val="a3"/>
        <w:tabs>
          <w:tab w:val="left" w:pos="851"/>
        </w:tabs>
        <w:spacing w:before="2"/>
        <w:ind w:firstLine="567"/>
        <w:jc w:val="center"/>
        <w:rPr>
          <w:b/>
          <w:szCs w:val="32"/>
          <w:lang w:val="ru-RU"/>
        </w:rPr>
      </w:pPr>
      <w:r w:rsidRPr="00816D11">
        <w:rPr>
          <w:b/>
          <w:szCs w:val="32"/>
          <w:lang w:val="ru-RU"/>
        </w:rPr>
        <w:t>Рисунок 3 – Графическое представление вкладов в защитное расстояние разделения между оператором и роботом</w:t>
      </w:r>
    </w:p>
    <w:p w14:paraId="0C5B9300" w14:textId="77777777" w:rsidR="00816D11" w:rsidRPr="00816D11" w:rsidRDefault="00816D11" w:rsidP="00816D11">
      <w:pPr>
        <w:pStyle w:val="a3"/>
        <w:tabs>
          <w:tab w:val="left" w:pos="851"/>
        </w:tabs>
        <w:spacing w:before="2"/>
        <w:ind w:firstLine="567"/>
        <w:jc w:val="both"/>
        <w:rPr>
          <w:szCs w:val="32"/>
          <w:lang w:val="ru-RU"/>
        </w:rPr>
      </w:pPr>
    </w:p>
    <w:p w14:paraId="302317C8"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5.5.5 Ограничение мощности и силы</w:t>
      </w:r>
    </w:p>
    <w:p w14:paraId="4D5410A6"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5.5.5.1 Описание</w:t>
      </w:r>
    </w:p>
    <w:p w14:paraId="2D0F849A"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В этом методе совместной работы возможен намеренный либо непреднамеренный физический контакт между робототехническим комплексом (включая заготовку) и оператором. Для совместной работы с ограничением мощности и силы необходимо использовать робототехнические комплексы, специально предназначенные для этого типа работы. Снижение рисков достигается либо использованием в конструкции робота средств со встроенной безопасностью, либо системой управления безопасностью за счет поддержания значений опасностей, связанных с робототехническим комплексом, ниже значений пороговых ограничений, определенных при оценке рисков. Методика определения предельных пороговых значений изложена в приложении А.</w:t>
      </w:r>
    </w:p>
    <w:p w14:paraId="475EC8AF"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5.5.5.2 Ситуации, связанные с возникновением контакта</w:t>
      </w:r>
    </w:p>
    <w:p w14:paraId="1A45B905"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Во время совместной работы с использованием ограничения мощности и силы контакты между роботом и частями тела оператора могут возникать следующим образом:</w:t>
      </w:r>
    </w:p>
    <w:p w14:paraId="7FD7A751"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a) предусмотренные контактные ситуации, которые являются частью рабочего цикла прикладной системы;</w:t>
      </w:r>
    </w:p>
    <w:p w14:paraId="0F3AB89A"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lastRenderedPageBreak/>
        <w:t>b) случайные контактные ситуации, которые могут быть следствием несоблюдения рабочих процедур, кроме случаев, связанных с техническими сбоями;</w:t>
      </w:r>
    </w:p>
    <w:p w14:paraId="5AC8AE41"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c) отказы, которые приводят к ситуациям контакта.</w:t>
      </w:r>
    </w:p>
    <w:p w14:paraId="5FD1EA4C"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Возможные соприкосновения между движущимися частями робототехнического комплекса и областями на теле человека классифицируются следующим образом:</w:t>
      </w:r>
    </w:p>
    <w:p w14:paraId="13165B06"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квазистатический контакт: ситуации зажимания или придавливания, при которых участок тела человека застревает между движущейся частью робототехнического комплекса и другой неподвижной или движущейся частью рабочей ячейки. В такой ситуации робототехнический комплекс будет применять давление или силу к захваченной части тела в течение некоторого времени до тех пор, пока условие не будет смягчено;</w:t>
      </w:r>
    </w:p>
    <w:p w14:paraId="5BAEC0DB" w14:textId="7DCC1E7A" w:rsidR="00816D11" w:rsidRPr="00816D11" w:rsidRDefault="00816D11" w:rsidP="00816D11">
      <w:pPr>
        <w:pStyle w:val="a3"/>
        <w:tabs>
          <w:tab w:val="left" w:pos="851"/>
        </w:tabs>
        <w:spacing w:before="2"/>
        <w:ind w:firstLine="567"/>
        <w:jc w:val="both"/>
        <w:rPr>
          <w:szCs w:val="32"/>
          <w:lang w:val="ru-RU"/>
        </w:rPr>
      </w:pPr>
      <w:r w:rsidRPr="00816D11">
        <w:rPr>
          <w:szCs w:val="32"/>
          <w:lang w:val="ru-RU"/>
        </w:rPr>
        <w:t xml:space="preserve">- кратковременный контакт (также называемый "динамическим воздействием"): ситуация, в которой на части тела человека воздействует подвижная часть робототехнического комплекса и части тела могут оттолкнуться или отступить от робота без их зажимания или </w:t>
      </w:r>
      <w:proofErr w:type="spellStart"/>
      <w:r w:rsidRPr="00816D11">
        <w:rPr>
          <w:szCs w:val="32"/>
          <w:lang w:val="ru-RU"/>
        </w:rPr>
        <w:t>застревания</w:t>
      </w:r>
      <w:proofErr w:type="spellEnd"/>
      <w:r w:rsidRPr="00816D11">
        <w:rPr>
          <w:szCs w:val="32"/>
          <w:lang w:val="ru-RU"/>
        </w:rPr>
        <w:t xml:space="preserve"> в месте контакта, тем самым обеспечивая короткое время фактического контакта. Степень воздействия кратковременного контакта на тело человека зависит от сочетания инерции робота (см. примечание 1), инерции части тела </w:t>
      </w:r>
      <w:r w:rsidR="003A1C85">
        <w:rPr>
          <w:szCs w:val="32"/>
          <w:lang w:val="ru-RU"/>
        </w:rPr>
        <w:br/>
      </w:r>
      <w:r w:rsidRPr="00816D11">
        <w:rPr>
          <w:szCs w:val="32"/>
          <w:lang w:val="ru-RU"/>
        </w:rPr>
        <w:t>человека (см. приложение А) и их относительной скорости.</w:t>
      </w:r>
    </w:p>
    <w:p w14:paraId="5A297CEE" w14:textId="77777777" w:rsidR="00816D11" w:rsidRPr="003A1C85" w:rsidRDefault="00816D11" w:rsidP="00816D11">
      <w:pPr>
        <w:pStyle w:val="a3"/>
        <w:tabs>
          <w:tab w:val="left" w:pos="851"/>
        </w:tabs>
        <w:spacing w:before="2"/>
        <w:ind w:firstLine="567"/>
        <w:jc w:val="both"/>
        <w:rPr>
          <w:sz w:val="20"/>
          <w:szCs w:val="32"/>
          <w:lang w:val="ru-RU"/>
        </w:rPr>
      </w:pPr>
    </w:p>
    <w:p w14:paraId="151F7476" w14:textId="77777777" w:rsidR="003A1C85" w:rsidRPr="003A1C85" w:rsidRDefault="00816D11" w:rsidP="00816D11">
      <w:pPr>
        <w:pStyle w:val="a3"/>
        <w:tabs>
          <w:tab w:val="left" w:pos="851"/>
        </w:tabs>
        <w:spacing w:before="2"/>
        <w:ind w:firstLine="567"/>
        <w:jc w:val="both"/>
        <w:rPr>
          <w:sz w:val="20"/>
          <w:szCs w:val="32"/>
          <w:lang w:val="ru-RU"/>
        </w:rPr>
      </w:pPr>
      <w:r w:rsidRPr="003A1C85">
        <w:rPr>
          <w:sz w:val="20"/>
          <w:szCs w:val="32"/>
          <w:lang w:val="ru-RU"/>
        </w:rPr>
        <w:t>П</w:t>
      </w:r>
      <w:r w:rsidR="003A1C85" w:rsidRPr="003A1C85">
        <w:rPr>
          <w:sz w:val="20"/>
          <w:szCs w:val="32"/>
          <w:lang w:val="ru-RU"/>
        </w:rPr>
        <w:t>римечания</w:t>
      </w:r>
      <w:r w:rsidRPr="003A1C85">
        <w:rPr>
          <w:sz w:val="20"/>
          <w:szCs w:val="32"/>
          <w:lang w:val="ru-RU"/>
        </w:rPr>
        <w:t xml:space="preserve"> </w:t>
      </w:r>
    </w:p>
    <w:p w14:paraId="04AA9B78" w14:textId="7D4C8AE0" w:rsidR="00816D11" w:rsidRPr="003A1C85" w:rsidRDefault="00816D11" w:rsidP="00816D11">
      <w:pPr>
        <w:pStyle w:val="a3"/>
        <w:tabs>
          <w:tab w:val="left" w:pos="851"/>
        </w:tabs>
        <w:spacing w:before="2"/>
        <w:ind w:firstLine="567"/>
        <w:jc w:val="both"/>
        <w:rPr>
          <w:sz w:val="20"/>
          <w:szCs w:val="32"/>
          <w:lang w:val="ru-RU"/>
        </w:rPr>
      </w:pPr>
      <w:r w:rsidRPr="003A1C85">
        <w:rPr>
          <w:sz w:val="20"/>
          <w:szCs w:val="32"/>
          <w:lang w:val="ru-RU"/>
        </w:rPr>
        <w:t>1 Приведенная инерция робота создается движущейся массой, рассчитанной с учетом места контакта. Контакт может возникнуть в любом месте кинематической цепи (т.е. манипулятора, рычагов, инструментов и заготовки), поэтому для оценки величины инерции используют конкретную позу робота, скорости связи, распределение массы и местоположение контакта или используют наихудшее значение.</w:t>
      </w:r>
    </w:p>
    <w:p w14:paraId="201AF861" w14:textId="66DC8F0A" w:rsidR="00816D11" w:rsidRPr="003A1C85" w:rsidRDefault="003A1C85" w:rsidP="00816D11">
      <w:pPr>
        <w:pStyle w:val="a3"/>
        <w:tabs>
          <w:tab w:val="left" w:pos="851"/>
        </w:tabs>
        <w:spacing w:before="2"/>
        <w:ind w:firstLine="567"/>
        <w:jc w:val="both"/>
        <w:rPr>
          <w:sz w:val="20"/>
          <w:szCs w:val="32"/>
          <w:lang w:val="ru-RU"/>
        </w:rPr>
      </w:pPr>
      <w:r w:rsidRPr="003A1C85">
        <w:rPr>
          <w:sz w:val="20"/>
          <w:szCs w:val="32"/>
          <w:lang w:val="ru-RU"/>
        </w:rPr>
        <w:t>2</w:t>
      </w:r>
      <w:r w:rsidR="00816D11" w:rsidRPr="003A1C85">
        <w:rPr>
          <w:sz w:val="20"/>
          <w:szCs w:val="32"/>
          <w:lang w:val="ru-RU"/>
        </w:rPr>
        <w:t xml:space="preserve"> Инерция частей тела человека рассматривается в справочных документах, перечисленных в разделе </w:t>
      </w:r>
      <w:r w:rsidRPr="003A1C85">
        <w:rPr>
          <w:sz w:val="20"/>
          <w:szCs w:val="32"/>
          <w:lang w:val="ru-RU"/>
        </w:rPr>
        <w:t>«</w:t>
      </w:r>
      <w:r w:rsidR="00816D11" w:rsidRPr="003A1C85">
        <w:rPr>
          <w:sz w:val="20"/>
          <w:szCs w:val="32"/>
          <w:lang w:val="ru-RU"/>
        </w:rPr>
        <w:t>Библиография</w:t>
      </w:r>
      <w:r w:rsidRPr="003A1C85">
        <w:rPr>
          <w:sz w:val="20"/>
          <w:szCs w:val="32"/>
          <w:lang w:val="ru-RU"/>
        </w:rPr>
        <w:t>»</w:t>
      </w:r>
      <w:r w:rsidR="00816D11" w:rsidRPr="003A1C85">
        <w:rPr>
          <w:sz w:val="20"/>
          <w:szCs w:val="32"/>
          <w:lang w:val="ru-RU"/>
        </w:rPr>
        <w:t xml:space="preserve">. </w:t>
      </w:r>
    </w:p>
    <w:p w14:paraId="45B7540A" w14:textId="77777777" w:rsidR="00816D11" w:rsidRPr="003A1C85" w:rsidRDefault="00816D11" w:rsidP="00816D11">
      <w:pPr>
        <w:pStyle w:val="a3"/>
        <w:tabs>
          <w:tab w:val="left" w:pos="851"/>
        </w:tabs>
        <w:spacing w:before="2"/>
        <w:ind w:firstLine="567"/>
        <w:jc w:val="both"/>
        <w:rPr>
          <w:sz w:val="20"/>
          <w:szCs w:val="32"/>
          <w:lang w:val="ru-RU"/>
        </w:rPr>
      </w:pPr>
    </w:p>
    <w:p w14:paraId="251FE351"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5.5.5.3 Снижение риска потенциального контакта между роботом и оператором</w:t>
      </w:r>
    </w:p>
    <w:p w14:paraId="5360728A"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Снижение риска должно опираться на решения, с использованием которых возможный контакт между оператором и робототехническим комплексом не приведет к нанесению вреда оператору. Это достигается путем:</w:t>
      </w:r>
    </w:p>
    <w:p w14:paraId="3617095A"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a) выявления условий, в которых такой контакт может иметь место;</w:t>
      </w:r>
    </w:p>
    <w:p w14:paraId="2CCE86C8"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b) оценки рискового потенциала таких контактов;</w:t>
      </w:r>
    </w:p>
    <w:p w14:paraId="0A156C45"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c) проектирования робототехнического комплекса и совместного рабочего пространства с таким расчетом, чтобы такие контакты были нечастыми и избегаемыми;</w:t>
      </w:r>
    </w:p>
    <w:p w14:paraId="72E73CB9"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d) применения мер по снижению рисков, которые обеспечивают тяжесть последствий контактных ситуаций ниже пороговых предельных значений.</w:t>
      </w:r>
    </w:p>
    <w:p w14:paraId="2C11851C"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При оценке потенциальных опасностей контакта следует исходить из того, что оператор не защищен никакими мерами по снижению рисков, включая средства индивидуальной защиты. Такой подход требует учета следующих особенностей потенциальных контактных событий:</w:t>
      </w:r>
    </w:p>
    <w:p w14:paraId="372C5F69"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неприкрытые, т.е. незащищенные области тела оператора;</w:t>
      </w:r>
    </w:p>
    <w:p w14:paraId="3C5509A0"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причины возникновения контактных событий: преднамеренное действие, как часть предполагаемого использования, либо непреднамеренный контакт или разумно предсказуемое ошибочное использование оборудования;</w:t>
      </w:r>
    </w:p>
    <w:p w14:paraId="255F07BC"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вероятность или частота появления;</w:t>
      </w:r>
    </w:p>
    <w:p w14:paraId="49B86B26"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тип контакта, т.е. квазистатический или кратковременный;</w:t>
      </w:r>
    </w:p>
    <w:p w14:paraId="42F35EF4"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зоны контакта, скорости, силы, давления, импульс, механическая мощность, энергия и другие параметры, характеризующие событие физического контакта.</w:t>
      </w:r>
    </w:p>
    <w:p w14:paraId="0D8EA1CB"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Объекты с острыми, остроконечными, рассекающими или режущими кромками, такими как иглы, ножницы или ножи, а также детали, которые могут причинить вред, не должны присутствовать в зоне контакта.</w:t>
      </w:r>
    </w:p>
    <w:p w14:paraId="2FC95AEC" w14:textId="77777777" w:rsidR="003A1C85" w:rsidRPr="003A1C85" w:rsidRDefault="003A1C85" w:rsidP="003A1C85">
      <w:pPr>
        <w:pStyle w:val="a3"/>
        <w:tabs>
          <w:tab w:val="left" w:pos="851"/>
        </w:tabs>
        <w:spacing w:before="2"/>
        <w:ind w:firstLine="567"/>
        <w:jc w:val="both"/>
        <w:rPr>
          <w:sz w:val="20"/>
          <w:szCs w:val="32"/>
          <w:lang w:val="ru-RU"/>
        </w:rPr>
      </w:pPr>
    </w:p>
    <w:p w14:paraId="5AB1E394" w14:textId="77777777" w:rsidR="003A1C85" w:rsidRPr="003A1C85" w:rsidRDefault="003A1C85" w:rsidP="003A1C85">
      <w:pPr>
        <w:pStyle w:val="a3"/>
        <w:tabs>
          <w:tab w:val="left" w:pos="851"/>
        </w:tabs>
        <w:spacing w:before="2"/>
        <w:ind w:firstLine="567"/>
        <w:jc w:val="both"/>
        <w:rPr>
          <w:sz w:val="20"/>
          <w:szCs w:val="32"/>
          <w:lang w:val="ru-RU"/>
        </w:rPr>
      </w:pPr>
      <w:r w:rsidRPr="003A1C85">
        <w:rPr>
          <w:sz w:val="20"/>
          <w:szCs w:val="32"/>
          <w:lang w:val="ru-RU"/>
        </w:rPr>
        <w:t xml:space="preserve">Примечания </w:t>
      </w:r>
    </w:p>
    <w:p w14:paraId="6FBD5930" w14:textId="56855398" w:rsidR="00816D11" w:rsidRPr="003A1C85" w:rsidRDefault="003A1C85" w:rsidP="00816D11">
      <w:pPr>
        <w:pStyle w:val="a3"/>
        <w:tabs>
          <w:tab w:val="left" w:pos="851"/>
        </w:tabs>
        <w:spacing w:before="2"/>
        <w:ind w:firstLine="567"/>
        <w:jc w:val="both"/>
        <w:rPr>
          <w:sz w:val="20"/>
          <w:szCs w:val="32"/>
          <w:lang w:val="ru-RU"/>
        </w:rPr>
      </w:pPr>
      <w:r w:rsidRPr="003A1C85">
        <w:rPr>
          <w:sz w:val="20"/>
          <w:szCs w:val="32"/>
          <w:lang w:val="ru-RU"/>
        </w:rPr>
        <w:t>1</w:t>
      </w:r>
      <w:r>
        <w:rPr>
          <w:sz w:val="20"/>
          <w:szCs w:val="32"/>
          <w:lang w:val="ru-RU"/>
        </w:rPr>
        <w:t xml:space="preserve"> </w:t>
      </w:r>
      <w:r w:rsidR="00816D11" w:rsidRPr="003A1C85">
        <w:rPr>
          <w:sz w:val="20"/>
          <w:szCs w:val="32"/>
          <w:lang w:val="ru-RU"/>
        </w:rPr>
        <w:t>Подходящие корпуса, крышки или разделительные плоскости могут быть использованы для смягчения последствий потенциальных опасностей.</w:t>
      </w:r>
    </w:p>
    <w:p w14:paraId="4E1384D7" w14:textId="5F3CFF76" w:rsidR="00816D11" w:rsidRPr="003A1C85" w:rsidRDefault="00816D11" w:rsidP="00816D11">
      <w:pPr>
        <w:pStyle w:val="a3"/>
        <w:tabs>
          <w:tab w:val="left" w:pos="851"/>
        </w:tabs>
        <w:spacing w:before="2"/>
        <w:ind w:firstLine="567"/>
        <w:jc w:val="both"/>
        <w:rPr>
          <w:sz w:val="20"/>
          <w:szCs w:val="32"/>
          <w:lang w:val="ru-RU"/>
        </w:rPr>
      </w:pPr>
      <w:r w:rsidRPr="003A1C85">
        <w:rPr>
          <w:sz w:val="20"/>
          <w:szCs w:val="32"/>
          <w:lang w:val="ru-RU"/>
        </w:rPr>
        <w:t>2 Помимо контакта, могут возникнуть другие опасности, в том числе технологические.</w:t>
      </w:r>
    </w:p>
    <w:p w14:paraId="5DDC166D" w14:textId="77777777" w:rsidR="00816D11" w:rsidRPr="003A1C85" w:rsidRDefault="00816D11" w:rsidP="00816D11">
      <w:pPr>
        <w:pStyle w:val="a3"/>
        <w:tabs>
          <w:tab w:val="left" w:pos="851"/>
        </w:tabs>
        <w:spacing w:before="2"/>
        <w:ind w:firstLine="567"/>
        <w:jc w:val="both"/>
        <w:rPr>
          <w:sz w:val="20"/>
          <w:szCs w:val="32"/>
          <w:lang w:val="ru-RU"/>
        </w:rPr>
      </w:pPr>
    </w:p>
    <w:p w14:paraId="5F554A22"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Контактное воздействие на чувствительные области тела, включая череп, лоб, гортань, глаза, уши или лицо, должно быть предотвращено, когда это практически осуществимо.</w:t>
      </w:r>
    </w:p>
    <w:p w14:paraId="6609E1D3"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5.5.5.4 Пассивные и активные меры по снижению рисков</w:t>
      </w:r>
    </w:p>
    <w:p w14:paraId="242955F0"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Меры по снижению рисков для предотвращения квазистатического и кратковременного контактов являются либо пассивными, либо активными по своей природе. Меры пассивной безопасности учитывают механическую конструкцию робототехнического комплекса, в то время как активные меры проектирования с учетом требований безопасности учитывают возможности управления робототехническим комплексом.</w:t>
      </w:r>
    </w:p>
    <w:p w14:paraId="60D29C72"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Методы проектирования пассивной безопасности включают (но не ограничиваются):</w:t>
      </w:r>
    </w:p>
    <w:p w14:paraId="0AC8AD77"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a) увеличение площади контактной поверхности:</w:t>
      </w:r>
    </w:p>
    <w:p w14:paraId="4FB35EDC" w14:textId="77777777" w:rsidR="00816D11" w:rsidRPr="00816D11" w:rsidRDefault="00816D11" w:rsidP="003A1C85">
      <w:pPr>
        <w:pStyle w:val="a3"/>
        <w:tabs>
          <w:tab w:val="left" w:pos="851"/>
        </w:tabs>
        <w:spacing w:before="2"/>
        <w:ind w:firstLine="709"/>
        <w:jc w:val="both"/>
        <w:rPr>
          <w:szCs w:val="32"/>
          <w:lang w:val="ru-RU"/>
        </w:rPr>
      </w:pPr>
      <w:r w:rsidRPr="00816D11">
        <w:rPr>
          <w:szCs w:val="32"/>
          <w:lang w:val="ru-RU"/>
        </w:rPr>
        <w:t>1) закругленные края и углы;</w:t>
      </w:r>
    </w:p>
    <w:p w14:paraId="2F4AF357" w14:textId="77777777" w:rsidR="00816D11" w:rsidRPr="00816D11" w:rsidRDefault="00816D11" w:rsidP="003A1C85">
      <w:pPr>
        <w:pStyle w:val="a3"/>
        <w:tabs>
          <w:tab w:val="left" w:pos="851"/>
        </w:tabs>
        <w:spacing w:before="2"/>
        <w:ind w:firstLine="709"/>
        <w:jc w:val="both"/>
        <w:rPr>
          <w:szCs w:val="32"/>
          <w:lang w:val="ru-RU"/>
        </w:rPr>
      </w:pPr>
      <w:r w:rsidRPr="00816D11">
        <w:rPr>
          <w:szCs w:val="32"/>
          <w:lang w:val="ru-RU"/>
        </w:rPr>
        <w:t>2) гладкие поверхности;</w:t>
      </w:r>
    </w:p>
    <w:p w14:paraId="69662D24" w14:textId="77777777" w:rsidR="00816D11" w:rsidRPr="00816D11" w:rsidRDefault="00816D11" w:rsidP="003A1C85">
      <w:pPr>
        <w:pStyle w:val="a3"/>
        <w:tabs>
          <w:tab w:val="left" w:pos="851"/>
        </w:tabs>
        <w:spacing w:before="2"/>
        <w:ind w:firstLine="709"/>
        <w:jc w:val="both"/>
        <w:rPr>
          <w:szCs w:val="32"/>
          <w:lang w:val="ru-RU"/>
        </w:rPr>
      </w:pPr>
      <w:r w:rsidRPr="00816D11">
        <w:rPr>
          <w:szCs w:val="32"/>
          <w:lang w:val="ru-RU"/>
        </w:rPr>
        <w:t>3) податливость поверхностей;</w:t>
      </w:r>
    </w:p>
    <w:p w14:paraId="0FDEA46F"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b) поглощение энергии, увеличение времени передачи энергии или уменьшение ударных сил:</w:t>
      </w:r>
    </w:p>
    <w:p w14:paraId="6B56EE71" w14:textId="77777777" w:rsidR="00816D11" w:rsidRPr="00816D11" w:rsidRDefault="00816D11" w:rsidP="003A1C85">
      <w:pPr>
        <w:pStyle w:val="a3"/>
        <w:tabs>
          <w:tab w:val="left" w:pos="851"/>
        </w:tabs>
        <w:spacing w:before="2"/>
        <w:ind w:firstLine="709"/>
        <w:jc w:val="both"/>
        <w:rPr>
          <w:szCs w:val="32"/>
          <w:lang w:val="ru-RU"/>
        </w:rPr>
      </w:pPr>
      <w:r w:rsidRPr="00816D11">
        <w:rPr>
          <w:szCs w:val="32"/>
          <w:lang w:val="ru-RU"/>
        </w:rPr>
        <w:t>1) прокладка, амортизация;</w:t>
      </w:r>
    </w:p>
    <w:p w14:paraId="01066721" w14:textId="77777777" w:rsidR="00816D11" w:rsidRPr="00816D11" w:rsidRDefault="00816D11" w:rsidP="003A1C85">
      <w:pPr>
        <w:pStyle w:val="a3"/>
        <w:tabs>
          <w:tab w:val="left" w:pos="851"/>
        </w:tabs>
        <w:spacing w:before="2"/>
        <w:ind w:firstLine="709"/>
        <w:jc w:val="both"/>
        <w:rPr>
          <w:szCs w:val="32"/>
          <w:lang w:val="ru-RU"/>
        </w:rPr>
      </w:pPr>
      <w:r w:rsidRPr="00816D11">
        <w:rPr>
          <w:szCs w:val="32"/>
          <w:lang w:val="ru-RU"/>
        </w:rPr>
        <w:t>2) деформируемые компоненты;</w:t>
      </w:r>
    </w:p>
    <w:p w14:paraId="6DAF1D0D" w14:textId="77777777" w:rsidR="00816D11" w:rsidRPr="00816D11" w:rsidRDefault="00816D11" w:rsidP="003A1C85">
      <w:pPr>
        <w:pStyle w:val="a3"/>
        <w:tabs>
          <w:tab w:val="left" w:pos="851"/>
        </w:tabs>
        <w:spacing w:before="2"/>
        <w:ind w:firstLine="709"/>
        <w:jc w:val="both"/>
        <w:rPr>
          <w:szCs w:val="32"/>
          <w:lang w:val="ru-RU"/>
        </w:rPr>
      </w:pPr>
      <w:r w:rsidRPr="00816D11">
        <w:rPr>
          <w:szCs w:val="32"/>
          <w:lang w:val="ru-RU"/>
        </w:rPr>
        <w:t>3) податливость соединений или связей;</w:t>
      </w:r>
    </w:p>
    <w:p w14:paraId="71FA612D"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c) ограничение движущихся масс.</w:t>
      </w:r>
    </w:p>
    <w:p w14:paraId="2D6EDE7B"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Способы разработки активной безопасности включают (но не ограничиваются):</w:t>
      </w:r>
    </w:p>
    <w:p w14:paraId="1159D427"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ограничение силы или крутящих моментов;</w:t>
      </w:r>
    </w:p>
    <w:p w14:paraId="3E2C89E0"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ограничение скоростей движущихся частей;</w:t>
      </w:r>
    </w:p>
    <w:p w14:paraId="4DB22892"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ограничение импульса, механической мощности или энергии в зависимости от масс и скоростей;</w:t>
      </w:r>
    </w:p>
    <w:p w14:paraId="46CB4CD8"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использование функции программного ограничения степеней подвижности и пространства с расчетной безопасностью;</w:t>
      </w:r>
    </w:p>
    <w:p w14:paraId="004FD237"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использование функции контролируемой остановки с расчетной безопасностью;</w:t>
      </w:r>
    </w:p>
    <w:p w14:paraId="11402FFF"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использование датчиков для предупреждения или обнаружения контакта (например, обнаружение близости или контакта для уменьшения квазистатических сил).</w:t>
      </w:r>
    </w:p>
    <w:p w14:paraId="667DFCF6"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Применение этих и других соответствующих мер должно устранить вероятное воздействие на оператора в соответствии с тем, как это определено оценкой рисков.</w:t>
      </w:r>
    </w:p>
    <w:p w14:paraId="0A5E61D6" w14:textId="77777777" w:rsidR="00816D11" w:rsidRPr="003A1C85" w:rsidRDefault="00816D11" w:rsidP="00816D11">
      <w:pPr>
        <w:pStyle w:val="a3"/>
        <w:tabs>
          <w:tab w:val="left" w:pos="851"/>
        </w:tabs>
        <w:spacing w:before="2"/>
        <w:ind w:firstLine="567"/>
        <w:jc w:val="both"/>
        <w:rPr>
          <w:sz w:val="20"/>
          <w:szCs w:val="32"/>
          <w:lang w:val="ru-RU"/>
        </w:rPr>
      </w:pPr>
    </w:p>
    <w:p w14:paraId="61DC0D15" w14:textId="35307353" w:rsidR="00816D11" w:rsidRPr="003A1C85" w:rsidRDefault="00816D11" w:rsidP="00816D11">
      <w:pPr>
        <w:pStyle w:val="a3"/>
        <w:tabs>
          <w:tab w:val="left" w:pos="851"/>
        </w:tabs>
        <w:spacing w:before="2"/>
        <w:ind w:firstLine="567"/>
        <w:jc w:val="both"/>
        <w:rPr>
          <w:sz w:val="20"/>
          <w:szCs w:val="32"/>
          <w:lang w:val="ru-RU"/>
        </w:rPr>
      </w:pPr>
      <w:r w:rsidRPr="003A1C85">
        <w:rPr>
          <w:sz w:val="20"/>
          <w:szCs w:val="32"/>
          <w:lang w:val="ru-RU"/>
        </w:rPr>
        <w:t>П</w:t>
      </w:r>
      <w:r w:rsidR="003A1C85" w:rsidRPr="003A1C85">
        <w:rPr>
          <w:sz w:val="20"/>
          <w:szCs w:val="32"/>
          <w:lang w:val="ru-RU"/>
        </w:rPr>
        <w:t xml:space="preserve">римечание – </w:t>
      </w:r>
      <w:r w:rsidRPr="003A1C85">
        <w:rPr>
          <w:sz w:val="20"/>
          <w:szCs w:val="32"/>
          <w:lang w:val="ru-RU"/>
        </w:rPr>
        <w:t xml:space="preserve">Может потребоваться сочетание функций безопасности. Например, функция безопасности по ограничению силы может быть эффективна только до определенного предела скорости. В </w:t>
      </w:r>
      <w:r w:rsidR="003A1C85">
        <w:rPr>
          <w:sz w:val="20"/>
          <w:szCs w:val="32"/>
          <w:lang w:val="ru-RU"/>
        </w:rPr>
        <w:t>данном</w:t>
      </w:r>
      <w:r w:rsidRPr="003A1C85">
        <w:rPr>
          <w:sz w:val="20"/>
          <w:szCs w:val="32"/>
          <w:lang w:val="ru-RU"/>
        </w:rPr>
        <w:t xml:space="preserve"> случае необходима дополнительная функция безопасности по ограничению скорости.</w:t>
      </w:r>
    </w:p>
    <w:p w14:paraId="51EEBD43" w14:textId="77777777" w:rsidR="00816D11" w:rsidRPr="003A1C85" w:rsidRDefault="00816D11" w:rsidP="00816D11">
      <w:pPr>
        <w:pStyle w:val="a3"/>
        <w:tabs>
          <w:tab w:val="left" w:pos="851"/>
        </w:tabs>
        <w:spacing w:before="2"/>
        <w:ind w:firstLine="567"/>
        <w:jc w:val="both"/>
        <w:rPr>
          <w:sz w:val="20"/>
          <w:szCs w:val="32"/>
          <w:lang w:val="ru-RU"/>
        </w:rPr>
      </w:pPr>
    </w:p>
    <w:p w14:paraId="4EDF9CFD"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 xml:space="preserve">В случае, если одна или несколько </w:t>
      </w:r>
      <w:proofErr w:type="gramStart"/>
      <w:r w:rsidRPr="00816D11">
        <w:rPr>
          <w:szCs w:val="32"/>
          <w:lang w:val="ru-RU"/>
        </w:rPr>
        <w:t>пассивных</w:t>
      </w:r>
      <w:proofErr w:type="gramEnd"/>
      <w:r w:rsidRPr="00816D11">
        <w:rPr>
          <w:szCs w:val="32"/>
          <w:lang w:val="ru-RU"/>
        </w:rPr>
        <w:t xml:space="preserve"> или активных мер по снижению рисков не обеспечивают адекватного их снижения, может потребоваться использование других мер по снижению риска, включая ограждения или защитные средства.</w:t>
      </w:r>
    </w:p>
    <w:p w14:paraId="73967418"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Любое событие зажимания между робототехническим комплексом и областями человеческого тела должно происходить таким образом, чтобы человек мог свободно и легко выйти из условий зажимания.</w:t>
      </w:r>
    </w:p>
    <w:p w14:paraId="6DF0A2EB"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t>5.5.5.5 Пределы ограничения мощности и силы</w:t>
      </w:r>
    </w:p>
    <w:p w14:paraId="43A70848" w14:textId="77777777" w:rsidR="00816D11" w:rsidRPr="00816D11" w:rsidRDefault="00816D11" w:rsidP="00816D11">
      <w:pPr>
        <w:pStyle w:val="a3"/>
        <w:tabs>
          <w:tab w:val="left" w:pos="851"/>
        </w:tabs>
        <w:spacing w:before="2"/>
        <w:ind w:firstLine="567"/>
        <w:jc w:val="both"/>
        <w:rPr>
          <w:szCs w:val="32"/>
          <w:lang w:val="ru-RU"/>
        </w:rPr>
      </w:pPr>
      <w:r w:rsidRPr="00816D11">
        <w:rPr>
          <w:szCs w:val="32"/>
          <w:lang w:val="ru-RU"/>
        </w:rPr>
        <w:lastRenderedPageBreak/>
        <w:t>Робототехнический комплекс должен быть спроектирован таким образом, чтобы в достаточной степени уменьшить риски для оператора без превышения пороговых предельных значений для квазистатических и кратковременных контактов при тех же условиях, которые определены в оценке рисков. В приложении А содержится информация о том, как определить пороговые предельные значения.</w:t>
      </w:r>
    </w:p>
    <w:p w14:paraId="79F5962F" w14:textId="074AB5C1" w:rsidR="00816D11" w:rsidRPr="00816D11" w:rsidRDefault="00816D11" w:rsidP="00816D11">
      <w:pPr>
        <w:pStyle w:val="a3"/>
        <w:tabs>
          <w:tab w:val="left" w:pos="851"/>
        </w:tabs>
        <w:spacing w:before="2"/>
        <w:ind w:firstLine="567"/>
        <w:jc w:val="both"/>
        <w:rPr>
          <w:szCs w:val="32"/>
          <w:lang w:val="ru-RU"/>
        </w:rPr>
      </w:pPr>
      <w:r w:rsidRPr="00816D11">
        <w:rPr>
          <w:szCs w:val="32"/>
          <w:lang w:val="ru-RU"/>
        </w:rPr>
        <w:t>Роботы, поддерживающие совместную работу с ограничением мощности и силы, могут быть снабжены средствами для настройки предельных пороговых значений, например</w:t>
      </w:r>
      <w:r w:rsidR="003A1C85">
        <w:rPr>
          <w:szCs w:val="32"/>
          <w:lang w:val="ru-RU"/>
        </w:rPr>
        <w:t>,</w:t>
      </w:r>
      <w:r w:rsidRPr="00816D11">
        <w:rPr>
          <w:szCs w:val="32"/>
          <w:lang w:val="ru-RU"/>
        </w:rPr>
        <w:t xml:space="preserve"> по силам, крутящим моментам, скоростям, импульсу, механической мощности, диапазонам по степеням подвижности или пространственным диапазонам. Снижение рисков, связанных с кратковременным контактом, может заключаться в ограничении скорости движущихся частей (таких, как робот, оснастка или заготовка) и надлежащего проектирования физических характеристик, таких как площадь поверхности подвижной части, с которой оператор может контактировать. Снижение рисков, связанных с квазистатическим контактом, может включать ограничения скорости и физических характеристик, аналогичные кратковременному контакту, а также проектных характеристик частей робототехнического комплекса, которые делают возможным </w:t>
      </w:r>
      <w:proofErr w:type="spellStart"/>
      <w:r w:rsidRPr="00816D11">
        <w:rPr>
          <w:szCs w:val="32"/>
          <w:lang w:val="ru-RU"/>
        </w:rPr>
        <w:t>застревание</w:t>
      </w:r>
      <w:proofErr w:type="spellEnd"/>
      <w:r w:rsidRPr="00816D11">
        <w:rPr>
          <w:szCs w:val="32"/>
          <w:lang w:val="ru-RU"/>
        </w:rPr>
        <w:t xml:space="preserve"> или зажимание оператора или участка его тела.</w:t>
      </w:r>
    </w:p>
    <w:p w14:paraId="4D9A6971" w14:textId="7863851F" w:rsidR="008806AD" w:rsidRDefault="00816D11" w:rsidP="00816D11">
      <w:pPr>
        <w:pStyle w:val="a3"/>
        <w:tabs>
          <w:tab w:val="left" w:pos="851"/>
        </w:tabs>
        <w:spacing w:before="2"/>
        <w:ind w:firstLine="567"/>
        <w:jc w:val="both"/>
        <w:rPr>
          <w:szCs w:val="32"/>
          <w:lang w:val="ru-RU"/>
        </w:rPr>
      </w:pPr>
      <w:r w:rsidRPr="00816D11">
        <w:rPr>
          <w:szCs w:val="32"/>
          <w:lang w:val="ru-RU"/>
        </w:rPr>
        <w:t xml:space="preserve">Предельные значения для соответствующих случаев контакта с незащищенными участками тела следует оценивать для самых строгих ограничений. </w:t>
      </w:r>
      <w:r w:rsidR="003A1C85">
        <w:rPr>
          <w:szCs w:val="32"/>
          <w:lang w:val="ru-RU"/>
        </w:rPr>
        <w:t>«Н</w:t>
      </w:r>
      <w:r w:rsidRPr="00816D11">
        <w:rPr>
          <w:szCs w:val="32"/>
          <w:lang w:val="ru-RU"/>
        </w:rPr>
        <w:t>аихудшие</w:t>
      </w:r>
      <w:r w:rsidR="003A1C85">
        <w:rPr>
          <w:szCs w:val="32"/>
          <w:lang w:val="ru-RU"/>
        </w:rPr>
        <w:t>»</w:t>
      </w:r>
      <w:r w:rsidRPr="00816D11">
        <w:rPr>
          <w:szCs w:val="32"/>
          <w:lang w:val="ru-RU"/>
        </w:rPr>
        <w:t xml:space="preserve"> пороговые предельные значения для случаев кратковременных и квазистатических контактов следует использовать при определении надлежащего уровня снижения рисков. Должны быть приняты такие меры или учтены такие особенности конструкции, чтобы последствия возможных контактов оставались ниже этих пороговых предельных значений.</w:t>
      </w:r>
    </w:p>
    <w:p w14:paraId="23E907B0" w14:textId="77777777" w:rsidR="008806AD" w:rsidRPr="00D63A05" w:rsidRDefault="008806AD" w:rsidP="00AF52D2">
      <w:pPr>
        <w:pStyle w:val="a3"/>
        <w:tabs>
          <w:tab w:val="left" w:pos="851"/>
        </w:tabs>
        <w:spacing w:before="2"/>
        <w:ind w:firstLine="567"/>
        <w:jc w:val="both"/>
        <w:rPr>
          <w:sz w:val="20"/>
          <w:szCs w:val="32"/>
          <w:lang w:val="ru-RU"/>
        </w:rPr>
      </w:pPr>
    </w:p>
    <w:p w14:paraId="1FF33E7F" w14:textId="207B6D40" w:rsidR="008806AD" w:rsidRDefault="00D63A05" w:rsidP="00D63A05">
      <w:pPr>
        <w:pStyle w:val="a3"/>
        <w:tabs>
          <w:tab w:val="left" w:pos="851"/>
        </w:tabs>
        <w:spacing w:before="2"/>
        <w:ind w:firstLine="567"/>
        <w:jc w:val="center"/>
        <w:rPr>
          <w:szCs w:val="32"/>
          <w:lang w:val="ru-RU"/>
        </w:rPr>
      </w:pPr>
      <w:r w:rsidRPr="00D63A05">
        <w:rPr>
          <w:noProof/>
          <w:sz w:val="28"/>
          <w:szCs w:val="28"/>
          <w:lang w:val="ru-RU" w:eastAsia="ru-RU"/>
        </w:rPr>
        <w:drawing>
          <wp:inline distT="0" distB="0" distL="0" distR="0" wp14:anchorId="3A1AFD5A" wp14:editId="466647AD">
            <wp:extent cx="5354409" cy="4118776"/>
            <wp:effectExtent l="0" t="0" r="0" b="0"/>
            <wp:docPr id="947468178" name="Рисунок 947468178" descr="Описание: Описание: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Описание: Описание: 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58374" cy="4121826"/>
                    </a:xfrm>
                    <a:prstGeom prst="rect">
                      <a:avLst/>
                    </a:prstGeom>
                    <a:noFill/>
                    <a:ln>
                      <a:noFill/>
                    </a:ln>
                  </pic:spPr>
                </pic:pic>
              </a:graphicData>
            </a:graphic>
          </wp:inline>
        </w:drawing>
      </w:r>
    </w:p>
    <w:p w14:paraId="78B577CD" w14:textId="77777777" w:rsidR="00D63A05" w:rsidRPr="00D63A05" w:rsidRDefault="00D63A05" w:rsidP="00D63A05">
      <w:pPr>
        <w:pStyle w:val="a3"/>
        <w:tabs>
          <w:tab w:val="left" w:pos="851"/>
        </w:tabs>
        <w:spacing w:before="2"/>
        <w:ind w:firstLine="567"/>
        <w:jc w:val="center"/>
        <w:rPr>
          <w:b/>
          <w:sz w:val="16"/>
          <w:szCs w:val="32"/>
          <w:lang w:val="ru-RU"/>
        </w:rPr>
      </w:pPr>
    </w:p>
    <w:p w14:paraId="75899F43" w14:textId="6821EE07" w:rsidR="008806AD" w:rsidRPr="00D63A05" w:rsidRDefault="00D63A05" w:rsidP="00D63A05">
      <w:pPr>
        <w:pStyle w:val="a3"/>
        <w:tabs>
          <w:tab w:val="left" w:pos="851"/>
        </w:tabs>
        <w:spacing w:before="2"/>
        <w:ind w:firstLine="567"/>
        <w:jc w:val="center"/>
        <w:rPr>
          <w:b/>
          <w:szCs w:val="32"/>
          <w:lang w:val="ru-RU"/>
        </w:rPr>
      </w:pPr>
      <w:r w:rsidRPr="00D63A05">
        <w:rPr>
          <w:b/>
          <w:szCs w:val="32"/>
          <w:lang w:val="ru-RU"/>
        </w:rPr>
        <w:t>Рисунок 4 – Графическое представление приемлемых и неприемлемых значений силы и давления</w:t>
      </w:r>
    </w:p>
    <w:p w14:paraId="52D48D57"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lastRenderedPageBreak/>
        <w:t>Если движение робота может привести к зажиманию или захвату участка тела оператора между частью робота и другим элементом роботизированной ячейки, скорость робота должна быть такой, чтобы робототехнический комплекс не нарушал защитные ограничения, связанные с незащищенными участками тела, как показано на рисунке 4. Робот также должен быть оснащен средствами, позволяющими оператору самостоятельно освободить зажатый участок тела.</w:t>
      </w:r>
    </w:p>
    <w:p w14:paraId="3F3F2BE1"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 xml:space="preserve">Эргономические пределы могут отличаться от биомеханических пределов. Для частых контактов или других особых случаев применимые пороговые предельные значения могут быть дополнительно уменьшены до </w:t>
      </w:r>
      <w:proofErr w:type="spellStart"/>
      <w:r w:rsidRPr="00D63A05">
        <w:rPr>
          <w:szCs w:val="32"/>
          <w:lang w:val="ru-RU"/>
        </w:rPr>
        <w:t>эргономически</w:t>
      </w:r>
      <w:proofErr w:type="spellEnd"/>
      <w:r w:rsidRPr="00D63A05">
        <w:rPr>
          <w:szCs w:val="32"/>
          <w:lang w:val="ru-RU"/>
        </w:rPr>
        <w:t xml:space="preserve"> приемлемого уровня.</w:t>
      </w:r>
    </w:p>
    <w:p w14:paraId="75833871"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5.5.5.6 Ограничение скорости</w:t>
      </w:r>
    </w:p>
    <w:p w14:paraId="461941DC"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Чтобы снизить риск, связанный с кратковременными контактами, у робототехнического комплекса должны быть ограничены скорости перемещения его подвижных частей. Пределы скорости зависят от инерции (массы) и минимального размера области робота, которая может соприкасаться с неприкрытым участком тела. Руководство по определению пределов скорости представлено в приложении А.</w:t>
      </w:r>
    </w:p>
    <w:p w14:paraId="520063AC" w14:textId="77777777" w:rsidR="00D63A05" w:rsidRPr="00D63A05" w:rsidRDefault="00D63A05" w:rsidP="00D63A05">
      <w:pPr>
        <w:pStyle w:val="a3"/>
        <w:tabs>
          <w:tab w:val="left" w:pos="851"/>
        </w:tabs>
        <w:spacing w:before="2"/>
        <w:ind w:firstLine="567"/>
        <w:jc w:val="both"/>
        <w:rPr>
          <w:szCs w:val="32"/>
          <w:lang w:val="ru-RU"/>
        </w:rPr>
      </w:pPr>
    </w:p>
    <w:p w14:paraId="73FC93A6" w14:textId="77777777" w:rsidR="00D63A05" w:rsidRPr="00D63A05" w:rsidRDefault="00D63A05" w:rsidP="00D63A05">
      <w:pPr>
        <w:pStyle w:val="a3"/>
        <w:tabs>
          <w:tab w:val="left" w:pos="851"/>
        </w:tabs>
        <w:spacing w:before="2"/>
        <w:ind w:firstLine="567"/>
        <w:jc w:val="both"/>
        <w:rPr>
          <w:b/>
          <w:szCs w:val="32"/>
          <w:lang w:val="ru-RU"/>
        </w:rPr>
      </w:pPr>
      <w:r w:rsidRPr="00D63A05">
        <w:rPr>
          <w:b/>
          <w:szCs w:val="32"/>
          <w:lang w:val="ru-RU"/>
        </w:rPr>
        <w:t xml:space="preserve">6 Верификация и </w:t>
      </w:r>
      <w:proofErr w:type="spellStart"/>
      <w:r w:rsidRPr="00D63A05">
        <w:rPr>
          <w:b/>
          <w:szCs w:val="32"/>
          <w:lang w:val="ru-RU"/>
        </w:rPr>
        <w:t>валидация</w:t>
      </w:r>
      <w:proofErr w:type="spellEnd"/>
    </w:p>
    <w:p w14:paraId="74F95DD0" w14:textId="77777777" w:rsidR="00D63A05" w:rsidRDefault="00D63A05" w:rsidP="00D63A05">
      <w:pPr>
        <w:pStyle w:val="a3"/>
        <w:tabs>
          <w:tab w:val="left" w:pos="851"/>
        </w:tabs>
        <w:spacing w:before="2"/>
        <w:ind w:firstLine="567"/>
        <w:jc w:val="both"/>
        <w:rPr>
          <w:szCs w:val="32"/>
          <w:lang w:val="ru-RU"/>
        </w:rPr>
      </w:pPr>
    </w:p>
    <w:p w14:paraId="3BB94329" w14:textId="513EE58E" w:rsidR="00D63A05" w:rsidRPr="00D63A05" w:rsidRDefault="00D63A05" w:rsidP="00D63A05">
      <w:pPr>
        <w:pStyle w:val="a3"/>
        <w:tabs>
          <w:tab w:val="left" w:pos="851"/>
        </w:tabs>
        <w:spacing w:before="2"/>
        <w:ind w:firstLine="567"/>
        <w:jc w:val="both"/>
        <w:rPr>
          <w:szCs w:val="32"/>
          <w:lang w:val="ru-RU"/>
        </w:rPr>
      </w:pPr>
      <w:r w:rsidRPr="00D63A05">
        <w:rPr>
          <w:szCs w:val="32"/>
          <w:lang w:val="ru-RU"/>
        </w:rPr>
        <w:t xml:space="preserve">Требования по верификации и </w:t>
      </w:r>
      <w:proofErr w:type="spellStart"/>
      <w:r w:rsidRPr="00D63A05">
        <w:rPr>
          <w:szCs w:val="32"/>
          <w:lang w:val="ru-RU"/>
        </w:rPr>
        <w:t>валидации</w:t>
      </w:r>
      <w:proofErr w:type="spellEnd"/>
      <w:r w:rsidRPr="00D63A05">
        <w:rPr>
          <w:szCs w:val="32"/>
          <w:lang w:val="ru-RU"/>
        </w:rPr>
        <w:t xml:space="preserve"> установлены в ISO 10218-2:2011, раздел 6.</w:t>
      </w:r>
    </w:p>
    <w:p w14:paraId="4D525F79" w14:textId="77777777" w:rsidR="00D63A05" w:rsidRPr="00D63A05" w:rsidRDefault="00D63A05" w:rsidP="00D63A05">
      <w:pPr>
        <w:pStyle w:val="a3"/>
        <w:tabs>
          <w:tab w:val="left" w:pos="851"/>
        </w:tabs>
        <w:spacing w:before="2"/>
        <w:ind w:firstLine="567"/>
        <w:jc w:val="both"/>
        <w:rPr>
          <w:szCs w:val="32"/>
          <w:lang w:val="ru-RU"/>
        </w:rPr>
      </w:pPr>
    </w:p>
    <w:p w14:paraId="6C258E27" w14:textId="77777777" w:rsidR="00D63A05" w:rsidRPr="00D63A05" w:rsidRDefault="00D63A05" w:rsidP="00D63A05">
      <w:pPr>
        <w:pStyle w:val="a3"/>
        <w:tabs>
          <w:tab w:val="left" w:pos="851"/>
        </w:tabs>
        <w:spacing w:before="2"/>
        <w:ind w:firstLine="567"/>
        <w:jc w:val="both"/>
        <w:rPr>
          <w:b/>
          <w:szCs w:val="32"/>
          <w:lang w:val="ru-RU"/>
        </w:rPr>
      </w:pPr>
      <w:r w:rsidRPr="00D63A05">
        <w:rPr>
          <w:b/>
          <w:szCs w:val="32"/>
          <w:lang w:val="ru-RU"/>
        </w:rPr>
        <w:t>7 Информация по использованию</w:t>
      </w:r>
    </w:p>
    <w:p w14:paraId="610DF7C5" w14:textId="77777777" w:rsidR="00D63A05" w:rsidRPr="00D63A05" w:rsidRDefault="00D63A05" w:rsidP="00D63A05">
      <w:pPr>
        <w:pStyle w:val="a3"/>
        <w:tabs>
          <w:tab w:val="left" w:pos="851"/>
        </w:tabs>
        <w:spacing w:before="2"/>
        <w:ind w:firstLine="567"/>
        <w:jc w:val="both"/>
        <w:rPr>
          <w:b/>
          <w:szCs w:val="32"/>
          <w:lang w:val="ru-RU"/>
        </w:rPr>
      </w:pPr>
    </w:p>
    <w:p w14:paraId="77CB6F44" w14:textId="4C9D397D" w:rsidR="00D63A05" w:rsidRPr="00D63A05" w:rsidRDefault="00D63A05" w:rsidP="00D63A05">
      <w:pPr>
        <w:pStyle w:val="a3"/>
        <w:tabs>
          <w:tab w:val="left" w:pos="851"/>
        </w:tabs>
        <w:spacing w:before="2"/>
        <w:ind w:firstLine="567"/>
        <w:jc w:val="both"/>
        <w:rPr>
          <w:b/>
          <w:szCs w:val="32"/>
          <w:lang w:val="ru-RU"/>
        </w:rPr>
      </w:pPr>
      <w:r w:rsidRPr="00D63A05">
        <w:rPr>
          <w:b/>
          <w:szCs w:val="32"/>
          <w:lang w:val="ru-RU"/>
        </w:rPr>
        <w:t xml:space="preserve">7.1 </w:t>
      </w:r>
      <w:r>
        <w:rPr>
          <w:b/>
          <w:szCs w:val="32"/>
          <w:lang w:val="ru-RU"/>
        </w:rPr>
        <w:t xml:space="preserve">Общие </w:t>
      </w:r>
      <w:r w:rsidR="00160303" w:rsidRPr="00160303">
        <w:rPr>
          <w:b/>
          <w:szCs w:val="32"/>
          <w:lang w:val="ru-RU"/>
        </w:rPr>
        <w:t>положения</w:t>
      </w:r>
    </w:p>
    <w:p w14:paraId="7445E1F4" w14:textId="77777777" w:rsidR="00D63A05" w:rsidRDefault="00D63A05" w:rsidP="00D63A05">
      <w:pPr>
        <w:pStyle w:val="a3"/>
        <w:tabs>
          <w:tab w:val="left" w:pos="851"/>
        </w:tabs>
        <w:spacing w:before="2"/>
        <w:ind w:firstLine="567"/>
        <w:jc w:val="both"/>
        <w:rPr>
          <w:szCs w:val="32"/>
          <w:lang w:val="ru-RU"/>
        </w:rPr>
      </w:pPr>
    </w:p>
    <w:p w14:paraId="527882B5" w14:textId="51A969BB" w:rsidR="00D63A05" w:rsidRPr="00D63A05" w:rsidRDefault="00D63A05" w:rsidP="00D63A05">
      <w:pPr>
        <w:pStyle w:val="a3"/>
        <w:tabs>
          <w:tab w:val="left" w:pos="851"/>
        </w:tabs>
        <w:spacing w:before="2"/>
        <w:ind w:firstLine="567"/>
        <w:jc w:val="both"/>
        <w:rPr>
          <w:szCs w:val="32"/>
          <w:lang w:val="ru-RU"/>
        </w:rPr>
      </w:pPr>
      <w:r w:rsidRPr="00D63A05">
        <w:rPr>
          <w:szCs w:val="32"/>
          <w:lang w:val="ru-RU"/>
        </w:rPr>
        <w:t xml:space="preserve">Требования к информации по использованию установлены в </w:t>
      </w:r>
      <w:r>
        <w:rPr>
          <w:szCs w:val="32"/>
          <w:lang w:val="ru-RU"/>
        </w:rPr>
        <w:br/>
      </w:r>
      <w:r w:rsidRPr="00D63A05">
        <w:rPr>
          <w:szCs w:val="32"/>
          <w:lang w:val="ru-RU"/>
        </w:rPr>
        <w:t>ISO 10218-1:2011 (раздел 7) и в ISO 10218-2:2011 (раздел 7).</w:t>
      </w:r>
    </w:p>
    <w:p w14:paraId="743B2F18" w14:textId="77777777" w:rsidR="00D63A05" w:rsidRPr="00D63A05" w:rsidRDefault="00D63A05" w:rsidP="00D63A05">
      <w:pPr>
        <w:pStyle w:val="a3"/>
        <w:tabs>
          <w:tab w:val="left" w:pos="851"/>
        </w:tabs>
        <w:spacing w:before="2"/>
        <w:ind w:firstLine="567"/>
        <w:jc w:val="both"/>
        <w:rPr>
          <w:szCs w:val="32"/>
          <w:lang w:val="ru-RU"/>
        </w:rPr>
      </w:pPr>
    </w:p>
    <w:p w14:paraId="1D8AA7A7" w14:textId="77777777" w:rsidR="00D63A05" w:rsidRPr="00D63A05" w:rsidRDefault="00D63A05" w:rsidP="00D63A05">
      <w:pPr>
        <w:pStyle w:val="a3"/>
        <w:tabs>
          <w:tab w:val="left" w:pos="851"/>
        </w:tabs>
        <w:spacing w:before="2"/>
        <w:ind w:firstLine="567"/>
        <w:jc w:val="both"/>
        <w:rPr>
          <w:b/>
          <w:szCs w:val="32"/>
          <w:lang w:val="ru-RU"/>
        </w:rPr>
      </w:pPr>
      <w:r w:rsidRPr="00D63A05">
        <w:rPr>
          <w:b/>
          <w:szCs w:val="32"/>
          <w:lang w:val="ru-RU"/>
        </w:rPr>
        <w:t>7.2 Информация, относящаяся к роботам для совместной работы</w:t>
      </w:r>
    </w:p>
    <w:p w14:paraId="3D666E4F" w14:textId="77777777" w:rsidR="00D63A05" w:rsidRDefault="00D63A05" w:rsidP="00D63A05">
      <w:pPr>
        <w:pStyle w:val="a3"/>
        <w:tabs>
          <w:tab w:val="left" w:pos="851"/>
        </w:tabs>
        <w:spacing w:before="2"/>
        <w:ind w:firstLine="567"/>
        <w:jc w:val="both"/>
        <w:rPr>
          <w:szCs w:val="32"/>
          <w:lang w:val="ru-RU"/>
        </w:rPr>
      </w:pPr>
    </w:p>
    <w:p w14:paraId="6B4E75ED" w14:textId="5B17DC2C" w:rsidR="00D63A05" w:rsidRPr="00D63A05" w:rsidRDefault="00D63A05" w:rsidP="00D63A05">
      <w:pPr>
        <w:pStyle w:val="a3"/>
        <w:tabs>
          <w:tab w:val="left" w:pos="851"/>
        </w:tabs>
        <w:spacing w:before="2"/>
        <w:ind w:firstLine="567"/>
        <w:jc w:val="both"/>
        <w:rPr>
          <w:szCs w:val="32"/>
          <w:lang w:val="ru-RU"/>
        </w:rPr>
      </w:pPr>
      <w:r w:rsidRPr="00D63A05">
        <w:rPr>
          <w:szCs w:val="32"/>
          <w:lang w:val="ru-RU"/>
        </w:rPr>
        <w:t>Документация, прилагаемая к робототехническому комплексу для совместной работы, предназначена для конкретного приложения, использующего совместную работу. Интегратор должен предоставить пользователю необходимую информацию по использованию комплекса. Она должна включать информацию по использованию защитных средств и выбору режима работы, необходимого для совместного выполнения технологических операций. Интегратор должен предоставить следующую информацию о проектировании комплекса в дополнение к требованиям ISO 10218-2:2011 (раздел 7):</w:t>
      </w:r>
    </w:p>
    <w:p w14:paraId="3C0EF125"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a) изготовитель или интегратор (если интегратор разработал робототехнический комплекс для совместной работы);</w:t>
      </w:r>
    </w:p>
    <w:p w14:paraId="2445EF96"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b) организация тестирования (если тестирование проводилось);</w:t>
      </w:r>
    </w:p>
    <w:p w14:paraId="2A050A7C"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c) тип робота и краткое описание приложения для совместной работы;</w:t>
      </w:r>
    </w:p>
    <w:p w14:paraId="1E700B58"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d) описание рабочего места в прикладном процессе (наименование рабочего места, включая робота для совместной работы).</w:t>
      </w:r>
    </w:p>
    <w:p w14:paraId="4B6FEFB5" w14:textId="77777777" w:rsidR="00D63A05" w:rsidRPr="00D63A05" w:rsidRDefault="00D63A05" w:rsidP="00D63A05">
      <w:pPr>
        <w:pStyle w:val="a3"/>
        <w:tabs>
          <w:tab w:val="left" w:pos="851"/>
        </w:tabs>
        <w:spacing w:before="2"/>
        <w:ind w:firstLine="567"/>
        <w:jc w:val="both"/>
        <w:rPr>
          <w:szCs w:val="32"/>
          <w:lang w:val="ru-RU"/>
        </w:rPr>
      </w:pPr>
    </w:p>
    <w:p w14:paraId="204BCA33" w14:textId="77777777" w:rsidR="00D63A05" w:rsidRPr="008A18C1" w:rsidRDefault="00D63A05" w:rsidP="00D63A05">
      <w:pPr>
        <w:pStyle w:val="a3"/>
        <w:tabs>
          <w:tab w:val="left" w:pos="851"/>
        </w:tabs>
        <w:spacing w:before="2"/>
        <w:ind w:firstLine="567"/>
        <w:jc w:val="both"/>
        <w:rPr>
          <w:b/>
          <w:szCs w:val="32"/>
          <w:lang w:val="ru-RU"/>
        </w:rPr>
      </w:pPr>
      <w:r w:rsidRPr="008A18C1">
        <w:rPr>
          <w:b/>
          <w:szCs w:val="32"/>
          <w:lang w:val="ru-RU"/>
        </w:rPr>
        <w:t>7.3 Описание робототехнического комплекса для совместной работы</w:t>
      </w:r>
    </w:p>
    <w:p w14:paraId="22BA2E71" w14:textId="77777777" w:rsidR="008A18C1" w:rsidRDefault="008A18C1" w:rsidP="00D63A05">
      <w:pPr>
        <w:pStyle w:val="a3"/>
        <w:tabs>
          <w:tab w:val="left" w:pos="851"/>
        </w:tabs>
        <w:spacing w:before="2"/>
        <w:ind w:firstLine="567"/>
        <w:jc w:val="both"/>
        <w:rPr>
          <w:szCs w:val="32"/>
          <w:lang w:val="ru-RU"/>
        </w:rPr>
      </w:pPr>
    </w:p>
    <w:p w14:paraId="1698B908" w14:textId="568761A7" w:rsidR="00D63A05" w:rsidRPr="00D63A05" w:rsidRDefault="00D63A05" w:rsidP="00D63A05">
      <w:pPr>
        <w:pStyle w:val="a3"/>
        <w:tabs>
          <w:tab w:val="left" w:pos="851"/>
        </w:tabs>
        <w:spacing w:before="2"/>
        <w:ind w:firstLine="567"/>
        <w:jc w:val="both"/>
        <w:rPr>
          <w:szCs w:val="32"/>
          <w:lang w:val="ru-RU"/>
        </w:rPr>
      </w:pPr>
      <w:r w:rsidRPr="00D63A05">
        <w:rPr>
          <w:szCs w:val="32"/>
          <w:lang w:val="ru-RU"/>
        </w:rPr>
        <w:t>Должны быть представлены следующие документы:</w:t>
      </w:r>
    </w:p>
    <w:p w14:paraId="7BFF2BB7"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a) спецификации для использования робота для совместной работы в приложении (описания, рисунки и чертежи);</w:t>
      </w:r>
    </w:p>
    <w:p w14:paraId="073CF416"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 xml:space="preserve">b) описание и спецификации защиты применительно к совместному рабочему </w:t>
      </w:r>
      <w:r w:rsidRPr="00D63A05">
        <w:rPr>
          <w:szCs w:val="32"/>
          <w:lang w:val="ru-RU"/>
        </w:rPr>
        <w:lastRenderedPageBreak/>
        <w:t>пространству, всему рабочему месту и робототехнического комплекса для совместной работы;</w:t>
      </w:r>
    </w:p>
    <w:p w14:paraId="486C92FC"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c) описание элементов управления для выбора и отмены выбора соответствующих типов совместной работы.</w:t>
      </w:r>
    </w:p>
    <w:p w14:paraId="084FA0B9" w14:textId="77777777" w:rsidR="00D63A05" w:rsidRPr="00D63A05" w:rsidRDefault="00D63A05" w:rsidP="00D63A05">
      <w:pPr>
        <w:pStyle w:val="a3"/>
        <w:tabs>
          <w:tab w:val="left" w:pos="851"/>
        </w:tabs>
        <w:spacing w:before="2"/>
        <w:ind w:firstLine="567"/>
        <w:jc w:val="both"/>
        <w:rPr>
          <w:szCs w:val="32"/>
          <w:lang w:val="ru-RU"/>
        </w:rPr>
      </w:pPr>
    </w:p>
    <w:p w14:paraId="71D57E25" w14:textId="77777777" w:rsidR="00D63A05" w:rsidRPr="008A18C1" w:rsidRDefault="00D63A05" w:rsidP="00D63A05">
      <w:pPr>
        <w:pStyle w:val="a3"/>
        <w:tabs>
          <w:tab w:val="left" w:pos="851"/>
        </w:tabs>
        <w:spacing w:before="2"/>
        <w:ind w:firstLine="567"/>
        <w:jc w:val="both"/>
        <w:rPr>
          <w:b/>
          <w:szCs w:val="32"/>
          <w:lang w:val="ru-RU"/>
        </w:rPr>
      </w:pPr>
      <w:r w:rsidRPr="008A18C1">
        <w:rPr>
          <w:b/>
          <w:szCs w:val="32"/>
          <w:lang w:val="ru-RU"/>
        </w:rPr>
        <w:t>7.4 Описание прикладной системы для использования на рабочем месте</w:t>
      </w:r>
    </w:p>
    <w:p w14:paraId="0E7E776D" w14:textId="77777777" w:rsidR="008A18C1" w:rsidRDefault="008A18C1" w:rsidP="00D63A05">
      <w:pPr>
        <w:pStyle w:val="a3"/>
        <w:tabs>
          <w:tab w:val="left" w:pos="851"/>
        </w:tabs>
        <w:spacing w:before="2"/>
        <w:ind w:firstLine="567"/>
        <w:jc w:val="both"/>
        <w:rPr>
          <w:szCs w:val="32"/>
          <w:lang w:val="ru-RU"/>
        </w:rPr>
      </w:pPr>
    </w:p>
    <w:p w14:paraId="26554056" w14:textId="3DA56E1F" w:rsidR="00D63A05" w:rsidRPr="00D63A05" w:rsidRDefault="00D63A05" w:rsidP="00D63A05">
      <w:pPr>
        <w:pStyle w:val="a3"/>
        <w:tabs>
          <w:tab w:val="left" w:pos="851"/>
        </w:tabs>
        <w:spacing w:before="2"/>
        <w:ind w:firstLine="567"/>
        <w:jc w:val="both"/>
        <w:rPr>
          <w:szCs w:val="32"/>
          <w:lang w:val="ru-RU"/>
        </w:rPr>
      </w:pPr>
      <w:r w:rsidRPr="00D63A05">
        <w:rPr>
          <w:szCs w:val="32"/>
          <w:lang w:val="ru-RU"/>
        </w:rPr>
        <w:t>Должны быть представлены следующие документы:</w:t>
      </w:r>
    </w:p>
    <w:p w14:paraId="2F91F67D"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a) описание пространственных условий окружающей среды, входов, выходов, маршрутов движения;</w:t>
      </w:r>
    </w:p>
    <w:p w14:paraId="0DA9EBAF"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b) описание оборудования, установок, производственных механизмов, необязательных предметов оборудования, инструментов и изделий, имеющихся в рабочем пространстве, которые имеют отношение к приложению, и их позиционирование, в том числе позиционирование робототехнического комплекса;</w:t>
      </w:r>
    </w:p>
    <w:p w14:paraId="4AC35CFC"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c) подробные чертежи и рисунки.</w:t>
      </w:r>
    </w:p>
    <w:p w14:paraId="43D3032B" w14:textId="77777777" w:rsidR="00D63A05" w:rsidRPr="00D63A05" w:rsidRDefault="00D63A05" w:rsidP="00D63A05">
      <w:pPr>
        <w:pStyle w:val="a3"/>
        <w:tabs>
          <w:tab w:val="left" w:pos="851"/>
        </w:tabs>
        <w:spacing w:before="2"/>
        <w:ind w:firstLine="567"/>
        <w:jc w:val="both"/>
        <w:rPr>
          <w:szCs w:val="32"/>
          <w:lang w:val="ru-RU"/>
        </w:rPr>
      </w:pPr>
    </w:p>
    <w:p w14:paraId="112D5760" w14:textId="77777777" w:rsidR="00D63A05" w:rsidRPr="008A18C1" w:rsidRDefault="00D63A05" w:rsidP="00D63A05">
      <w:pPr>
        <w:pStyle w:val="a3"/>
        <w:tabs>
          <w:tab w:val="left" w:pos="851"/>
        </w:tabs>
        <w:spacing w:before="2"/>
        <w:ind w:firstLine="567"/>
        <w:jc w:val="both"/>
        <w:rPr>
          <w:b/>
          <w:szCs w:val="32"/>
          <w:lang w:val="ru-RU"/>
        </w:rPr>
      </w:pPr>
      <w:r w:rsidRPr="008A18C1">
        <w:rPr>
          <w:b/>
          <w:szCs w:val="32"/>
          <w:lang w:val="ru-RU"/>
        </w:rPr>
        <w:t>7.5 Описание рабочего задания</w:t>
      </w:r>
    </w:p>
    <w:p w14:paraId="5C809AE1" w14:textId="77777777" w:rsidR="008A18C1" w:rsidRDefault="008A18C1" w:rsidP="00D63A05">
      <w:pPr>
        <w:pStyle w:val="a3"/>
        <w:tabs>
          <w:tab w:val="left" w:pos="851"/>
        </w:tabs>
        <w:spacing w:before="2"/>
        <w:ind w:firstLine="567"/>
        <w:jc w:val="both"/>
        <w:rPr>
          <w:szCs w:val="32"/>
          <w:lang w:val="ru-RU"/>
        </w:rPr>
      </w:pPr>
    </w:p>
    <w:p w14:paraId="137DADAF" w14:textId="0C776C40" w:rsidR="00D63A05" w:rsidRPr="00D63A05" w:rsidRDefault="00D63A05" w:rsidP="00D63A05">
      <w:pPr>
        <w:pStyle w:val="a3"/>
        <w:tabs>
          <w:tab w:val="left" w:pos="851"/>
        </w:tabs>
        <w:spacing w:before="2"/>
        <w:ind w:firstLine="567"/>
        <w:jc w:val="both"/>
        <w:rPr>
          <w:szCs w:val="32"/>
          <w:lang w:val="ru-RU"/>
        </w:rPr>
      </w:pPr>
      <w:r w:rsidRPr="00D63A05">
        <w:rPr>
          <w:szCs w:val="32"/>
          <w:lang w:val="ru-RU"/>
        </w:rPr>
        <w:t>Рабочее задание должно содержать:</w:t>
      </w:r>
    </w:p>
    <w:p w14:paraId="577CC1B4"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a) описание всех соответствующих рабочих операций или видов действий оператора;</w:t>
      </w:r>
    </w:p>
    <w:p w14:paraId="681FF9E5"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b) описание соответствующих видов деятельности или операций робототехнического комплекса;</w:t>
      </w:r>
    </w:p>
    <w:p w14:paraId="2DC2A86D"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c) спецификацию хронологической последовательности всех видов действий, особенно тех, которые происходят в совместном рабочем пространстве;</w:t>
      </w:r>
    </w:p>
    <w:p w14:paraId="1FC41619"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d) документацию по измерениям опасных расстояний между роботом и человеком на всех этапах работы;</w:t>
      </w:r>
    </w:p>
    <w:p w14:paraId="40906EE9"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e) описание или чертеж совместного рабочего пространства.</w:t>
      </w:r>
    </w:p>
    <w:p w14:paraId="7FFBB276" w14:textId="77777777" w:rsidR="00D63A05" w:rsidRPr="00D63A05" w:rsidRDefault="00D63A05" w:rsidP="00D63A05">
      <w:pPr>
        <w:pStyle w:val="a3"/>
        <w:tabs>
          <w:tab w:val="left" w:pos="851"/>
        </w:tabs>
        <w:spacing w:before="2"/>
        <w:ind w:firstLine="567"/>
        <w:jc w:val="both"/>
        <w:rPr>
          <w:szCs w:val="32"/>
          <w:lang w:val="ru-RU"/>
        </w:rPr>
      </w:pPr>
    </w:p>
    <w:p w14:paraId="75FA668E" w14:textId="77777777" w:rsidR="00D63A05" w:rsidRPr="008A18C1" w:rsidRDefault="00D63A05" w:rsidP="00D63A05">
      <w:pPr>
        <w:pStyle w:val="a3"/>
        <w:tabs>
          <w:tab w:val="left" w:pos="851"/>
        </w:tabs>
        <w:spacing w:before="2"/>
        <w:ind w:firstLine="567"/>
        <w:jc w:val="both"/>
        <w:rPr>
          <w:b/>
          <w:szCs w:val="32"/>
          <w:lang w:val="ru-RU"/>
        </w:rPr>
      </w:pPr>
      <w:r w:rsidRPr="008A18C1">
        <w:rPr>
          <w:b/>
          <w:szCs w:val="32"/>
          <w:lang w:val="ru-RU"/>
        </w:rPr>
        <w:t>7.6 Информация, относящаяся к прикладным системам с ограничением мощности и силы</w:t>
      </w:r>
    </w:p>
    <w:p w14:paraId="60A1121D" w14:textId="77777777" w:rsidR="008A18C1" w:rsidRDefault="008A18C1" w:rsidP="00D63A05">
      <w:pPr>
        <w:pStyle w:val="a3"/>
        <w:tabs>
          <w:tab w:val="left" w:pos="851"/>
        </w:tabs>
        <w:spacing w:before="2"/>
        <w:ind w:firstLine="567"/>
        <w:jc w:val="both"/>
        <w:rPr>
          <w:szCs w:val="32"/>
          <w:lang w:val="ru-RU"/>
        </w:rPr>
      </w:pPr>
    </w:p>
    <w:p w14:paraId="223D4202" w14:textId="1222EB14" w:rsidR="00D63A05" w:rsidRPr="00D63A05" w:rsidRDefault="00D63A05" w:rsidP="00D63A05">
      <w:pPr>
        <w:pStyle w:val="a3"/>
        <w:tabs>
          <w:tab w:val="left" w:pos="851"/>
        </w:tabs>
        <w:spacing w:before="2"/>
        <w:ind w:firstLine="567"/>
        <w:jc w:val="both"/>
        <w:rPr>
          <w:szCs w:val="32"/>
          <w:lang w:val="ru-RU"/>
        </w:rPr>
      </w:pPr>
      <w:r w:rsidRPr="00D63A05">
        <w:rPr>
          <w:szCs w:val="32"/>
          <w:lang w:val="ru-RU"/>
        </w:rPr>
        <w:t>Для робототехнических комплексов, отвечающих требованиям 5.5.5, должны быть составлены документы (в соответствии с указаниями в приложении А), содержащие:</w:t>
      </w:r>
    </w:p>
    <w:p w14:paraId="231A1A46" w14:textId="682DA054" w:rsidR="00D63A05" w:rsidRPr="00D63A05" w:rsidRDefault="00D63A05" w:rsidP="00D63A05">
      <w:pPr>
        <w:pStyle w:val="a3"/>
        <w:tabs>
          <w:tab w:val="left" w:pos="851"/>
        </w:tabs>
        <w:spacing w:before="2"/>
        <w:ind w:firstLine="567"/>
        <w:jc w:val="both"/>
        <w:rPr>
          <w:szCs w:val="32"/>
          <w:lang w:val="ru-RU"/>
        </w:rPr>
      </w:pPr>
      <w:r w:rsidRPr="00D63A05">
        <w:rPr>
          <w:szCs w:val="32"/>
          <w:lang w:val="ru-RU"/>
        </w:rPr>
        <w:t>a) информацию, относящуюся к роботу, инст</w:t>
      </w:r>
      <w:r w:rsidR="008A18C1">
        <w:rPr>
          <w:szCs w:val="32"/>
          <w:lang w:val="ru-RU"/>
        </w:rPr>
        <w:t>рументу и заготовке (см. А.3.6</w:t>
      </w:r>
      <w:r w:rsidRPr="00D63A05">
        <w:rPr>
          <w:szCs w:val="32"/>
          <w:lang w:val="ru-RU"/>
        </w:rPr>
        <w:t>), в том числе:</w:t>
      </w:r>
    </w:p>
    <w:p w14:paraId="3B6EB736" w14:textId="4C12F7F0" w:rsidR="00D63A05" w:rsidRPr="00D63A05" w:rsidRDefault="00D63A05" w:rsidP="008A18C1">
      <w:pPr>
        <w:pStyle w:val="a3"/>
        <w:tabs>
          <w:tab w:val="left" w:pos="851"/>
        </w:tabs>
        <w:spacing w:before="2"/>
        <w:ind w:firstLine="709"/>
        <w:jc w:val="both"/>
        <w:rPr>
          <w:szCs w:val="32"/>
          <w:lang w:val="ru-RU"/>
        </w:rPr>
      </w:pPr>
      <w:r w:rsidRPr="00D63A05">
        <w:rPr>
          <w:szCs w:val="32"/>
          <w:lang w:val="ru-RU"/>
        </w:rPr>
        <w:t xml:space="preserve">1) </w:t>
      </w:r>
      <w:r w:rsidR="008A18C1">
        <w:rPr>
          <w:szCs w:val="32"/>
          <w:lang w:val="ru-RU"/>
        </w:rPr>
        <w:t>эффективную полезную нагрузку (</w:t>
      </w:r>
      <m:oMath>
        <m:sSub>
          <m:sSubPr>
            <m:ctrlPr>
              <w:rPr>
                <w:rFonts w:ascii="Cambria Math" w:hAnsi="Cambria Math"/>
                <w:i/>
                <w:szCs w:val="32"/>
                <w:lang w:val="ru-RU"/>
              </w:rPr>
            </m:ctrlPr>
          </m:sSubPr>
          <m:e>
            <m:r>
              <w:rPr>
                <w:rFonts w:ascii="Cambria Math" w:hAnsi="Cambria Math"/>
                <w:szCs w:val="32"/>
                <w:lang w:val="en-US"/>
              </w:rPr>
              <m:t>m</m:t>
            </m:r>
          </m:e>
          <m:sub>
            <m:r>
              <m:rPr>
                <m:sty m:val="p"/>
              </m:rPr>
              <w:rPr>
                <w:rFonts w:ascii="Cambria Math" w:hAnsi="Cambria Math"/>
                <w:szCs w:val="32"/>
                <w:lang w:val="ru-RU"/>
              </w:rPr>
              <m:t>L</m:t>
            </m:r>
          </m:sub>
        </m:sSub>
      </m:oMath>
      <w:r w:rsidRPr="00D63A05">
        <w:rPr>
          <w:szCs w:val="32"/>
          <w:lang w:val="ru-RU"/>
        </w:rPr>
        <w:t>);</w:t>
      </w:r>
    </w:p>
    <w:p w14:paraId="21776CE8" w14:textId="77777777" w:rsidR="00D63A05" w:rsidRPr="00D63A05" w:rsidRDefault="00D63A05" w:rsidP="008A18C1">
      <w:pPr>
        <w:pStyle w:val="a3"/>
        <w:tabs>
          <w:tab w:val="left" w:pos="851"/>
        </w:tabs>
        <w:spacing w:before="2"/>
        <w:ind w:firstLine="709"/>
        <w:jc w:val="both"/>
        <w:rPr>
          <w:szCs w:val="32"/>
          <w:lang w:val="ru-RU"/>
        </w:rPr>
      </w:pPr>
      <w:r w:rsidRPr="00D63A05">
        <w:rPr>
          <w:szCs w:val="32"/>
          <w:lang w:val="ru-RU"/>
        </w:rPr>
        <w:t>2) общую массу движущихся частей робота (</w:t>
      </w:r>
      <w:r w:rsidRPr="008A18C1">
        <w:rPr>
          <w:i/>
          <w:szCs w:val="32"/>
          <w:lang w:val="ru-RU"/>
        </w:rPr>
        <w:t>M</w:t>
      </w:r>
      <w:r w:rsidRPr="00D63A05">
        <w:rPr>
          <w:szCs w:val="32"/>
          <w:lang w:val="ru-RU"/>
        </w:rPr>
        <w:t>);</w:t>
      </w:r>
    </w:p>
    <w:p w14:paraId="7D99D565"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b) ожидаемые и разумно предсказуемые ситуации контакта между робототехническим комплексом и оператором, включая:</w:t>
      </w:r>
    </w:p>
    <w:p w14:paraId="119C9116" w14:textId="28968120" w:rsidR="00D63A05" w:rsidRPr="00D63A05" w:rsidRDefault="00D63A05" w:rsidP="008A18C1">
      <w:pPr>
        <w:pStyle w:val="a3"/>
        <w:tabs>
          <w:tab w:val="left" w:pos="851"/>
        </w:tabs>
        <w:spacing w:before="2"/>
        <w:ind w:firstLine="709"/>
        <w:jc w:val="both"/>
        <w:rPr>
          <w:szCs w:val="32"/>
          <w:lang w:val="ru-RU"/>
        </w:rPr>
      </w:pPr>
      <w:r w:rsidRPr="00D63A05">
        <w:rPr>
          <w:szCs w:val="32"/>
          <w:lang w:val="ru-RU"/>
        </w:rPr>
        <w:t>1) конкретную площадь участка тела, с которым возможен контакт (см. таблицу А.1);</w:t>
      </w:r>
    </w:p>
    <w:p w14:paraId="3E76A32D" w14:textId="77777777" w:rsidR="00D63A05" w:rsidRPr="00D63A05" w:rsidRDefault="00D63A05" w:rsidP="008A18C1">
      <w:pPr>
        <w:pStyle w:val="a3"/>
        <w:tabs>
          <w:tab w:val="left" w:pos="851"/>
        </w:tabs>
        <w:spacing w:before="2"/>
        <w:ind w:firstLine="709"/>
        <w:jc w:val="both"/>
        <w:rPr>
          <w:szCs w:val="32"/>
          <w:lang w:val="ru-RU"/>
        </w:rPr>
      </w:pPr>
      <w:r w:rsidRPr="00D63A05">
        <w:rPr>
          <w:szCs w:val="32"/>
          <w:lang w:val="ru-RU"/>
        </w:rPr>
        <w:t>2) информацию, является ли контакт кратковременным или квазистатическим;</w:t>
      </w:r>
    </w:p>
    <w:p w14:paraId="685ED94D" w14:textId="77777777" w:rsidR="00D63A05" w:rsidRPr="00D63A05" w:rsidRDefault="00D63A05" w:rsidP="008A18C1">
      <w:pPr>
        <w:pStyle w:val="a3"/>
        <w:tabs>
          <w:tab w:val="left" w:pos="851"/>
        </w:tabs>
        <w:spacing w:before="2"/>
        <w:ind w:firstLine="709"/>
        <w:jc w:val="both"/>
        <w:rPr>
          <w:szCs w:val="32"/>
          <w:lang w:val="ru-RU"/>
        </w:rPr>
      </w:pPr>
      <w:r w:rsidRPr="00D63A05">
        <w:rPr>
          <w:szCs w:val="32"/>
          <w:lang w:val="ru-RU"/>
        </w:rPr>
        <w:t>3) предполагаемую площадь поверхности или геометрические параметры, связанные с поверхностями контакта;</w:t>
      </w:r>
    </w:p>
    <w:p w14:paraId="19C344A7" w14:textId="62E8FDEF" w:rsidR="00D63A05" w:rsidRPr="00D63A05" w:rsidRDefault="00D63A05" w:rsidP="008A18C1">
      <w:pPr>
        <w:pStyle w:val="a3"/>
        <w:tabs>
          <w:tab w:val="left" w:pos="851"/>
        </w:tabs>
        <w:spacing w:before="2"/>
        <w:ind w:firstLine="709"/>
        <w:jc w:val="both"/>
        <w:rPr>
          <w:szCs w:val="32"/>
          <w:lang w:val="ru-RU"/>
        </w:rPr>
      </w:pPr>
      <w:r w:rsidRPr="00D63A05">
        <w:rPr>
          <w:szCs w:val="32"/>
          <w:lang w:val="ru-RU"/>
        </w:rPr>
        <w:t>4) максимально допустимые биомеханические пределы, связанны</w:t>
      </w:r>
      <w:r w:rsidR="008A18C1">
        <w:rPr>
          <w:szCs w:val="32"/>
          <w:lang w:val="ru-RU"/>
        </w:rPr>
        <w:t xml:space="preserve">е с </w:t>
      </w:r>
      <w:r w:rsidR="008A18C1">
        <w:rPr>
          <w:szCs w:val="32"/>
          <w:lang w:val="ru-RU"/>
        </w:rPr>
        <w:br/>
        <w:t>контактом (см. таблицу А.2</w:t>
      </w:r>
      <w:r w:rsidRPr="00D63A05">
        <w:rPr>
          <w:szCs w:val="32"/>
          <w:lang w:val="ru-RU"/>
        </w:rPr>
        <w:t>);</w:t>
      </w:r>
    </w:p>
    <w:p w14:paraId="732D80CC" w14:textId="77777777" w:rsidR="00D63A05" w:rsidRPr="00D63A05" w:rsidRDefault="00D63A05" w:rsidP="00D63A05">
      <w:pPr>
        <w:pStyle w:val="a3"/>
        <w:tabs>
          <w:tab w:val="left" w:pos="851"/>
        </w:tabs>
        <w:spacing w:before="2"/>
        <w:ind w:firstLine="567"/>
        <w:jc w:val="both"/>
        <w:rPr>
          <w:szCs w:val="32"/>
          <w:lang w:val="ru-RU"/>
        </w:rPr>
      </w:pPr>
      <w:r w:rsidRPr="00D63A05">
        <w:rPr>
          <w:szCs w:val="32"/>
          <w:lang w:val="ru-RU"/>
        </w:rPr>
        <w:t>c) выбранные предлагаемые меры по снижению рисков:</w:t>
      </w:r>
    </w:p>
    <w:p w14:paraId="33B312EA" w14:textId="77777777" w:rsidR="00D63A05" w:rsidRPr="00D63A05" w:rsidRDefault="00D63A05" w:rsidP="008A18C1">
      <w:pPr>
        <w:pStyle w:val="a3"/>
        <w:tabs>
          <w:tab w:val="left" w:pos="851"/>
        </w:tabs>
        <w:spacing w:before="2"/>
        <w:ind w:firstLine="709"/>
        <w:jc w:val="both"/>
        <w:rPr>
          <w:szCs w:val="32"/>
          <w:lang w:val="ru-RU"/>
        </w:rPr>
      </w:pPr>
      <w:r w:rsidRPr="00D63A05">
        <w:rPr>
          <w:szCs w:val="32"/>
          <w:lang w:val="ru-RU"/>
        </w:rPr>
        <w:t>1) рекомендуемые пассивные или активные меры по снижению риска (см. 5.5.5.4);</w:t>
      </w:r>
    </w:p>
    <w:p w14:paraId="77E957C6" w14:textId="42A7CA4C" w:rsidR="00D63A05" w:rsidRPr="00D63A05" w:rsidRDefault="00D63A05" w:rsidP="008A18C1">
      <w:pPr>
        <w:pStyle w:val="a3"/>
        <w:tabs>
          <w:tab w:val="left" w:pos="851"/>
        </w:tabs>
        <w:spacing w:before="2"/>
        <w:ind w:firstLine="709"/>
        <w:jc w:val="both"/>
        <w:rPr>
          <w:szCs w:val="32"/>
          <w:lang w:val="ru-RU"/>
        </w:rPr>
      </w:pPr>
      <w:r w:rsidRPr="00D63A05">
        <w:rPr>
          <w:szCs w:val="32"/>
          <w:lang w:val="ru-RU"/>
        </w:rPr>
        <w:t xml:space="preserve">2) если используется контроль скорости с расчетной безопасностью, то в документации должно быть указано предельное значение скорости с расчетной </w:t>
      </w:r>
      <w:r w:rsidR="008A18C1">
        <w:rPr>
          <w:szCs w:val="32"/>
          <w:lang w:val="ru-RU"/>
        </w:rPr>
        <w:lastRenderedPageBreak/>
        <w:t>безопасностью (см. А.3.6</w:t>
      </w:r>
      <w:r w:rsidRPr="00D63A05">
        <w:rPr>
          <w:szCs w:val="32"/>
          <w:lang w:val="ru-RU"/>
        </w:rPr>
        <w:t>).</w:t>
      </w:r>
    </w:p>
    <w:p w14:paraId="3B0B58A3" w14:textId="4DD92CAF" w:rsidR="008806AD" w:rsidRDefault="00D63A05" w:rsidP="00D63A05">
      <w:pPr>
        <w:pStyle w:val="a3"/>
        <w:tabs>
          <w:tab w:val="left" w:pos="851"/>
        </w:tabs>
        <w:spacing w:before="2"/>
        <w:ind w:firstLine="567"/>
        <w:jc w:val="both"/>
        <w:rPr>
          <w:szCs w:val="32"/>
          <w:lang w:val="ru-RU"/>
        </w:rPr>
      </w:pPr>
      <w:r w:rsidRPr="00D63A05">
        <w:rPr>
          <w:szCs w:val="32"/>
          <w:lang w:val="ru-RU"/>
        </w:rPr>
        <w:t>Для робототехнических комплексов, отвечающих требованиям 5.5.5, использующих методы, которые отличаются от указанных в приложении А, документация должна включать соответствующие данные и информацию для реализации функции ограничения мощности и силы.</w:t>
      </w:r>
    </w:p>
    <w:p w14:paraId="5DE5E931" w14:textId="77777777" w:rsidR="008806AD" w:rsidRDefault="008806AD" w:rsidP="00AF52D2">
      <w:pPr>
        <w:pStyle w:val="a3"/>
        <w:tabs>
          <w:tab w:val="left" w:pos="851"/>
        </w:tabs>
        <w:spacing w:before="2"/>
        <w:ind w:firstLine="567"/>
        <w:jc w:val="both"/>
        <w:rPr>
          <w:szCs w:val="32"/>
          <w:lang w:val="ru-RU"/>
        </w:rPr>
      </w:pPr>
    </w:p>
    <w:p w14:paraId="714AEA8C" w14:textId="77777777" w:rsidR="008806AD" w:rsidRDefault="008806AD" w:rsidP="00AF52D2">
      <w:pPr>
        <w:pStyle w:val="a3"/>
        <w:tabs>
          <w:tab w:val="left" w:pos="851"/>
        </w:tabs>
        <w:spacing w:before="2"/>
        <w:ind w:firstLine="567"/>
        <w:jc w:val="both"/>
        <w:rPr>
          <w:szCs w:val="32"/>
          <w:lang w:val="ru-RU"/>
        </w:rPr>
      </w:pPr>
    </w:p>
    <w:p w14:paraId="6C3EE96A" w14:textId="6D606E3E" w:rsidR="00AF52D2" w:rsidRDefault="00AF52D2" w:rsidP="00AF52D2">
      <w:pPr>
        <w:pStyle w:val="a3"/>
        <w:tabs>
          <w:tab w:val="left" w:pos="851"/>
        </w:tabs>
        <w:spacing w:before="2"/>
        <w:ind w:firstLine="567"/>
        <w:jc w:val="both"/>
        <w:rPr>
          <w:szCs w:val="32"/>
          <w:lang w:val="ru-RU"/>
        </w:rPr>
      </w:pPr>
    </w:p>
    <w:p w14:paraId="277237BC" w14:textId="1390B4ED" w:rsidR="00D63A05" w:rsidRDefault="00D63A05" w:rsidP="00AF52D2">
      <w:pPr>
        <w:pStyle w:val="a3"/>
        <w:tabs>
          <w:tab w:val="left" w:pos="851"/>
        </w:tabs>
        <w:spacing w:before="2"/>
        <w:ind w:firstLine="567"/>
        <w:jc w:val="both"/>
        <w:rPr>
          <w:szCs w:val="32"/>
          <w:lang w:val="ru-RU"/>
        </w:rPr>
      </w:pPr>
    </w:p>
    <w:p w14:paraId="3179A012" w14:textId="098945E3" w:rsidR="00D63A05" w:rsidRDefault="00D63A05" w:rsidP="00AF52D2">
      <w:pPr>
        <w:pStyle w:val="a3"/>
        <w:tabs>
          <w:tab w:val="left" w:pos="851"/>
        </w:tabs>
        <w:spacing w:before="2"/>
        <w:ind w:firstLine="567"/>
        <w:jc w:val="both"/>
        <w:rPr>
          <w:szCs w:val="32"/>
          <w:lang w:val="ru-RU"/>
        </w:rPr>
      </w:pPr>
    </w:p>
    <w:p w14:paraId="724AC2A5" w14:textId="2201A462" w:rsidR="00D63A05" w:rsidRDefault="00D63A05" w:rsidP="00AF52D2">
      <w:pPr>
        <w:pStyle w:val="a3"/>
        <w:tabs>
          <w:tab w:val="left" w:pos="851"/>
        </w:tabs>
        <w:spacing w:before="2"/>
        <w:ind w:firstLine="567"/>
        <w:jc w:val="both"/>
        <w:rPr>
          <w:szCs w:val="32"/>
          <w:lang w:val="ru-RU"/>
        </w:rPr>
      </w:pPr>
    </w:p>
    <w:p w14:paraId="340C198C" w14:textId="713A9B7B" w:rsidR="00D63A05" w:rsidRDefault="00D63A05" w:rsidP="00AF52D2">
      <w:pPr>
        <w:pStyle w:val="a3"/>
        <w:tabs>
          <w:tab w:val="left" w:pos="851"/>
        </w:tabs>
        <w:spacing w:before="2"/>
        <w:ind w:firstLine="567"/>
        <w:jc w:val="both"/>
        <w:rPr>
          <w:szCs w:val="32"/>
          <w:lang w:val="ru-RU"/>
        </w:rPr>
      </w:pPr>
    </w:p>
    <w:p w14:paraId="706BB03F" w14:textId="435774A6" w:rsidR="00D63A05" w:rsidRDefault="00D63A05" w:rsidP="00AF52D2">
      <w:pPr>
        <w:pStyle w:val="a3"/>
        <w:tabs>
          <w:tab w:val="left" w:pos="851"/>
        </w:tabs>
        <w:spacing w:before="2"/>
        <w:ind w:firstLine="567"/>
        <w:jc w:val="both"/>
        <w:rPr>
          <w:szCs w:val="32"/>
          <w:lang w:val="ru-RU"/>
        </w:rPr>
      </w:pPr>
    </w:p>
    <w:p w14:paraId="0D22D1DC" w14:textId="2269EC9B" w:rsidR="00D63A05" w:rsidRDefault="00D63A05" w:rsidP="00AF52D2">
      <w:pPr>
        <w:pStyle w:val="a3"/>
        <w:tabs>
          <w:tab w:val="left" w:pos="851"/>
        </w:tabs>
        <w:spacing w:before="2"/>
        <w:ind w:firstLine="567"/>
        <w:jc w:val="both"/>
        <w:rPr>
          <w:szCs w:val="32"/>
          <w:lang w:val="ru-RU"/>
        </w:rPr>
      </w:pPr>
    </w:p>
    <w:p w14:paraId="54A6B0AD" w14:textId="14B4CB7B" w:rsidR="00D63A05" w:rsidRDefault="00D63A05" w:rsidP="00AF52D2">
      <w:pPr>
        <w:pStyle w:val="a3"/>
        <w:tabs>
          <w:tab w:val="left" w:pos="851"/>
        </w:tabs>
        <w:spacing w:before="2"/>
        <w:ind w:firstLine="567"/>
        <w:jc w:val="both"/>
        <w:rPr>
          <w:szCs w:val="32"/>
          <w:lang w:val="ru-RU"/>
        </w:rPr>
      </w:pPr>
    </w:p>
    <w:p w14:paraId="76EEFB15" w14:textId="32F0F197" w:rsidR="00D63A05" w:rsidRDefault="00D63A05" w:rsidP="00AF52D2">
      <w:pPr>
        <w:pStyle w:val="a3"/>
        <w:tabs>
          <w:tab w:val="left" w:pos="851"/>
        </w:tabs>
        <w:spacing w:before="2"/>
        <w:ind w:firstLine="567"/>
        <w:jc w:val="both"/>
        <w:rPr>
          <w:szCs w:val="32"/>
          <w:lang w:val="ru-RU"/>
        </w:rPr>
      </w:pPr>
    </w:p>
    <w:p w14:paraId="67848FB9" w14:textId="66658EF9" w:rsidR="00E64C20" w:rsidRPr="00281052" w:rsidRDefault="00E64C20" w:rsidP="00B267A1">
      <w:pPr>
        <w:pStyle w:val="a3"/>
        <w:tabs>
          <w:tab w:val="left" w:pos="851"/>
        </w:tabs>
        <w:spacing w:before="2"/>
        <w:ind w:firstLine="567"/>
        <w:jc w:val="both"/>
        <w:rPr>
          <w:lang w:val="ru-RU"/>
        </w:rPr>
      </w:pPr>
    </w:p>
    <w:p w14:paraId="201E089D" w14:textId="77777777" w:rsidR="00326ED5" w:rsidRPr="00281052" w:rsidRDefault="00326ED5" w:rsidP="00B847D6">
      <w:pPr>
        <w:spacing w:line="237" w:lineRule="auto"/>
        <w:ind w:firstLine="567"/>
        <w:jc w:val="both"/>
        <w:rPr>
          <w:sz w:val="24"/>
          <w:lang w:val="ru-RU"/>
        </w:rPr>
        <w:sectPr w:rsidR="00326ED5" w:rsidRPr="00281052" w:rsidSect="00A957ED">
          <w:footerReference w:type="default" r:id="rId16"/>
          <w:pgSz w:w="11910" w:h="16840"/>
          <w:pgMar w:top="1418" w:right="1418" w:bottom="1418" w:left="1134" w:header="1020" w:footer="1020" w:gutter="0"/>
          <w:pgNumType w:start="1"/>
          <w:cols w:space="720"/>
          <w:docGrid w:linePitch="299"/>
        </w:sectPr>
      </w:pPr>
    </w:p>
    <w:p w14:paraId="2C22C59E" w14:textId="77777777" w:rsidR="00DF2E69" w:rsidRPr="00DF2E69" w:rsidRDefault="00DF2E69" w:rsidP="00DF2E69">
      <w:pPr>
        <w:spacing w:line="237" w:lineRule="auto"/>
        <w:jc w:val="center"/>
        <w:rPr>
          <w:b/>
          <w:bCs/>
          <w:sz w:val="24"/>
          <w:lang w:val="ru-RU"/>
        </w:rPr>
      </w:pPr>
      <w:r w:rsidRPr="00DF2E69">
        <w:rPr>
          <w:b/>
          <w:bCs/>
          <w:sz w:val="24"/>
          <w:lang w:val="ru-RU"/>
        </w:rPr>
        <w:lastRenderedPageBreak/>
        <w:t>Приложение A</w:t>
      </w:r>
    </w:p>
    <w:p w14:paraId="4D04091A" w14:textId="6D8A4449" w:rsidR="00DF2E69" w:rsidRPr="00DF2E69" w:rsidRDefault="00DF2E69" w:rsidP="00DF2E69">
      <w:pPr>
        <w:spacing w:line="237" w:lineRule="auto"/>
        <w:jc w:val="center"/>
        <w:rPr>
          <w:i/>
          <w:iCs/>
          <w:sz w:val="24"/>
          <w:lang w:val="ru-RU"/>
        </w:rPr>
      </w:pPr>
      <w:r w:rsidRPr="00DF2E69">
        <w:rPr>
          <w:i/>
          <w:iCs/>
          <w:sz w:val="24"/>
          <w:lang w:val="ru-RU"/>
        </w:rPr>
        <w:t>(информационное)</w:t>
      </w:r>
    </w:p>
    <w:p w14:paraId="2EDE07F5" w14:textId="77777777" w:rsidR="00DF2E69" w:rsidRPr="00DF2E69" w:rsidRDefault="00DF2E69" w:rsidP="00DF2E69">
      <w:pPr>
        <w:spacing w:line="237" w:lineRule="auto"/>
        <w:jc w:val="center"/>
        <w:rPr>
          <w:b/>
          <w:bCs/>
          <w:sz w:val="24"/>
          <w:lang w:val="ru-RU"/>
        </w:rPr>
      </w:pPr>
      <w:bookmarkStart w:id="6" w:name="bookmark15"/>
    </w:p>
    <w:bookmarkEnd w:id="6"/>
    <w:p w14:paraId="3F8EDF89" w14:textId="6AB9AD7F" w:rsidR="00F02B0C" w:rsidRPr="00F02B0C" w:rsidRDefault="00160303" w:rsidP="00F02B0C">
      <w:pPr>
        <w:spacing w:line="237" w:lineRule="auto"/>
        <w:jc w:val="center"/>
        <w:rPr>
          <w:b/>
          <w:bCs/>
          <w:sz w:val="24"/>
          <w:lang w:val="ru-RU"/>
        </w:rPr>
      </w:pPr>
      <w:r w:rsidRPr="00160303">
        <w:rPr>
          <w:b/>
          <w:bCs/>
          <w:sz w:val="24"/>
          <w:lang w:val="ru-RU"/>
        </w:rPr>
        <w:t>Пределы для квазистатического и кратковременного контактов</w:t>
      </w:r>
    </w:p>
    <w:p w14:paraId="67226342" w14:textId="77777777" w:rsidR="00F02B0C" w:rsidRPr="00F02B0C" w:rsidRDefault="00F02B0C" w:rsidP="00F02B0C">
      <w:pPr>
        <w:spacing w:line="237" w:lineRule="auto"/>
        <w:ind w:firstLine="567"/>
        <w:jc w:val="both"/>
        <w:rPr>
          <w:sz w:val="24"/>
          <w:lang w:val="ru-RU"/>
        </w:rPr>
      </w:pPr>
    </w:p>
    <w:p w14:paraId="126DF5F1" w14:textId="77777777" w:rsidR="00B267A1" w:rsidRPr="00B267A1" w:rsidRDefault="00B267A1" w:rsidP="00B267A1">
      <w:pPr>
        <w:spacing w:line="237" w:lineRule="auto"/>
        <w:ind w:firstLine="567"/>
        <w:jc w:val="both"/>
        <w:rPr>
          <w:b/>
          <w:bCs/>
          <w:sz w:val="24"/>
          <w:lang w:val="ru-RU"/>
        </w:rPr>
      </w:pPr>
      <w:r w:rsidRPr="00B267A1">
        <w:rPr>
          <w:b/>
          <w:bCs/>
          <w:sz w:val="24"/>
          <w:lang w:val="ru-RU"/>
        </w:rPr>
        <w:t>A.1 Общие положения</w:t>
      </w:r>
    </w:p>
    <w:p w14:paraId="099E194A" w14:textId="77777777" w:rsidR="00B267A1" w:rsidRDefault="00B267A1" w:rsidP="00B267A1">
      <w:pPr>
        <w:spacing w:line="237" w:lineRule="auto"/>
        <w:ind w:firstLine="567"/>
        <w:jc w:val="both"/>
        <w:rPr>
          <w:sz w:val="24"/>
          <w:lang w:val="ru-RU"/>
        </w:rPr>
      </w:pPr>
    </w:p>
    <w:p w14:paraId="1E3FEF58" w14:textId="1C4B3CB7" w:rsidR="008314A1" w:rsidRPr="008314A1" w:rsidRDefault="008314A1" w:rsidP="008314A1">
      <w:pPr>
        <w:spacing w:line="237" w:lineRule="auto"/>
        <w:ind w:firstLine="567"/>
        <w:jc w:val="both"/>
        <w:rPr>
          <w:sz w:val="24"/>
          <w:lang w:val="ru-RU"/>
        </w:rPr>
      </w:pPr>
      <w:r>
        <w:rPr>
          <w:sz w:val="24"/>
          <w:lang w:val="ru-RU"/>
        </w:rPr>
        <w:t xml:space="preserve">В ISO 10218-2:2011, </w:t>
      </w:r>
      <w:r w:rsidRPr="008314A1">
        <w:rPr>
          <w:sz w:val="24"/>
          <w:lang w:val="ru-RU"/>
        </w:rPr>
        <w:t>5.11.5.5 указано, что параметры мощности, силы и эргономики, относящиеся к робототехническим комплексам для совместной работы с ограничениями по мощности и силе, следует определять в процессе оценки рисков. Информация о конструкции робототехнического комплекса для совместной работы приведена в 5.4.4 настоящего стандарта.</w:t>
      </w:r>
    </w:p>
    <w:p w14:paraId="15CDD086" w14:textId="77777777" w:rsidR="008314A1" w:rsidRPr="008314A1" w:rsidRDefault="008314A1" w:rsidP="008314A1">
      <w:pPr>
        <w:spacing w:line="237" w:lineRule="auto"/>
        <w:ind w:firstLine="567"/>
        <w:jc w:val="both"/>
        <w:rPr>
          <w:sz w:val="24"/>
          <w:lang w:val="ru-RU"/>
        </w:rPr>
      </w:pPr>
      <w:r w:rsidRPr="008314A1">
        <w:rPr>
          <w:sz w:val="24"/>
          <w:lang w:val="ru-RU"/>
        </w:rPr>
        <w:t>В настоящем приложении приведены указания о том, как устанавливать пороговые предельные значения для робототехнического комплекса, предназначенного для совместной работы, в частности, для прикладных систем с ограничением мощности и силы. Основополагающее предположение, лежащее в основе этого руководства, заключается в том, что ограничения, налагаемые на робототехнический комплекс для совместной работы, можно рассчитать на основе порогов чувствительности боли в ситуациях, когда такой контакт возникает при взаимодействии человека и робота. Пороговые предельные значения могут быть использованы для установления предельных значений давления и силы для различных участков тела с применением модели тела. Эти данные затем могут быть экстраполированы для установления пределов передачи энергии при взаимодействии человека с роботом. Роботу, перемещающемуся в совместном рабочем пространстве, могут быть предписаны ограничения скорости. Предельные значения скорости будут ограничивать значения силы и давления ниже порога чувствительности к боли, если произойдет контакт оператора с роботом.</w:t>
      </w:r>
    </w:p>
    <w:p w14:paraId="13C55815" w14:textId="77777777" w:rsidR="008314A1" w:rsidRPr="008314A1" w:rsidRDefault="008314A1" w:rsidP="008314A1">
      <w:pPr>
        <w:spacing w:line="237" w:lineRule="auto"/>
        <w:ind w:firstLine="567"/>
        <w:jc w:val="both"/>
        <w:rPr>
          <w:sz w:val="24"/>
          <w:lang w:val="ru-RU"/>
        </w:rPr>
      </w:pPr>
      <w:r w:rsidRPr="008314A1">
        <w:rPr>
          <w:sz w:val="24"/>
          <w:lang w:val="ru-RU"/>
        </w:rPr>
        <w:t>Предельные значения в настоящем приложении основаны на консервативных оценках и научных исследованиях по болевым ощущениям.</w:t>
      </w:r>
    </w:p>
    <w:p w14:paraId="14D0E856" w14:textId="77777777" w:rsidR="008314A1" w:rsidRPr="008314A1" w:rsidRDefault="008314A1" w:rsidP="008314A1">
      <w:pPr>
        <w:spacing w:line="237" w:lineRule="auto"/>
        <w:ind w:firstLine="567"/>
        <w:jc w:val="both"/>
        <w:rPr>
          <w:sz w:val="24"/>
          <w:lang w:val="ru-RU"/>
        </w:rPr>
      </w:pPr>
      <w:r w:rsidRPr="008314A1">
        <w:rPr>
          <w:sz w:val="24"/>
          <w:lang w:val="ru-RU"/>
        </w:rPr>
        <w:t>Руководство в настоящем приложении предназначено как информативное средство для описания метода, с использованием которого интеграторы могут устанавливать ограничения по мощности и величине сил в разрабатываемых ими приложениях.</w:t>
      </w:r>
    </w:p>
    <w:p w14:paraId="2D6DE264" w14:textId="77777777" w:rsidR="008314A1" w:rsidRPr="008314A1" w:rsidRDefault="008314A1" w:rsidP="008314A1">
      <w:pPr>
        <w:spacing w:line="237" w:lineRule="auto"/>
        <w:ind w:firstLine="567"/>
        <w:jc w:val="both"/>
        <w:rPr>
          <w:sz w:val="24"/>
          <w:lang w:val="ru-RU"/>
        </w:rPr>
      </w:pPr>
    </w:p>
    <w:p w14:paraId="6B92E42D" w14:textId="77777777" w:rsidR="008314A1" w:rsidRPr="008314A1" w:rsidRDefault="008314A1" w:rsidP="008314A1">
      <w:pPr>
        <w:spacing w:line="237" w:lineRule="auto"/>
        <w:ind w:firstLine="567"/>
        <w:jc w:val="both"/>
        <w:rPr>
          <w:b/>
          <w:sz w:val="24"/>
          <w:lang w:val="ru-RU"/>
        </w:rPr>
      </w:pPr>
      <w:r w:rsidRPr="008314A1">
        <w:rPr>
          <w:b/>
          <w:sz w:val="24"/>
          <w:lang w:val="ru-RU"/>
        </w:rPr>
        <w:t>A.2 Модель тела</w:t>
      </w:r>
    </w:p>
    <w:p w14:paraId="0BB1A7A9" w14:textId="77777777" w:rsidR="008314A1" w:rsidRDefault="008314A1" w:rsidP="008314A1">
      <w:pPr>
        <w:spacing w:line="237" w:lineRule="auto"/>
        <w:ind w:firstLine="567"/>
        <w:jc w:val="both"/>
        <w:rPr>
          <w:sz w:val="24"/>
          <w:lang w:val="ru-RU"/>
        </w:rPr>
      </w:pPr>
    </w:p>
    <w:p w14:paraId="7D4887FB" w14:textId="0975EA7E" w:rsidR="008314A1" w:rsidRPr="008314A1" w:rsidRDefault="008314A1" w:rsidP="008314A1">
      <w:pPr>
        <w:spacing w:line="237" w:lineRule="auto"/>
        <w:ind w:firstLine="567"/>
        <w:jc w:val="both"/>
        <w:rPr>
          <w:sz w:val="24"/>
          <w:lang w:val="ru-RU"/>
        </w:rPr>
      </w:pPr>
      <w:r w:rsidRPr="008314A1">
        <w:rPr>
          <w:sz w:val="24"/>
          <w:lang w:val="ru-RU"/>
        </w:rPr>
        <w:t>При оценке рисков в совместных прикладных системах с ограничением мощности и силы предполагается, что может произойти случайный контакт между частями робототехнического комплекса и оператором.</w:t>
      </w:r>
    </w:p>
    <w:p w14:paraId="6295AF47" w14:textId="77777777" w:rsidR="008314A1" w:rsidRPr="008314A1" w:rsidRDefault="008314A1" w:rsidP="008314A1">
      <w:pPr>
        <w:spacing w:line="237" w:lineRule="auto"/>
        <w:ind w:firstLine="567"/>
        <w:jc w:val="both"/>
        <w:rPr>
          <w:sz w:val="24"/>
          <w:lang w:val="ru-RU"/>
        </w:rPr>
      </w:pPr>
      <w:r w:rsidRPr="008314A1">
        <w:rPr>
          <w:sz w:val="24"/>
          <w:lang w:val="ru-RU"/>
        </w:rPr>
        <w:t>На первом шаге процедуры оценки рисков устанавливается, какой частью тела оператор может войти в контакт с роботом. Значение этого исследования состоит в том, что разные участки тела будут иметь разные пороговые значения для выдерживания биомеханической нагрузки без каких-либо даже незначительных травм.</w:t>
      </w:r>
    </w:p>
    <w:p w14:paraId="237223D1" w14:textId="77777777" w:rsidR="008314A1" w:rsidRPr="008314A1" w:rsidRDefault="008314A1" w:rsidP="008314A1">
      <w:pPr>
        <w:spacing w:line="237" w:lineRule="auto"/>
        <w:ind w:firstLine="567"/>
        <w:jc w:val="both"/>
        <w:rPr>
          <w:sz w:val="24"/>
          <w:lang w:val="ru-RU"/>
        </w:rPr>
      </w:pPr>
      <w:r w:rsidRPr="008314A1">
        <w:rPr>
          <w:sz w:val="24"/>
          <w:lang w:val="ru-RU"/>
        </w:rPr>
        <w:t>В настоящем описании используется модель тела, включающая 29 участков тела, находящихся в 12 областях. На рисунке А.1 указаны точки контакта в модели тела, в таблице А.1 показаны конкретные участки тела, входящие в общие области, расположенные с передней либо с задней стороны.</w:t>
      </w:r>
    </w:p>
    <w:p w14:paraId="6CD4C76A" w14:textId="78580499" w:rsidR="008314A1" w:rsidRDefault="008314A1" w:rsidP="008314A1">
      <w:pPr>
        <w:spacing w:line="237" w:lineRule="auto"/>
        <w:ind w:firstLine="567"/>
        <w:jc w:val="both"/>
        <w:rPr>
          <w:sz w:val="24"/>
          <w:lang w:val="ru-RU"/>
        </w:rPr>
      </w:pPr>
    </w:p>
    <w:p w14:paraId="63B5521F" w14:textId="4087C99B" w:rsidR="008314A1" w:rsidRDefault="008314A1" w:rsidP="008314A1">
      <w:pPr>
        <w:spacing w:line="237" w:lineRule="auto"/>
        <w:ind w:firstLine="567"/>
        <w:jc w:val="both"/>
        <w:rPr>
          <w:sz w:val="24"/>
          <w:lang w:val="ru-RU"/>
        </w:rPr>
      </w:pPr>
    </w:p>
    <w:p w14:paraId="344E254A" w14:textId="002CAA22" w:rsidR="008314A1" w:rsidRDefault="008314A1" w:rsidP="008314A1">
      <w:pPr>
        <w:spacing w:line="237" w:lineRule="auto"/>
        <w:ind w:firstLine="567"/>
        <w:jc w:val="both"/>
        <w:rPr>
          <w:sz w:val="24"/>
          <w:lang w:val="ru-RU"/>
        </w:rPr>
      </w:pPr>
    </w:p>
    <w:p w14:paraId="4C877CF8" w14:textId="46CC47B8" w:rsidR="008314A1" w:rsidRDefault="008314A1" w:rsidP="008314A1">
      <w:pPr>
        <w:spacing w:line="237" w:lineRule="auto"/>
        <w:ind w:firstLine="567"/>
        <w:jc w:val="both"/>
        <w:rPr>
          <w:sz w:val="24"/>
          <w:lang w:val="ru-RU"/>
        </w:rPr>
      </w:pPr>
    </w:p>
    <w:p w14:paraId="25E8477F" w14:textId="77777777" w:rsidR="008314A1" w:rsidRPr="008314A1" w:rsidRDefault="008314A1" w:rsidP="008314A1">
      <w:pPr>
        <w:spacing w:line="237" w:lineRule="auto"/>
        <w:ind w:firstLine="567"/>
        <w:jc w:val="both"/>
        <w:rPr>
          <w:sz w:val="24"/>
          <w:lang w:val="ru-RU"/>
        </w:rPr>
      </w:pPr>
    </w:p>
    <w:p w14:paraId="39F31A14" w14:textId="77777777" w:rsidR="008314A1" w:rsidRPr="008314A1" w:rsidRDefault="008314A1" w:rsidP="008314A1">
      <w:pPr>
        <w:spacing w:line="237" w:lineRule="auto"/>
        <w:ind w:firstLine="567"/>
        <w:jc w:val="both"/>
        <w:rPr>
          <w:b/>
          <w:sz w:val="24"/>
          <w:lang w:val="ru-RU"/>
        </w:rPr>
      </w:pPr>
      <w:r w:rsidRPr="008314A1">
        <w:rPr>
          <w:b/>
          <w:sz w:val="24"/>
          <w:lang w:val="ru-RU"/>
        </w:rPr>
        <w:lastRenderedPageBreak/>
        <w:t>A.3 Биомеханические ограничения</w:t>
      </w:r>
    </w:p>
    <w:p w14:paraId="0B2E4E2F" w14:textId="77777777" w:rsidR="008314A1" w:rsidRDefault="008314A1" w:rsidP="008314A1">
      <w:pPr>
        <w:spacing w:line="237" w:lineRule="auto"/>
        <w:ind w:firstLine="567"/>
        <w:jc w:val="both"/>
        <w:rPr>
          <w:sz w:val="24"/>
          <w:lang w:val="ru-RU"/>
        </w:rPr>
      </w:pPr>
    </w:p>
    <w:p w14:paraId="3E3C52BF" w14:textId="7B53831C" w:rsidR="008314A1" w:rsidRPr="008314A1" w:rsidRDefault="008314A1" w:rsidP="008314A1">
      <w:pPr>
        <w:spacing w:line="237" w:lineRule="auto"/>
        <w:ind w:firstLine="567"/>
        <w:jc w:val="both"/>
        <w:rPr>
          <w:b/>
          <w:sz w:val="24"/>
          <w:lang w:val="ru-RU"/>
        </w:rPr>
      </w:pPr>
      <w:r w:rsidRPr="008314A1">
        <w:rPr>
          <w:b/>
          <w:sz w:val="24"/>
          <w:lang w:val="ru-RU"/>
        </w:rPr>
        <w:t>A.3.1 Общие положения</w:t>
      </w:r>
    </w:p>
    <w:p w14:paraId="7759534A" w14:textId="77777777" w:rsidR="008314A1" w:rsidRDefault="008314A1" w:rsidP="008314A1">
      <w:pPr>
        <w:spacing w:line="237" w:lineRule="auto"/>
        <w:ind w:firstLine="567"/>
        <w:jc w:val="both"/>
        <w:rPr>
          <w:sz w:val="24"/>
          <w:lang w:val="ru-RU"/>
        </w:rPr>
      </w:pPr>
    </w:p>
    <w:p w14:paraId="46B5FDA7" w14:textId="2119D6FC" w:rsidR="000F769E" w:rsidRDefault="008314A1" w:rsidP="008314A1">
      <w:pPr>
        <w:spacing w:line="237" w:lineRule="auto"/>
        <w:ind w:firstLine="567"/>
        <w:jc w:val="both"/>
        <w:rPr>
          <w:sz w:val="24"/>
          <w:lang w:val="ru-RU"/>
        </w:rPr>
      </w:pPr>
      <w:r w:rsidRPr="008314A1">
        <w:rPr>
          <w:sz w:val="24"/>
          <w:lang w:val="ru-RU"/>
        </w:rPr>
        <w:t>Биомеханические ограничения устанавливают допустимый уровень нагрузки, возникающей вследствие движения робота, которая может создать возможность даже незначительной травмы оператора в случае его контакта с роботом.</w:t>
      </w:r>
    </w:p>
    <w:p w14:paraId="4F1FC157" w14:textId="77777777" w:rsidR="00F02B0C" w:rsidRDefault="00F02B0C" w:rsidP="000F769E">
      <w:pPr>
        <w:spacing w:line="237" w:lineRule="auto"/>
        <w:ind w:firstLine="567"/>
        <w:jc w:val="both"/>
        <w:rPr>
          <w:sz w:val="24"/>
          <w:lang w:val="ru-RU"/>
        </w:rPr>
      </w:pPr>
    </w:p>
    <w:p w14:paraId="19FCFF0E" w14:textId="77AD0EB0" w:rsidR="00B267A1" w:rsidRDefault="008314A1" w:rsidP="00B267A1">
      <w:pPr>
        <w:spacing w:line="237" w:lineRule="auto"/>
        <w:jc w:val="center"/>
        <w:rPr>
          <w:sz w:val="24"/>
          <w:lang w:val="ru-RU"/>
        </w:rPr>
      </w:pPr>
      <w:r w:rsidRPr="008314A1">
        <w:rPr>
          <w:noProof/>
          <w:sz w:val="28"/>
          <w:szCs w:val="28"/>
          <w:lang w:val="ru-RU" w:eastAsia="ru-RU"/>
        </w:rPr>
        <w:drawing>
          <wp:inline distT="0" distB="0" distL="0" distR="0" wp14:anchorId="45197DC8" wp14:editId="7DFB47A1">
            <wp:extent cx="3550920" cy="3817620"/>
            <wp:effectExtent l="0" t="0" r="0" b="0"/>
            <wp:docPr id="947468179" name="Рисунок 12" descr="Описание: Описание: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писание: Описание: 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50920" cy="3817620"/>
                    </a:xfrm>
                    <a:prstGeom prst="rect">
                      <a:avLst/>
                    </a:prstGeom>
                    <a:noFill/>
                    <a:ln>
                      <a:noFill/>
                    </a:ln>
                  </pic:spPr>
                </pic:pic>
              </a:graphicData>
            </a:graphic>
          </wp:inline>
        </w:drawing>
      </w:r>
    </w:p>
    <w:p w14:paraId="145845FA" w14:textId="77777777" w:rsidR="00B267A1" w:rsidRDefault="00B267A1" w:rsidP="000F769E">
      <w:pPr>
        <w:spacing w:line="237" w:lineRule="auto"/>
        <w:ind w:firstLine="567"/>
        <w:jc w:val="both"/>
        <w:rPr>
          <w:sz w:val="24"/>
          <w:lang w:val="ru-RU"/>
        </w:rPr>
      </w:pPr>
    </w:p>
    <w:p w14:paraId="20D47BA3" w14:textId="02676952" w:rsidR="00B267A1" w:rsidRPr="00B267A1" w:rsidRDefault="00B267A1" w:rsidP="00B267A1">
      <w:pPr>
        <w:spacing w:line="237" w:lineRule="auto"/>
        <w:ind w:firstLine="567"/>
        <w:jc w:val="center"/>
        <w:rPr>
          <w:b/>
          <w:bCs/>
          <w:sz w:val="24"/>
          <w:lang w:val="ru-RU"/>
        </w:rPr>
      </w:pPr>
      <w:r w:rsidRPr="00B267A1">
        <w:rPr>
          <w:b/>
          <w:bCs/>
          <w:sz w:val="24"/>
          <w:lang w:val="ru-RU"/>
        </w:rPr>
        <w:t xml:space="preserve">Рисунок A.1 - </w:t>
      </w:r>
      <w:r w:rsidR="008314A1" w:rsidRPr="008314A1">
        <w:rPr>
          <w:b/>
          <w:bCs/>
          <w:sz w:val="24"/>
          <w:lang w:val="ru-RU"/>
        </w:rPr>
        <w:t>Модель тела</w:t>
      </w:r>
    </w:p>
    <w:p w14:paraId="1297D05E" w14:textId="4EF3328B" w:rsidR="00B267A1" w:rsidRDefault="00B267A1" w:rsidP="00B267A1">
      <w:pPr>
        <w:spacing w:line="237" w:lineRule="auto"/>
        <w:ind w:firstLine="567"/>
        <w:jc w:val="both"/>
        <w:rPr>
          <w:sz w:val="24"/>
          <w:lang w:val="ru-RU"/>
        </w:rPr>
      </w:pPr>
    </w:p>
    <w:p w14:paraId="1AB02F1B" w14:textId="77777777" w:rsidR="008314A1" w:rsidRPr="008314A1" w:rsidRDefault="008314A1" w:rsidP="008314A1">
      <w:pPr>
        <w:spacing w:line="237" w:lineRule="auto"/>
        <w:ind w:firstLine="567"/>
        <w:jc w:val="both"/>
        <w:rPr>
          <w:sz w:val="24"/>
          <w:lang w:val="ru-RU"/>
        </w:rPr>
      </w:pPr>
      <w:r w:rsidRPr="008314A1">
        <w:rPr>
          <w:sz w:val="24"/>
          <w:lang w:val="ru-RU"/>
        </w:rPr>
        <w:t>Они могут быть применены для нахождения пределов давления и силы с использованием оценок, установленных исследованиями (см. [2], [3], [4] и [7]), в случае кратковременного контакта. Энергия переноса, возникающая в результате гипотетического контакта между роботом и человеком, может быть смоделирована в предложении полностью неупругого контакта между роботом и оператором и с учетом грузоподъемности робота и факторов, связанных с областью тела оператора, находящегося в контакте. Как только энергия переноса будет установлена, смогут быть установлены рекомендации ограничения скорости движения робота в совместном рабочем пространстве для поддержания энергии передачи на уровне ниже порога даже незначительной травмы человека в случае контакта между роботом и оператором в совместном рабочем пространстве.</w:t>
      </w:r>
    </w:p>
    <w:p w14:paraId="740BE83C" w14:textId="77777777" w:rsidR="008314A1" w:rsidRPr="008314A1" w:rsidRDefault="008314A1" w:rsidP="008314A1">
      <w:pPr>
        <w:spacing w:line="237" w:lineRule="auto"/>
        <w:ind w:firstLine="567"/>
        <w:jc w:val="both"/>
        <w:rPr>
          <w:sz w:val="24"/>
          <w:lang w:val="ru-RU"/>
        </w:rPr>
      </w:pPr>
    </w:p>
    <w:p w14:paraId="07D9464D" w14:textId="77777777" w:rsidR="008314A1" w:rsidRPr="008314A1" w:rsidRDefault="008314A1" w:rsidP="008314A1">
      <w:pPr>
        <w:spacing w:line="237" w:lineRule="auto"/>
        <w:ind w:firstLine="567"/>
        <w:jc w:val="both"/>
        <w:rPr>
          <w:b/>
          <w:sz w:val="24"/>
          <w:lang w:val="ru-RU"/>
        </w:rPr>
      </w:pPr>
      <w:r w:rsidRPr="008314A1">
        <w:rPr>
          <w:b/>
          <w:sz w:val="24"/>
          <w:lang w:val="ru-RU"/>
        </w:rPr>
        <w:t>A.3.2 Максимальные значения давления и силы</w:t>
      </w:r>
    </w:p>
    <w:p w14:paraId="2DD49DBB" w14:textId="77777777" w:rsidR="008314A1" w:rsidRDefault="008314A1" w:rsidP="008314A1">
      <w:pPr>
        <w:spacing w:line="237" w:lineRule="auto"/>
        <w:ind w:firstLine="567"/>
        <w:jc w:val="both"/>
        <w:rPr>
          <w:sz w:val="24"/>
          <w:lang w:val="ru-RU"/>
        </w:rPr>
      </w:pPr>
    </w:p>
    <w:p w14:paraId="356ABF3B" w14:textId="413F20A8" w:rsidR="008314A1" w:rsidRPr="008314A1" w:rsidRDefault="008314A1" w:rsidP="008314A1">
      <w:pPr>
        <w:spacing w:line="237" w:lineRule="auto"/>
        <w:ind w:firstLine="567"/>
        <w:jc w:val="both"/>
        <w:rPr>
          <w:sz w:val="24"/>
          <w:lang w:val="ru-RU"/>
        </w:rPr>
      </w:pPr>
      <w:r w:rsidRPr="008314A1">
        <w:rPr>
          <w:sz w:val="24"/>
          <w:lang w:val="ru-RU"/>
        </w:rPr>
        <w:t>В таблице А.2 приведены максимальные значения давления и силы для квазистатического и временного контактов между людьми и робототехническим комплексом.</w:t>
      </w:r>
    </w:p>
    <w:p w14:paraId="5B370A4E" w14:textId="77777777" w:rsidR="008314A1" w:rsidRPr="008314A1" w:rsidRDefault="008314A1" w:rsidP="008314A1">
      <w:pPr>
        <w:spacing w:line="237" w:lineRule="auto"/>
        <w:ind w:firstLine="567"/>
        <w:jc w:val="both"/>
        <w:rPr>
          <w:sz w:val="24"/>
          <w:lang w:val="ru-RU"/>
        </w:rPr>
      </w:pPr>
      <w:r w:rsidRPr="008314A1">
        <w:rPr>
          <w:sz w:val="24"/>
          <w:lang w:val="ru-RU"/>
        </w:rPr>
        <w:lastRenderedPageBreak/>
        <w:t>Контактные данные в таблице А.2 не отражают какого-либо использования средств индивидуальной защиты или чего-либо иного, кроме одежды, типичной для любой рабочей среды.</w:t>
      </w:r>
    </w:p>
    <w:p w14:paraId="6993444D" w14:textId="1497ED9F" w:rsidR="008314A1" w:rsidRPr="008314A1" w:rsidRDefault="008314A1" w:rsidP="008314A1">
      <w:pPr>
        <w:spacing w:line="237" w:lineRule="auto"/>
        <w:ind w:firstLine="567"/>
        <w:jc w:val="both"/>
        <w:rPr>
          <w:sz w:val="24"/>
          <w:lang w:val="ru-RU"/>
        </w:rPr>
      </w:pPr>
      <w:r w:rsidRPr="008314A1">
        <w:rPr>
          <w:sz w:val="24"/>
          <w:lang w:val="ru-RU"/>
        </w:rPr>
        <w:t>Хотя в таблице А.2 и приведены данные для контакта с лицом, черепом и лбом, контакт с этими местами недопустим (см. 5.5.5.3).</w:t>
      </w:r>
    </w:p>
    <w:p w14:paraId="51B02260" w14:textId="77777777" w:rsidR="008314A1" w:rsidRPr="008314A1" w:rsidRDefault="008314A1" w:rsidP="008314A1">
      <w:pPr>
        <w:spacing w:line="237" w:lineRule="auto"/>
        <w:ind w:firstLine="567"/>
        <w:jc w:val="both"/>
        <w:rPr>
          <w:sz w:val="24"/>
          <w:lang w:val="ru-RU"/>
        </w:rPr>
      </w:pPr>
    </w:p>
    <w:p w14:paraId="62E6D855" w14:textId="41E785EB" w:rsidR="008314A1" w:rsidRPr="008314A1" w:rsidRDefault="008314A1" w:rsidP="008314A1">
      <w:pPr>
        <w:spacing w:line="237" w:lineRule="auto"/>
        <w:jc w:val="center"/>
        <w:rPr>
          <w:b/>
          <w:sz w:val="24"/>
          <w:lang w:val="ru-RU"/>
        </w:rPr>
      </w:pPr>
      <w:r w:rsidRPr="008314A1">
        <w:rPr>
          <w:b/>
          <w:sz w:val="24"/>
          <w:lang w:val="ru-RU"/>
        </w:rPr>
        <w:t xml:space="preserve">Таблица А.1 </w:t>
      </w:r>
      <w:r w:rsidRPr="008314A1">
        <w:rPr>
          <w:b/>
          <w:bCs/>
          <w:sz w:val="24"/>
          <w:lang w:val="ru-RU"/>
        </w:rPr>
        <w:t xml:space="preserve">– </w:t>
      </w:r>
      <w:r w:rsidRPr="008314A1">
        <w:rPr>
          <w:b/>
          <w:sz w:val="24"/>
          <w:lang w:val="ru-RU"/>
        </w:rPr>
        <w:t>Модель тела</w:t>
      </w:r>
    </w:p>
    <w:p w14:paraId="3EF32098" w14:textId="1ABEF68B" w:rsidR="008314A1" w:rsidRDefault="008314A1" w:rsidP="00B267A1">
      <w:pPr>
        <w:spacing w:line="237" w:lineRule="auto"/>
        <w:ind w:firstLine="567"/>
        <w:jc w:val="both"/>
        <w:rPr>
          <w:sz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firstRow="0" w:lastRow="0" w:firstColumn="0" w:lastColumn="0" w:noHBand="0" w:noVBand="0"/>
      </w:tblPr>
      <w:tblGrid>
        <w:gridCol w:w="2790"/>
        <w:gridCol w:w="705"/>
        <w:gridCol w:w="3825"/>
        <w:gridCol w:w="1845"/>
      </w:tblGrid>
      <w:tr w:rsidR="008314A1" w:rsidRPr="008314A1" w14:paraId="00A01A5E" w14:textId="77777777" w:rsidTr="008314A1">
        <w:trPr>
          <w:jc w:val="center"/>
        </w:trPr>
        <w:tc>
          <w:tcPr>
            <w:tcW w:w="2790" w:type="dxa"/>
            <w:tcBorders>
              <w:bottom w:val="double" w:sz="4" w:space="0" w:color="auto"/>
            </w:tcBorders>
          </w:tcPr>
          <w:p w14:paraId="24EFB03F"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Область тела </w:t>
            </w:r>
          </w:p>
        </w:tc>
        <w:tc>
          <w:tcPr>
            <w:tcW w:w="4530" w:type="dxa"/>
            <w:gridSpan w:val="2"/>
            <w:tcBorders>
              <w:bottom w:val="double" w:sz="4" w:space="0" w:color="auto"/>
            </w:tcBorders>
          </w:tcPr>
          <w:p w14:paraId="1A493183"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Участок тела </w:t>
            </w:r>
          </w:p>
        </w:tc>
        <w:tc>
          <w:tcPr>
            <w:tcW w:w="1845" w:type="dxa"/>
            <w:tcBorders>
              <w:bottom w:val="double" w:sz="4" w:space="0" w:color="auto"/>
            </w:tcBorders>
          </w:tcPr>
          <w:p w14:paraId="04FD3327"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Спереди/сзади </w:t>
            </w:r>
          </w:p>
        </w:tc>
      </w:tr>
      <w:tr w:rsidR="008314A1" w:rsidRPr="008314A1" w14:paraId="50C1E44E" w14:textId="77777777" w:rsidTr="008314A1">
        <w:trPr>
          <w:jc w:val="center"/>
        </w:trPr>
        <w:tc>
          <w:tcPr>
            <w:tcW w:w="2790" w:type="dxa"/>
            <w:vMerge w:val="restart"/>
            <w:tcBorders>
              <w:top w:val="double" w:sz="4" w:space="0" w:color="auto"/>
            </w:tcBorders>
          </w:tcPr>
          <w:p w14:paraId="1920284C"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Череп и лоб </w:t>
            </w:r>
          </w:p>
        </w:tc>
        <w:tc>
          <w:tcPr>
            <w:tcW w:w="705" w:type="dxa"/>
            <w:tcBorders>
              <w:top w:val="double" w:sz="4" w:space="0" w:color="auto"/>
            </w:tcBorders>
          </w:tcPr>
          <w:p w14:paraId="01B69C2B"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1 </w:t>
            </w:r>
          </w:p>
        </w:tc>
        <w:tc>
          <w:tcPr>
            <w:tcW w:w="3825" w:type="dxa"/>
            <w:tcBorders>
              <w:top w:val="double" w:sz="4" w:space="0" w:color="auto"/>
            </w:tcBorders>
          </w:tcPr>
          <w:p w14:paraId="5591D135"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Середина лба </w:t>
            </w:r>
          </w:p>
        </w:tc>
        <w:tc>
          <w:tcPr>
            <w:tcW w:w="1845" w:type="dxa"/>
            <w:tcBorders>
              <w:top w:val="double" w:sz="4" w:space="0" w:color="auto"/>
            </w:tcBorders>
          </w:tcPr>
          <w:p w14:paraId="5613CD90" w14:textId="068774C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4AF3A9AA" w14:textId="77777777" w:rsidTr="008314A1">
        <w:trPr>
          <w:jc w:val="center"/>
        </w:trPr>
        <w:tc>
          <w:tcPr>
            <w:tcW w:w="2790" w:type="dxa"/>
            <w:vMerge/>
          </w:tcPr>
          <w:p w14:paraId="396059C1" w14:textId="77777777" w:rsidR="008314A1" w:rsidRPr="008314A1" w:rsidRDefault="008314A1" w:rsidP="008314A1">
            <w:pPr>
              <w:adjustRightInd w:val="0"/>
              <w:rPr>
                <w:color w:val="000000"/>
                <w:sz w:val="20"/>
                <w:szCs w:val="20"/>
                <w:lang w:val="ru-RU" w:eastAsia="ru-RU"/>
              </w:rPr>
            </w:pPr>
          </w:p>
        </w:tc>
        <w:tc>
          <w:tcPr>
            <w:tcW w:w="705" w:type="dxa"/>
          </w:tcPr>
          <w:p w14:paraId="40601DA6"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2 </w:t>
            </w:r>
          </w:p>
        </w:tc>
        <w:tc>
          <w:tcPr>
            <w:tcW w:w="3825" w:type="dxa"/>
          </w:tcPr>
          <w:p w14:paraId="425E4FA8"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Висок </w:t>
            </w:r>
          </w:p>
        </w:tc>
        <w:tc>
          <w:tcPr>
            <w:tcW w:w="1845" w:type="dxa"/>
          </w:tcPr>
          <w:p w14:paraId="3722BE84" w14:textId="1597A8A6"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5ADB748D" w14:textId="77777777" w:rsidTr="008314A1">
        <w:trPr>
          <w:jc w:val="center"/>
        </w:trPr>
        <w:tc>
          <w:tcPr>
            <w:tcW w:w="2790" w:type="dxa"/>
          </w:tcPr>
          <w:p w14:paraId="00C0C530"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Лицо </w:t>
            </w:r>
          </w:p>
        </w:tc>
        <w:tc>
          <w:tcPr>
            <w:tcW w:w="705" w:type="dxa"/>
          </w:tcPr>
          <w:p w14:paraId="7E598186"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3 </w:t>
            </w:r>
          </w:p>
        </w:tc>
        <w:tc>
          <w:tcPr>
            <w:tcW w:w="3825" w:type="dxa"/>
          </w:tcPr>
          <w:p w14:paraId="4ACAEFA3"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Жевательная мышца </w:t>
            </w:r>
          </w:p>
        </w:tc>
        <w:tc>
          <w:tcPr>
            <w:tcW w:w="1845" w:type="dxa"/>
          </w:tcPr>
          <w:p w14:paraId="66580C44" w14:textId="762D9E2D"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79F7B723" w14:textId="77777777" w:rsidTr="008314A1">
        <w:trPr>
          <w:jc w:val="center"/>
        </w:trPr>
        <w:tc>
          <w:tcPr>
            <w:tcW w:w="2790" w:type="dxa"/>
            <w:vMerge w:val="restart"/>
          </w:tcPr>
          <w:p w14:paraId="30133BFC"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Шея </w:t>
            </w:r>
          </w:p>
        </w:tc>
        <w:tc>
          <w:tcPr>
            <w:tcW w:w="705" w:type="dxa"/>
          </w:tcPr>
          <w:p w14:paraId="6CF10890"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4 </w:t>
            </w:r>
          </w:p>
        </w:tc>
        <w:tc>
          <w:tcPr>
            <w:tcW w:w="3825" w:type="dxa"/>
          </w:tcPr>
          <w:p w14:paraId="75E26A3B"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Мышца шеи </w:t>
            </w:r>
          </w:p>
        </w:tc>
        <w:tc>
          <w:tcPr>
            <w:tcW w:w="1845" w:type="dxa"/>
          </w:tcPr>
          <w:p w14:paraId="0A124542" w14:textId="4F1A1530"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Сзади</w:t>
            </w:r>
          </w:p>
        </w:tc>
      </w:tr>
      <w:tr w:rsidR="008314A1" w:rsidRPr="008314A1" w14:paraId="0F13F278" w14:textId="77777777" w:rsidTr="008314A1">
        <w:trPr>
          <w:jc w:val="center"/>
        </w:trPr>
        <w:tc>
          <w:tcPr>
            <w:tcW w:w="2790" w:type="dxa"/>
            <w:vMerge/>
          </w:tcPr>
          <w:p w14:paraId="2F39A277" w14:textId="77777777" w:rsidR="008314A1" w:rsidRPr="008314A1" w:rsidRDefault="008314A1" w:rsidP="008314A1">
            <w:pPr>
              <w:adjustRightInd w:val="0"/>
              <w:rPr>
                <w:color w:val="000000"/>
                <w:sz w:val="20"/>
                <w:szCs w:val="20"/>
                <w:lang w:val="ru-RU" w:eastAsia="ru-RU"/>
              </w:rPr>
            </w:pPr>
          </w:p>
        </w:tc>
        <w:tc>
          <w:tcPr>
            <w:tcW w:w="705" w:type="dxa"/>
          </w:tcPr>
          <w:p w14:paraId="511A86AC"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5 </w:t>
            </w:r>
          </w:p>
        </w:tc>
        <w:tc>
          <w:tcPr>
            <w:tcW w:w="3825" w:type="dxa"/>
          </w:tcPr>
          <w:p w14:paraId="01AD4D5A"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Седьмой шейный позвонок </w:t>
            </w:r>
          </w:p>
        </w:tc>
        <w:tc>
          <w:tcPr>
            <w:tcW w:w="1845" w:type="dxa"/>
          </w:tcPr>
          <w:p w14:paraId="707D3981" w14:textId="36ABC18F"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Сзади</w:t>
            </w:r>
          </w:p>
        </w:tc>
      </w:tr>
      <w:tr w:rsidR="008314A1" w:rsidRPr="008314A1" w14:paraId="168A8CDE" w14:textId="77777777" w:rsidTr="008314A1">
        <w:trPr>
          <w:jc w:val="center"/>
        </w:trPr>
        <w:tc>
          <w:tcPr>
            <w:tcW w:w="2790" w:type="dxa"/>
            <w:vMerge w:val="restart"/>
          </w:tcPr>
          <w:p w14:paraId="0B499FAB"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Спина и плечи </w:t>
            </w:r>
          </w:p>
        </w:tc>
        <w:tc>
          <w:tcPr>
            <w:tcW w:w="705" w:type="dxa"/>
          </w:tcPr>
          <w:p w14:paraId="227F0DD5"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6 </w:t>
            </w:r>
          </w:p>
        </w:tc>
        <w:tc>
          <w:tcPr>
            <w:tcW w:w="3825" w:type="dxa"/>
          </w:tcPr>
          <w:p w14:paraId="7F426C62"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Плечевой сустав </w:t>
            </w:r>
          </w:p>
        </w:tc>
        <w:tc>
          <w:tcPr>
            <w:tcW w:w="1845" w:type="dxa"/>
          </w:tcPr>
          <w:p w14:paraId="3244DACC" w14:textId="762D4CBC"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1AC50C4E" w14:textId="77777777" w:rsidTr="008314A1">
        <w:trPr>
          <w:jc w:val="center"/>
        </w:trPr>
        <w:tc>
          <w:tcPr>
            <w:tcW w:w="2790" w:type="dxa"/>
            <w:vMerge/>
          </w:tcPr>
          <w:p w14:paraId="5C4AE26F" w14:textId="77777777" w:rsidR="008314A1" w:rsidRPr="008314A1" w:rsidRDefault="008314A1" w:rsidP="008314A1">
            <w:pPr>
              <w:adjustRightInd w:val="0"/>
              <w:rPr>
                <w:color w:val="000000"/>
                <w:sz w:val="20"/>
                <w:szCs w:val="20"/>
                <w:lang w:val="ru-RU" w:eastAsia="ru-RU"/>
              </w:rPr>
            </w:pPr>
          </w:p>
        </w:tc>
        <w:tc>
          <w:tcPr>
            <w:tcW w:w="705" w:type="dxa"/>
          </w:tcPr>
          <w:p w14:paraId="3FDDA899"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7 </w:t>
            </w:r>
          </w:p>
        </w:tc>
        <w:tc>
          <w:tcPr>
            <w:tcW w:w="3825" w:type="dxa"/>
          </w:tcPr>
          <w:p w14:paraId="3599BB1E"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Пятый поясничный позвонок </w:t>
            </w:r>
          </w:p>
        </w:tc>
        <w:tc>
          <w:tcPr>
            <w:tcW w:w="1845" w:type="dxa"/>
          </w:tcPr>
          <w:p w14:paraId="65AC36F4" w14:textId="42E5B492"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Сзади</w:t>
            </w:r>
          </w:p>
        </w:tc>
      </w:tr>
      <w:tr w:rsidR="008314A1" w:rsidRPr="008314A1" w14:paraId="42F8771B" w14:textId="77777777" w:rsidTr="008314A1">
        <w:trPr>
          <w:jc w:val="center"/>
        </w:trPr>
        <w:tc>
          <w:tcPr>
            <w:tcW w:w="2790" w:type="dxa"/>
            <w:vMerge w:val="restart"/>
          </w:tcPr>
          <w:p w14:paraId="1475C1C3"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Грудь </w:t>
            </w:r>
          </w:p>
        </w:tc>
        <w:tc>
          <w:tcPr>
            <w:tcW w:w="705" w:type="dxa"/>
          </w:tcPr>
          <w:p w14:paraId="04971CE0"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8 </w:t>
            </w:r>
          </w:p>
        </w:tc>
        <w:tc>
          <w:tcPr>
            <w:tcW w:w="3825" w:type="dxa"/>
          </w:tcPr>
          <w:p w14:paraId="343B7858"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Грудина </w:t>
            </w:r>
          </w:p>
        </w:tc>
        <w:tc>
          <w:tcPr>
            <w:tcW w:w="1845" w:type="dxa"/>
          </w:tcPr>
          <w:p w14:paraId="68849FEF" w14:textId="014D0AA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23C3419A" w14:textId="77777777" w:rsidTr="008314A1">
        <w:trPr>
          <w:jc w:val="center"/>
        </w:trPr>
        <w:tc>
          <w:tcPr>
            <w:tcW w:w="2790" w:type="dxa"/>
            <w:vMerge/>
          </w:tcPr>
          <w:p w14:paraId="50FE1422" w14:textId="77777777" w:rsidR="008314A1" w:rsidRPr="008314A1" w:rsidRDefault="008314A1" w:rsidP="008314A1">
            <w:pPr>
              <w:adjustRightInd w:val="0"/>
              <w:rPr>
                <w:color w:val="000000"/>
                <w:sz w:val="20"/>
                <w:szCs w:val="20"/>
                <w:lang w:val="ru-RU" w:eastAsia="ru-RU"/>
              </w:rPr>
            </w:pPr>
          </w:p>
        </w:tc>
        <w:tc>
          <w:tcPr>
            <w:tcW w:w="705" w:type="dxa"/>
          </w:tcPr>
          <w:p w14:paraId="3E574793"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9 </w:t>
            </w:r>
          </w:p>
        </w:tc>
        <w:tc>
          <w:tcPr>
            <w:tcW w:w="3825" w:type="dxa"/>
          </w:tcPr>
          <w:p w14:paraId="3561A978"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Грудная мышца </w:t>
            </w:r>
          </w:p>
        </w:tc>
        <w:tc>
          <w:tcPr>
            <w:tcW w:w="1845" w:type="dxa"/>
          </w:tcPr>
          <w:p w14:paraId="7EAF3CFA" w14:textId="039E5255"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12D68958" w14:textId="77777777" w:rsidTr="008314A1">
        <w:trPr>
          <w:jc w:val="center"/>
        </w:trPr>
        <w:tc>
          <w:tcPr>
            <w:tcW w:w="2790" w:type="dxa"/>
          </w:tcPr>
          <w:p w14:paraId="14B87150"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Живот </w:t>
            </w:r>
          </w:p>
        </w:tc>
        <w:tc>
          <w:tcPr>
            <w:tcW w:w="705" w:type="dxa"/>
          </w:tcPr>
          <w:p w14:paraId="02DFBEAB"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10 </w:t>
            </w:r>
          </w:p>
        </w:tc>
        <w:tc>
          <w:tcPr>
            <w:tcW w:w="3825" w:type="dxa"/>
          </w:tcPr>
          <w:p w14:paraId="5CA246DD"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Брюшная мышца </w:t>
            </w:r>
          </w:p>
        </w:tc>
        <w:tc>
          <w:tcPr>
            <w:tcW w:w="1845" w:type="dxa"/>
          </w:tcPr>
          <w:p w14:paraId="58857496" w14:textId="6BC93A0E"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5FBB1B75" w14:textId="77777777" w:rsidTr="008314A1">
        <w:trPr>
          <w:jc w:val="center"/>
        </w:trPr>
        <w:tc>
          <w:tcPr>
            <w:tcW w:w="2790" w:type="dxa"/>
          </w:tcPr>
          <w:p w14:paraId="4B5FA932"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Таз </w:t>
            </w:r>
          </w:p>
        </w:tc>
        <w:tc>
          <w:tcPr>
            <w:tcW w:w="705" w:type="dxa"/>
          </w:tcPr>
          <w:p w14:paraId="2FEAADCB"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11 </w:t>
            </w:r>
          </w:p>
        </w:tc>
        <w:tc>
          <w:tcPr>
            <w:tcW w:w="3825" w:type="dxa"/>
          </w:tcPr>
          <w:p w14:paraId="591A1B49"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Тазовая кость </w:t>
            </w:r>
          </w:p>
        </w:tc>
        <w:tc>
          <w:tcPr>
            <w:tcW w:w="1845" w:type="dxa"/>
          </w:tcPr>
          <w:p w14:paraId="5995B7DA" w14:textId="21C512BF"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22D900EA" w14:textId="77777777" w:rsidTr="008314A1">
        <w:trPr>
          <w:jc w:val="center"/>
        </w:trPr>
        <w:tc>
          <w:tcPr>
            <w:tcW w:w="2790" w:type="dxa"/>
            <w:vMerge w:val="restart"/>
          </w:tcPr>
          <w:p w14:paraId="112F8233"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Верхняя часть руки и </w:t>
            </w:r>
          </w:p>
          <w:p w14:paraId="28193B9C" w14:textId="66A2A808"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локтевые суставы </w:t>
            </w:r>
          </w:p>
        </w:tc>
        <w:tc>
          <w:tcPr>
            <w:tcW w:w="705" w:type="dxa"/>
          </w:tcPr>
          <w:p w14:paraId="6B109CEC"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12 </w:t>
            </w:r>
          </w:p>
        </w:tc>
        <w:tc>
          <w:tcPr>
            <w:tcW w:w="3825" w:type="dxa"/>
          </w:tcPr>
          <w:p w14:paraId="7760EDFC"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Дельтовидная мышца </w:t>
            </w:r>
          </w:p>
        </w:tc>
        <w:tc>
          <w:tcPr>
            <w:tcW w:w="1845" w:type="dxa"/>
          </w:tcPr>
          <w:p w14:paraId="5C96DE3F" w14:textId="206CF3F1"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Сзади</w:t>
            </w:r>
          </w:p>
        </w:tc>
      </w:tr>
      <w:tr w:rsidR="008314A1" w:rsidRPr="008314A1" w14:paraId="4DF646E2" w14:textId="77777777" w:rsidTr="008314A1">
        <w:trPr>
          <w:jc w:val="center"/>
        </w:trPr>
        <w:tc>
          <w:tcPr>
            <w:tcW w:w="2790" w:type="dxa"/>
            <w:vMerge/>
          </w:tcPr>
          <w:p w14:paraId="7A04C54E" w14:textId="4E82F64B" w:rsidR="008314A1" w:rsidRPr="008314A1" w:rsidRDefault="008314A1" w:rsidP="008314A1">
            <w:pPr>
              <w:adjustRightInd w:val="0"/>
              <w:rPr>
                <w:color w:val="000000"/>
                <w:sz w:val="20"/>
                <w:szCs w:val="20"/>
                <w:lang w:val="ru-RU" w:eastAsia="ru-RU"/>
              </w:rPr>
            </w:pPr>
          </w:p>
        </w:tc>
        <w:tc>
          <w:tcPr>
            <w:tcW w:w="705" w:type="dxa"/>
          </w:tcPr>
          <w:p w14:paraId="2412394C"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13 </w:t>
            </w:r>
          </w:p>
        </w:tc>
        <w:tc>
          <w:tcPr>
            <w:tcW w:w="3825" w:type="dxa"/>
          </w:tcPr>
          <w:p w14:paraId="6A2CEB1A"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Плечевая кость </w:t>
            </w:r>
          </w:p>
        </w:tc>
        <w:tc>
          <w:tcPr>
            <w:tcW w:w="1845" w:type="dxa"/>
          </w:tcPr>
          <w:p w14:paraId="5844441F" w14:textId="0ED73421"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Сзади</w:t>
            </w:r>
          </w:p>
        </w:tc>
      </w:tr>
      <w:tr w:rsidR="008314A1" w:rsidRPr="008314A1" w14:paraId="4537C544" w14:textId="77777777" w:rsidTr="008314A1">
        <w:trPr>
          <w:jc w:val="center"/>
        </w:trPr>
        <w:tc>
          <w:tcPr>
            <w:tcW w:w="2790" w:type="dxa"/>
            <w:vMerge w:val="restart"/>
          </w:tcPr>
          <w:p w14:paraId="52F0EC21"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Предплечья и суставы </w:t>
            </w:r>
          </w:p>
          <w:p w14:paraId="7C0A1BF9" w14:textId="7F9F8F04"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запястья </w:t>
            </w:r>
          </w:p>
        </w:tc>
        <w:tc>
          <w:tcPr>
            <w:tcW w:w="705" w:type="dxa"/>
          </w:tcPr>
          <w:p w14:paraId="2AE0116D"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14 </w:t>
            </w:r>
          </w:p>
        </w:tc>
        <w:tc>
          <w:tcPr>
            <w:tcW w:w="3825" w:type="dxa"/>
          </w:tcPr>
          <w:p w14:paraId="710940B6"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Лучевая кость </w:t>
            </w:r>
          </w:p>
        </w:tc>
        <w:tc>
          <w:tcPr>
            <w:tcW w:w="1845" w:type="dxa"/>
          </w:tcPr>
          <w:p w14:paraId="0B047637" w14:textId="70F785B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Сзади</w:t>
            </w:r>
          </w:p>
        </w:tc>
      </w:tr>
      <w:tr w:rsidR="008314A1" w:rsidRPr="008314A1" w14:paraId="2E93650D" w14:textId="77777777" w:rsidTr="008314A1">
        <w:trPr>
          <w:jc w:val="center"/>
        </w:trPr>
        <w:tc>
          <w:tcPr>
            <w:tcW w:w="2790" w:type="dxa"/>
            <w:vMerge/>
          </w:tcPr>
          <w:p w14:paraId="07979EC5" w14:textId="1AAF5231" w:rsidR="008314A1" w:rsidRPr="008314A1" w:rsidRDefault="008314A1" w:rsidP="008314A1">
            <w:pPr>
              <w:adjustRightInd w:val="0"/>
              <w:rPr>
                <w:color w:val="000000"/>
                <w:sz w:val="20"/>
                <w:szCs w:val="20"/>
                <w:lang w:val="ru-RU" w:eastAsia="ru-RU"/>
              </w:rPr>
            </w:pPr>
          </w:p>
        </w:tc>
        <w:tc>
          <w:tcPr>
            <w:tcW w:w="705" w:type="dxa"/>
          </w:tcPr>
          <w:p w14:paraId="5EB28F9B"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15 </w:t>
            </w:r>
          </w:p>
        </w:tc>
        <w:tc>
          <w:tcPr>
            <w:tcW w:w="3825" w:type="dxa"/>
          </w:tcPr>
          <w:p w14:paraId="033C1550"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Мышца предплечья </w:t>
            </w:r>
          </w:p>
        </w:tc>
        <w:tc>
          <w:tcPr>
            <w:tcW w:w="1845" w:type="dxa"/>
          </w:tcPr>
          <w:p w14:paraId="330A5609" w14:textId="62D1B25E"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Сзади</w:t>
            </w:r>
          </w:p>
        </w:tc>
      </w:tr>
      <w:tr w:rsidR="008314A1" w:rsidRPr="008314A1" w14:paraId="2A866E46" w14:textId="77777777" w:rsidTr="008314A1">
        <w:trPr>
          <w:jc w:val="center"/>
        </w:trPr>
        <w:tc>
          <w:tcPr>
            <w:tcW w:w="2790" w:type="dxa"/>
            <w:vMerge/>
          </w:tcPr>
          <w:p w14:paraId="67985CAB" w14:textId="77777777" w:rsidR="008314A1" w:rsidRPr="008314A1" w:rsidRDefault="008314A1" w:rsidP="008314A1">
            <w:pPr>
              <w:adjustRightInd w:val="0"/>
              <w:rPr>
                <w:color w:val="000000"/>
                <w:sz w:val="20"/>
                <w:szCs w:val="20"/>
                <w:lang w:val="ru-RU" w:eastAsia="ru-RU"/>
              </w:rPr>
            </w:pPr>
          </w:p>
        </w:tc>
        <w:tc>
          <w:tcPr>
            <w:tcW w:w="705" w:type="dxa"/>
          </w:tcPr>
          <w:p w14:paraId="5B27E7C2"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16 </w:t>
            </w:r>
          </w:p>
        </w:tc>
        <w:tc>
          <w:tcPr>
            <w:tcW w:w="3825" w:type="dxa"/>
          </w:tcPr>
          <w:p w14:paraId="24F2DCF0"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Нерв руки </w:t>
            </w:r>
          </w:p>
        </w:tc>
        <w:tc>
          <w:tcPr>
            <w:tcW w:w="1845" w:type="dxa"/>
          </w:tcPr>
          <w:p w14:paraId="1412A667" w14:textId="21B4A7C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74D7F794" w14:textId="77777777" w:rsidTr="008314A1">
        <w:trPr>
          <w:jc w:val="center"/>
        </w:trPr>
        <w:tc>
          <w:tcPr>
            <w:tcW w:w="2790" w:type="dxa"/>
            <w:vMerge w:val="restart"/>
          </w:tcPr>
          <w:p w14:paraId="02413765"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Кисти и пальцы </w:t>
            </w:r>
          </w:p>
        </w:tc>
        <w:tc>
          <w:tcPr>
            <w:tcW w:w="705" w:type="dxa"/>
          </w:tcPr>
          <w:p w14:paraId="1AF6C781"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17 </w:t>
            </w:r>
          </w:p>
        </w:tc>
        <w:tc>
          <w:tcPr>
            <w:tcW w:w="3825" w:type="dxa"/>
          </w:tcPr>
          <w:p w14:paraId="085060FB" w14:textId="20858730"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Подушечка указательного пальца </w:t>
            </w:r>
            <w:proofErr w:type="spellStart"/>
            <w:r w:rsidRPr="008314A1">
              <w:rPr>
                <w:color w:val="000000"/>
                <w:sz w:val="20"/>
                <w:szCs w:val="20"/>
                <w:lang w:val="ru-RU" w:eastAsia="ru-RU"/>
              </w:rPr>
              <w:t>D</w:t>
            </w:r>
            <w:r w:rsidRPr="008314A1">
              <w:rPr>
                <w:noProof/>
                <w:color w:val="000000"/>
                <w:sz w:val="20"/>
                <w:szCs w:val="20"/>
                <w:vertAlign w:val="superscript"/>
                <w:lang w:val="ru-RU" w:eastAsia="ru-RU"/>
              </w:rPr>
              <w:t>а</w:t>
            </w:r>
            <w:proofErr w:type="spellEnd"/>
            <w:r w:rsidRPr="008314A1">
              <w:rPr>
                <w:color w:val="000000"/>
                <w:sz w:val="20"/>
                <w:szCs w:val="20"/>
                <w:lang w:val="ru-RU" w:eastAsia="ru-RU"/>
              </w:rPr>
              <w:t xml:space="preserve"> </w:t>
            </w:r>
          </w:p>
        </w:tc>
        <w:tc>
          <w:tcPr>
            <w:tcW w:w="1845" w:type="dxa"/>
          </w:tcPr>
          <w:p w14:paraId="0EA541BF" w14:textId="2A9538CA"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67128C2B" w14:textId="77777777" w:rsidTr="008314A1">
        <w:trPr>
          <w:jc w:val="center"/>
        </w:trPr>
        <w:tc>
          <w:tcPr>
            <w:tcW w:w="2790" w:type="dxa"/>
            <w:vMerge/>
          </w:tcPr>
          <w:p w14:paraId="1C41D5A4" w14:textId="77777777" w:rsidR="008314A1" w:rsidRPr="008314A1" w:rsidRDefault="008314A1" w:rsidP="008314A1">
            <w:pPr>
              <w:adjustRightInd w:val="0"/>
              <w:rPr>
                <w:color w:val="000000"/>
                <w:sz w:val="20"/>
                <w:szCs w:val="20"/>
                <w:lang w:val="ru-RU" w:eastAsia="ru-RU"/>
              </w:rPr>
            </w:pPr>
          </w:p>
        </w:tc>
        <w:tc>
          <w:tcPr>
            <w:tcW w:w="705" w:type="dxa"/>
          </w:tcPr>
          <w:p w14:paraId="24ADA535"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18 </w:t>
            </w:r>
          </w:p>
        </w:tc>
        <w:tc>
          <w:tcPr>
            <w:tcW w:w="3825" w:type="dxa"/>
          </w:tcPr>
          <w:p w14:paraId="34A7B7AC" w14:textId="277C5A49"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Подушечка указательного пальца </w:t>
            </w:r>
            <w:proofErr w:type="spellStart"/>
            <w:r w:rsidRPr="008314A1">
              <w:rPr>
                <w:color w:val="000000"/>
                <w:sz w:val="20"/>
                <w:szCs w:val="20"/>
                <w:lang w:val="ru-RU" w:eastAsia="ru-RU"/>
              </w:rPr>
              <w:t>ND</w:t>
            </w:r>
            <w:r w:rsidRPr="008314A1">
              <w:rPr>
                <w:noProof/>
                <w:color w:val="000000"/>
                <w:sz w:val="20"/>
                <w:szCs w:val="20"/>
                <w:vertAlign w:val="superscript"/>
                <w:lang w:val="ru-RU" w:eastAsia="ru-RU"/>
              </w:rPr>
              <w:t>а</w:t>
            </w:r>
            <w:proofErr w:type="spellEnd"/>
          </w:p>
        </w:tc>
        <w:tc>
          <w:tcPr>
            <w:tcW w:w="1845" w:type="dxa"/>
          </w:tcPr>
          <w:p w14:paraId="213E1E06" w14:textId="39B0596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062128EA" w14:textId="77777777" w:rsidTr="008314A1">
        <w:trPr>
          <w:jc w:val="center"/>
        </w:trPr>
        <w:tc>
          <w:tcPr>
            <w:tcW w:w="2790" w:type="dxa"/>
            <w:vMerge/>
          </w:tcPr>
          <w:p w14:paraId="4D982C1B" w14:textId="77777777" w:rsidR="008314A1" w:rsidRPr="008314A1" w:rsidRDefault="008314A1" w:rsidP="008314A1">
            <w:pPr>
              <w:adjustRightInd w:val="0"/>
              <w:rPr>
                <w:color w:val="000000"/>
                <w:sz w:val="20"/>
                <w:szCs w:val="20"/>
                <w:lang w:val="ru-RU" w:eastAsia="ru-RU"/>
              </w:rPr>
            </w:pPr>
          </w:p>
        </w:tc>
        <w:tc>
          <w:tcPr>
            <w:tcW w:w="705" w:type="dxa"/>
          </w:tcPr>
          <w:p w14:paraId="61E0E385"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19 </w:t>
            </w:r>
          </w:p>
        </w:tc>
        <w:tc>
          <w:tcPr>
            <w:tcW w:w="3825" w:type="dxa"/>
          </w:tcPr>
          <w:p w14:paraId="0B854BBF" w14:textId="17BE14AA"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Последний сустав указательного </w:t>
            </w:r>
            <w:r>
              <w:rPr>
                <w:color w:val="000000"/>
                <w:sz w:val="20"/>
                <w:szCs w:val="20"/>
                <w:lang w:val="ru-RU" w:eastAsia="ru-RU"/>
              </w:rPr>
              <w:br/>
            </w:r>
            <w:r w:rsidRPr="008314A1">
              <w:rPr>
                <w:color w:val="000000"/>
                <w:sz w:val="20"/>
                <w:szCs w:val="20"/>
                <w:lang w:val="ru-RU" w:eastAsia="ru-RU"/>
              </w:rPr>
              <w:t xml:space="preserve">пальца </w:t>
            </w:r>
            <w:proofErr w:type="spellStart"/>
            <w:r w:rsidRPr="008314A1">
              <w:rPr>
                <w:color w:val="000000"/>
                <w:sz w:val="20"/>
                <w:szCs w:val="20"/>
                <w:lang w:val="ru-RU" w:eastAsia="ru-RU"/>
              </w:rPr>
              <w:t>D</w:t>
            </w:r>
            <w:r w:rsidRPr="008314A1">
              <w:rPr>
                <w:noProof/>
                <w:color w:val="000000"/>
                <w:sz w:val="20"/>
                <w:szCs w:val="20"/>
                <w:vertAlign w:val="superscript"/>
                <w:lang w:val="ru-RU" w:eastAsia="ru-RU"/>
              </w:rPr>
              <w:t>а</w:t>
            </w:r>
            <w:proofErr w:type="spellEnd"/>
          </w:p>
        </w:tc>
        <w:tc>
          <w:tcPr>
            <w:tcW w:w="1845" w:type="dxa"/>
          </w:tcPr>
          <w:p w14:paraId="13B79D7B" w14:textId="3D628ADA"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Сзади</w:t>
            </w:r>
          </w:p>
        </w:tc>
      </w:tr>
      <w:tr w:rsidR="008314A1" w:rsidRPr="008314A1" w14:paraId="28A52ED8" w14:textId="77777777" w:rsidTr="008314A1">
        <w:trPr>
          <w:jc w:val="center"/>
        </w:trPr>
        <w:tc>
          <w:tcPr>
            <w:tcW w:w="2790" w:type="dxa"/>
            <w:vMerge/>
          </w:tcPr>
          <w:p w14:paraId="412B5972" w14:textId="77777777" w:rsidR="008314A1" w:rsidRPr="008314A1" w:rsidRDefault="008314A1" w:rsidP="008314A1">
            <w:pPr>
              <w:adjustRightInd w:val="0"/>
              <w:rPr>
                <w:color w:val="000000"/>
                <w:sz w:val="20"/>
                <w:szCs w:val="20"/>
                <w:lang w:val="ru-RU" w:eastAsia="ru-RU"/>
              </w:rPr>
            </w:pPr>
          </w:p>
        </w:tc>
        <w:tc>
          <w:tcPr>
            <w:tcW w:w="705" w:type="dxa"/>
          </w:tcPr>
          <w:p w14:paraId="37134C59"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20 </w:t>
            </w:r>
          </w:p>
        </w:tc>
        <w:tc>
          <w:tcPr>
            <w:tcW w:w="3825" w:type="dxa"/>
          </w:tcPr>
          <w:p w14:paraId="7A64B551" w14:textId="08B5E955"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Последний сустав указательного пальца </w:t>
            </w:r>
            <w:proofErr w:type="spellStart"/>
            <w:r w:rsidRPr="008314A1">
              <w:rPr>
                <w:color w:val="000000"/>
                <w:sz w:val="20"/>
                <w:szCs w:val="20"/>
                <w:lang w:val="ru-RU" w:eastAsia="ru-RU"/>
              </w:rPr>
              <w:t>ND</w:t>
            </w:r>
            <w:r w:rsidRPr="008314A1">
              <w:rPr>
                <w:noProof/>
                <w:color w:val="000000"/>
                <w:sz w:val="20"/>
                <w:szCs w:val="20"/>
                <w:vertAlign w:val="superscript"/>
                <w:lang w:val="ru-RU" w:eastAsia="ru-RU"/>
              </w:rPr>
              <w:t>а</w:t>
            </w:r>
            <w:proofErr w:type="spellEnd"/>
          </w:p>
        </w:tc>
        <w:tc>
          <w:tcPr>
            <w:tcW w:w="1845" w:type="dxa"/>
          </w:tcPr>
          <w:p w14:paraId="048CCD1B" w14:textId="08759D26"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Сзади</w:t>
            </w:r>
          </w:p>
        </w:tc>
      </w:tr>
      <w:tr w:rsidR="008314A1" w:rsidRPr="008314A1" w14:paraId="7BEFBE5F" w14:textId="77777777" w:rsidTr="008314A1">
        <w:trPr>
          <w:jc w:val="center"/>
        </w:trPr>
        <w:tc>
          <w:tcPr>
            <w:tcW w:w="2790" w:type="dxa"/>
            <w:vMerge/>
          </w:tcPr>
          <w:p w14:paraId="6402EA7C" w14:textId="77777777" w:rsidR="008314A1" w:rsidRPr="008314A1" w:rsidRDefault="008314A1" w:rsidP="008314A1">
            <w:pPr>
              <w:adjustRightInd w:val="0"/>
              <w:rPr>
                <w:color w:val="000000"/>
                <w:sz w:val="20"/>
                <w:szCs w:val="20"/>
                <w:lang w:val="ru-RU" w:eastAsia="ru-RU"/>
              </w:rPr>
            </w:pPr>
          </w:p>
        </w:tc>
        <w:tc>
          <w:tcPr>
            <w:tcW w:w="705" w:type="dxa"/>
          </w:tcPr>
          <w:p w14:paraId="5EEA84F7"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21 </w:t>
            </w:r>
          </w:p>
        </w:tc>
        <w:tc>
          <w:tcPr>
            <w:tcW w:w="3825" w:type="dxa"/>
          </w:tcPr>
          <w:p w14:paraId="65FBE37A"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Бугорок </w:t>
            </w:r>
            <w:proofErr w:type="spellStart"/>
            <w:r w:rsidRPr="008314A1">
              <w:rPr>
                <w:color w:val="000000"/>
                <w:sz w:val="20"/>
                <w:szCs w:val="20"/>
                <w:lang w:val="ru-RU" w:eastAsia="ru-RU"/>
              </w:rPr>
              <w:t>тенара</w:t>
            </w:r>
            <w:proofErr w:type="spellEnd"/>
            <w:r w:rsidRPr="008314A1">
              <w:rPr>
                <w:color w:val="000000"/>
                <w:sz w:val="20"/>
                <w:szCs w:val="20"/>
                <w:lang w:val="ru-RU" w:eastAsia="ru-RU"/>
              </w:rPr>
              <w:t xml:space="preserve"> </w:t>
            </w:r>
          </w:p>
        </w:tc>
        <w:tc>
          <w:tcPr>
            <w:tcW w:w="1845" w:type="dxa"/>
          </w:tcPr>
          <w:p w14:paraId="0B52A0CE" w14:textId="231A6704"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2F332D35" w14:textId="77777777" w:rsidTr="008314A1">
        <w:trPr>
          <w:jc w:val="center"/>
        </w:trPr>
        <w:tc>
          <w:tcPr>
            <w:tcW w:w="2790" w:type="dxa"/>
            <w:vMerge/>
          </w:tcPr>
          <w:p w14:paraId="376743EA" w14:textId="77777777" w:rsidR="008314A1" w:rsidRPr="008314A1" w:rsidRDefault="008314A1" w:rsidP="008314A1">
            <w:pPr>
              <w:adjustRightInd w:val="0"/>
              <w:rPr>
                <w:color w:val="000000"/>
                <w:sz w:val="20"/>
                <w:szCs w:val="20"/>
                <w:lang w:val="ru-RU" w:eastAsia="ru-RU"/>
              </w:rPr>
            </w:pPr>
          </w:p>
        </w:tc>
        <w:tc>
          <w:tcPr>
            <w:tcW w:w="705" w:type="dxa"/>
          </w:tcPr>
          <w:p w14:paraId="0FA53629"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22 </w:t>
            </w:r>
          </w:p>
        </w:tc>
        <w:tc>
          <w:tcPr>
            <w:tcW w:w="3825" w:type="dxa"/>
          </w:tcPr>
          <w:p w14:paraId="501B87AE" w14:textId="430D2DDD"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Ладонь </w:t>
            </w:r>
            <w:proofErr w:type="spellStart"/>
            <w:r w:rsidRPr="008314A1">
              <w:rPr>
                <w:color w:val="000000"/>
                <w:sz w:val="20"/>
                <w:szCs w:val="20"/>
                <w:lang w:val="ru-RU" w:eastAsia="ru-RU"/>
              </w:rPr>
              <w:t>D</w:t>
            </w:r>
            <w:r w:rsidRPr="008314A1">
              <w:rPr>
                <w:noProof/>
                <w:color w:val="000000"/>
                <w:sz w:val="20"/>
                <w:szCs w:val="20"/>
                <w:vertAlign w:val="superscript"/>
                <w:lang w:val="ru-RU" w:eastAsia="ru-RU"/>
              </w:rPr>
              <w:t>а</w:t>
            </w:r>
            <w:proofErr w:type="spellEnd"/>
          </w:p>
        </w:tc>
        <w:tc>
          <w:tcPr>
            <w:tcW w:w="1845" w:type="dxa"/>
          </w:tcPr>
          <w:p w14:paraId="4B30EE4F" w14:textId="46EEBE5F"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07601D4F" w14:textId="77777777" w:rsidTr="008314A1">
        <w:trPr>
          <w:jc w:val="center"/>
        </w:trPr>
        <w:tc>
          <w:tcPr>
            <w:tcW w:w="2790" w:type="dxa"/>
            <w:vMerge/>
          </w:tcPr>
          <w:p w14:paraId="595A224B" w14:textId="77777777" w:rsidR="008314A1" w:rsidRPr="008314A1" w:rsidRDefault="008314A1" w:rsidP="008314A1">
            <w:pPr>
              <w:adjustRightInd w:val="0"/>
              <w:rPr>
                <w:color w:val="000000"/>
                <w:sz w:val="20"/>
                <w:szCs w:val="20"/>
                <w:lang w:val="ru-RU" w:eastAsia="ru-RU"/>
              </w:rPr>
            </w:pPr>
          </w:p>
        </w:tc>
        <w:tc>
          <w:tcPr>
            <w:tcW w:w="705" w:type="dxa"/>
          </w:tcPr>
          <w:p w14:paraId="71E2817E"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23 </w:t>
            </w:r>
          </w:p>
        </w:tc>
        <w:tc>
          <w:tcPr>
            <w:tcW w:w="3825" w:type="dxa"/>
          </w:tcPr>
          <w:p w14:paraId="198EAE58" w14:textId="2B28634B"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Ладонь </w:t>
            </w:r>
            <w:proofErr w:type="spellStart"/>
            <w:r w:rsidRPr="008314A1">
              <w:rPr>
                <w:color w:val="000000"/>
                <w:sz w:val="20"/>
                <w:szCs w:val="20"/>
                <w:lang w:val="ru-RU" w:eastAsia="ru-RU"/>
              </w:rPr>
              <w:t>ND</w:t>
            </w:r>
            <w:r w:rsidRPr="008314A1">
              <w:rPr>
                <w:noProof/>
                <w:color w:val="000000"/>
                <w:sz w:val="20"/>
                <w:szCs w:val="20"/>
                <w:vertAlign w:val="superscript"/>
                <w:lang w:val="ru-RU" w:eastAsia="ru-RU"/>
              </w:rPr>
              <w:t>а</w:t>
            </w:r>
            <w:proofErr w:type="spellEnd"/>
          </w:p>
        </w:tc>
        <w:tc>
          <w:tcPr>
            <w:tcW w:w="1845" w:type="dxa"/>
          </w:tcPr>
          <w:p w14:paraId="11C32B48" w14:textId="500A2C03"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6A14A902" w14:textId="77777777" w:rsidTr="008314A1">
        <w:trPr>
          <w:jc w:val="center"/>
        </w:trPr>
        <w:tc>
          <w:tcPr>
            <w:tcW w:w="2790" w:type="dxa"/>
            <w:vMerge/>
          </w:tcPr>
          <w:p w14:paraId="0D51235D" w14:textId="77777777" w:rsidR="008314A1" w:rsidRPr="008314A1" w:rsidRDefault="008314A1" w:rsidP="008314A1">
            <w:pPr>
              <w:adjustRightInd w:val="0"/>
              <w:rPr>
                <w:color w:val="000000"/>
                <w:sz w:val="20"/>
                <w:szCs w:val="20"/>
                <w:lang w:val="ru-RU" w:eastAsia="ru-RU"/>
              </w:rPr>
            </w:pPr>
          </w:p>
        </w:tc>
        <w:tc>
          <w:tcPr>
            <w:tcW w:w="705" w:type="dxa"/>
          </w:tcPr>
          <w:p w14:paraId="7CC65B15"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24 </w:t>
            </w:r>
          </w:p>
        </w:tc>
        <w:tc>
          <w:tcPr>
            <w:tcW w:w="3825" w:type="dxa"/>
          </w:tcPr>
          <w:p w14:paraId="60A12C96" w14:textId="404A5939"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Тыльная сторона кисти </w:t>
            </w:r>
            <w:proofErr w:type="spellStart"/>
            <w:r w:rsidRPr="008314A1">
              <w:rPr>
                <w:color w:val="000000"/>
                <w:sz w:val="20"/>
                <w:szCs w:val="20"/>
                <w:lang w:val="ru-RU" w:eastAsia="ru-RU"/>
              </w:rPr>
              <w:t>D</w:t>
            </w:r>
            <w:r w:rsidRPr="008314A1">
              <w:rPr>
                <w:noProof/>
                <w:color w:val="000000"/>
                <w:sz w:val="20"/>
                <w:szCs w:val="20"/>
                <w:vertAlign w:val="superscript"/>
                <w:lang w:val="ru-RU" w:eastAsia="ru-RU"/>
              </w:rPr>
              <w:t>а</w:t>
            </w:r>
            <w:proofErr w:type="spellEnd"/>
          </w:p>
        </w:tc>
        <w:tc>
          <w:tcPr>
            <w:tcW w:w="1845" w:type="dxa"/>
          </w:tcPr>
          <w:p w14:paraId="22386F5B" w14:textId="31473F5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Сзади</w:t>
            </w:r>
          </w:p>
        </w:tc>
      </w:tr>
      <w:tr w:rsidR="008314A1" w:rsidRPr="008314A1" w14:paraId="484FB07E" w14:textId="77777777" w:rsidTr="008314A1">
        <w:trPr>
          <w:jc w:val="center"/>
        </w:trPr>
        <w:tc>
          <w:tcPr>
            <w:tcW w:w="2790" w:type="dxa"/>
            <w:vMerge/>
          </w:tcPr>
          <w:p w14:paraId="35A49F59" w14:textId="77777777" w:rsidR="008314A1" w:rsidRPr="008314A1" w:rsidRDefault="008314A1" w:rsidP="008314A1">
            <w:pPr>
              <w:adjustRightInd w:val="0"/>
              <w:rPr>
                <w:color w:val="000000"/>
                <w:sz w:val="20"/>
                <w:szCs w:val="20"/>
                <w:lang w:val="ru-RU" w:eastAsia="ru-RU"/>
              </w:rPr>
            </w:pPr>
          </w:p>
        </w:tc>
        <w:tc>
          <w:tcPr>
            <w:tcW w:w="705" w:type="dxa"/>
          </w:tcPr>
          <w:p w14:paraId="0781E936"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25 </w:t>
            </w:r>
          </w:p>
        </w:tc>
        <w:tc>
          <w:tcPr>
            <w:tcW w:w="3825" w:type="dxa"/>
          </w:tcPr>
          <w:p w14:paraId="1DDC61DC" w14:textId="4B42C0FA"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Тыльная сторона кисти </w:t>
            </w:r>
            <w:proofErr w:type="spellStart"/>
            <w:r w:rsidRPr="008314A1">
              <w:rPr>
                <w:color w:val="000000"/>
                <w:sz w:val="20"/>
                <w:szCs w:val="20"/>
                <w:lang w:val="ru-RU" w:eastAsia="ru-RU"/>
              </w:rPr>
              <w:t>ND</w:t>
            </w:r>
            <w:r w:rsidRPr="008314A1">
              <w:rPr>
                <w:noProof/>
                <w:color w:val="000000"/>
                <w:sz w:val="20"/>
                <w:szCs w:val="20"/>
                <w:vertAlign w:val="superscript"/>
                <w:lang w:val="ru-RU" w:eastAsia="ru-RU"/>
              </w:rPr>
              <w:t>а</w:t>
            </w:r>
            <w:proofErr w:type="spellEnd"/>
          </w:p>
        </w:tc>
        <w:tc>
          <w:tcPr>
            <w:tcW w:w="1845" w:type="dxa"/>
          </w:tcPr>
          <w:p w14:paraId="2AA2F2F7" w14:textId="1555B4B0"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Сзади</w:t>
            </w:r>
          </w:p>
        </w:tc>
      </w:tr>
      <w:tr w:rsidR="008314A1" w:rsidRPr="008314A1" w14:paraId="01FA7010" w14:textId="77777777" w:rsidTr="008314A1">
        <w:trPr>
          <w:jc w:val="center"/>
        </w:trPr>
        <w:tc>
          <w:tcPr>
            <w:tcW w:w="2790" w:type="dxa"/>
            <w:vMerge w:val="restart"/>
          </w:tcPr>
          <w:p w14:paraId="3432A58B"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Бедра и колени </w:t>
            </w:r>
          </w:p>
        </w:tc>
        <w:tc>
          <w:tcPr>
            <w:tcW w:w="705" w:type="dxa"/>
          </w:tcPr>
          <w:p w14:paraId="1605A22F"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26 </w:t>
            </w:r>
          </w:p>
        </w:tc>
        <w:tc>
          <w:tcPr>
            <w:tcW w:w="3825" w:type="dxa"/>
          </w:tcPr>
          <w:p w14:paraId="712BB2FF"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Мышца бедра </w:t>
            </w:r>
          </w:p>
        </w:tc>
        <w:tc>
          <w:tcPr>
            <w:tcW w:w="1845" w:type="dxa"/>
          </w:tcPr>
          <w:p w14:paraId="347EDD3E" w14:textId="140193BD"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798BE550" w14:textId="77777777" w:rsidTr="008314A1">
        <w:trPr>
          <w:jc w:val="center"/>
        </w:trPr>
        <w:tc>
          <w:tcPr>
            <w:tcW w:w="2790" w:type="dxa"/>
            <w:vMerge/>
          </w:tcPr>
          <w:p w14:paraId="7FA9D5CC" w14:textId="77777777" w:rsidR="008314A1" w:rsidRPr="008314A1" w:rsidRDefault="008314A1" w:rsidP="008314A1">
            <w:pPr>
              <w:adjustRightInd w:val="0"/>
              <w:rPr>
                <w:color w:val="000000"/>
                <w:sz w:val="20"/>
                <w:szCs w:val="20"/>
                <w:lang w:val="ru-RU" w:eastAsia="ru-RU"/>
              </w:rPr>
            </w:pPr>
          </w:p>
        </w:tc>
        <w:tc>
          <w:tcPr>
            <w:tcW w:w="705" w:type="dxa"/>
          </w:tcPr>
          <w:p w14:paraId="317BF7F6"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27 </w:t>
            </w:r>
          </w:p>
        </w:tc>
        <w:tc>
          <w:tcPr>
            <w:tcW w:w="3825" w:type="dxa"/>
          </w:tcPr>
          <w:p w14:paraId="7BE464B7"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Надколенная чашечка </w:t>
            </w:r>
          </w:p>
        </w:tc>
        <w:tc>
          <w:tcPr>
            <w:tcW w:w="1845" w:type="dxa"/>
          </w:tcPr>
          <w:p w14:paraId="03F8C435" w14:textId="1B8D7E4C"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6ACB76D0" w14:textId="77777777" w:rsidTr="008314A1">
        <w:trPr>
          <w:jc w:val="center"/>
        </w:trPr>
        <w:tc>
          <w:tcPr>
            <w:tcW w:w="2790" w:type="dxa"/>
            <w:vMerge w:val="restart"/>
          </w:tcPr>
          <w:p w14:paraId="06E939E2"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Нижняя часть ног </w:t>
            </w:r>
          </w:p>
        </w:tc>
        <w:tc>
          <w:tcPr>
            <w:tcW w:w="705" w:type="dxa"/>
          </w:tcPr>
          <w:p w14:paraId="3C5E447B"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28 </w:t>
            </w:r>
          </w:p>
        </w:tc>
        <w:tc>
          <w:tcPr>
            <w:tcW w:w="3825" w:type="dxa"/>
          </w:tcPr>
          <w:p w14:paraId="0775F110"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Середина голени </w:t>
            </w:r>
          </w:p>
        </w:tc>
        <w:tc>
          <w:tcPr>
            <w:tcW w:w="1845" w:type="dxa"/>
          </w:tcPr>
          <w:p w14:paraId="52ADA623" w14:textId="1E32EBC6"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Спереди</w:t>
            </w:r>
          </w:p>
        </w:tc>
      </w:tr>
      <w:tr w:rsidR="008314A1" w:rsidRPr="008314A1" w14:paraId="3F79355E" w14:textId="77777777" w:rsidTr="008314A1">
        <w:trPr>
          <w:jc w:val="center"/>
        </w:trPr>
        <w:tc>
          <w:tcPr>
            <w:tcW w:w="2790" w:type="dxa"/>
            <w:vMerge/>
          </w:tcPr>
          <w:p w14:paraId="1A99EB32" w14:textId="77777777" w:rsidR="008314A1" w:rsidRPr="008314A1" w:rsidRDefault="008314A1" w:rsidP="008314A1">
            <w:pPr>
              <w:adjustRightInd w:val="0"/>
              <w:rPr>
                <w:color w:val="000000"/>
                <w:sz w:val="20"/>
                <w:szCs w:val="20"/>
                <w:lang w:val="ru-RU" w:eastAsia="ru-RU"/>
              </w:rPr>
            </w:pPr>
          </w:p>
        </w:tc>
        <w:tc>
          <w:tcPr>
            <w:tcW w:w="705" w:type="dxa"/>
          </w:tcPr>
          <w:p w14:paraId="1DE0AAB8" w14:textId="77777777"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 xml:space="preserve">29 </w:t>
            </w:r>
          </w:p>
        </w:tc>
        <w:tc>
          <w:tcPr>
            <w:tcW w:w="3825" w:type="dxa"/>
          </w:tcPr>
          <w:p w14:paraId="4F02083E" w14:textId="77777777" w:rsidR="008314A1" w:rsidRPr="008314A1" w:rsidRDefault="008314A1" w:rsidP="008314A1">
            <w:pPr>
              <w:adjustRightInd w:val="0"/>
              <w:rPr>
                <w:color w:val="000000"/>
                <w:sz w:val="20"/>
                <w:szCs w:val="20"/>
                <w:lang w:val="ru-RU" w:eastAsia="ru-RU"/>
              </w:rPr>
            </w:pPr>
            <w:r w:rsidRPr="008314A1">
              <w:rPr>
                <w:color w:val="000000"/>
                <w:sz w:val="20"/>
                <w:szCs w:val="20"/>
                <w:lang w:val="ru-RU" w:eastAsia="ru-RU"/>
              </w:rPr>
              <w:t xml:space="preserve">Икроножная мышца </w:t>
            </w:r>
          </w:p>
        </w:tc>
        <w:tc>
          <w:tcPr>
            <w:tcW w:w="1845" w:type="dxa"/>
          </w:tcPr>
          <w:p w14:paraId="1C032398" w14:textId="228BCD51" w:rsidR="008314A1" w:rsidRPr="008314A1" w:rsidRDefault="008314A1" w:rsidP="008314A1">
            <w:pPr>
              <w:adjustRightInd w:val="0"/>
              <w:jc w:val="center"/>
              <w:rPr>
                <w:color w:val="000000"/>
                <w:sz w:val="20"/>
                <w:szCs w:val="20"/>
                <w:lang w:val="ru-RU" w:eastAsia="ru-RU"/>
              </w:rPr>
            </w:pPr>
            <w:r w:rsidRPr="008314A1">
              <w:rPr>
                <w:color w:val="000000"/>
                <w:sz w:val="20"/>
                <w:szCs w:val="20"/>
                <w:lang w:val="ru-RU" w:eastAsia="ru-RU"/>
              </w:rPr>
              <w:t>Сзади</w:t>
            </w:r>
          </w:p>
        </w:tc>
      </w:tr>
      <w:tr w:rsidR="008314A1" w:rsidRPr="008314A1" w14:paraId="4EF54046" w14:textId="77777777" w:rsidTr="008314A1">
        <w:trPr>
          <w:jc w:val="center"/>
        </w:trPr>
        <w:tc>
          <w:tcPr>
            <w:tcW w:w="9165" w:type="dxa"/>
            <w:gridSpan w:val="4"/>
          </w:tcPr>
          <w:p w14:paraId="28012500" w14:textId="6F0C305D" w:rsidR="008314A1" w:rsidRPr="008314A1" w:rsidRDefault="008314A1" w:rsidP="008314A1">
            <w:pPr>
              <w:adjustRightInd w:val="0"/>
              <w:rPr>
                <w:color w:val="000000"/>
                <w:sz w:val="20"/>
                <w:szCs w:val="20"/>
                <w:lang w:val="ru-RU" w:eastAsia="ru-RU"/>
              </w:rPr>
            </w:pPr>
            <w:r w:rsidRPr="008314A1">
              <w:rPr>
                <w:noProof/>
                <w:color w:val="000000"/>
                <w:sz w:val="16"/>
                <w:szCs w:val="20"/>
                <w:vertAlign w:val="superscript"/>
                <w:lang w:val="ru-RU" w:eastAsia="ru-RU"/>
              </w:rPr>
              <w:t xml:space="preserve">а </w:t>
            </w:r>
            <w:r w:rsidRPr="008314A1">
              <w:rPr>
                <w:color w:val="000000"/>
                <w:sz w:val="16"/>
                <w:szCs w:val="20"/>
                <w:lang w:val="ru-RU" w:eastAsia="ru-RU"/>
              </w:rPr>
              <w:t xml:space="preserve">D - доминантная сторона тела; ND - </w:t>
            </w:r>
            <w:proofErr w:type="spellStart"/>
            <w:r w:rsidRPr="008314A1">
              <w:rPr>
                <w:color w:val="000000"/>
                <w:sz w:val="16"/>
                <w:szCs w:val="20"/>
                <w:lang w:val="ru-RU" w:eastAsia="ru-RU"/>
              </w:rPr>
              <w:t>недоминантная</w:t>
            </w:r>
            <w:proofErr w:type="spellEnd"/>
            <w:r w:rsidRPr="008314A1">
              <w:rPr>
                <w:color w:val="000000"/>
                <w:sz w:val="16"/>
                <w:szCs w:val="20"/>
                <w:lang w:val="ru-RU" w:eastAsia="ru-RU"/>
              </w:rPr>
              <w:t xml:space="preserve"> сторона тела.</w:t>
            </w:r>
          </w:p>
        </w:tc>
      </w:tr>
    </w:tbl>
    <w:p w14:paraId="2B04F3C3" w14:textId="77777777" w:rsidR="008314A1" w:rsidRPr="00B267A1" w:rsidRDefault="008314A1" w:rsidP="00B267A1">
      <w:pPr>
        <w:spacing w:line="237" w:lineRule="auto"/>
        <w:ind w:firstLine="567"/>
        <w:jc w:val="both"/>
        <w:rPr>
          <w:sz w:val="24"/>
          <w:lang w:val="ru-RU"/>
        </w:rPr>
      </w:pPr>
    </w:p>
    <w:p w14:paraId="242E7AD0" w14:textId="4073C629" w:rsidR="00EA048D" w:rsidRPr="00F21D93" w:rsidRDefault="00F21D93" w:rsidP="00F21D93">
      <w:pPr>
        <w:spacing w:line="237" w:lineRule="auto"/>
        <w:jc w:val="center"/>
        <w:rPr>
          <w:b/>
          <w:sz w:val="24"/>
          <w:lang w:val="ru-RU"/>
        </w:rPr>
      </w:pPr>
      <w:r w:rsidRPr="00F21D93">
        <w:rPr>
          <w:b/>
          <w:sz w:val="24"/>
          <w:lang w:val="ru-RU"/>
        </w:rPr>
        <w:t xml:space="preserve">Таблица А.2 </w:t>
      </w:r>
      <w:r w:rsidRPr="00F21D93">
        <w:rPr>
          <w:b/>
          <w:bCs/>
          <w:sz w:val="24"/>
          <w:lang w:val="ru-RU"/>
        </w:rPr>
        <w:t xml:space="preserve">– </w:t>
      </w:r>
      <w:r w:rsidRPr="00F21D93">
        <w:rPr>
          <w:b/>
          <w:sz w:val="24"/>
          <w:lang w:val="ru-RU"/>
        </w:rPr>
        <w:t>Биомеханические пределы</w:t>
      </w:r>
    </w:p>
    <w:p w14:paraId="7A85CD99" w14:textId="1FDCAB01" w:rsidR="000258D8" w:rsidRPr="008A4E9F" w:rsidRDefault="000258D8" w:rsidP="00DF2E69">
      <w:pPr>
        <w:spacing w:line="237" w:lineRule="auto"/>
        <w:ind w:firstLine="567"/>
        <w:jc w:val="both"/>
        <w:rPr>
          <w:sz w:val="20"/>
          <w:lang w:val="ru-RU"/>
        </w:rPr>
      </w:pPr>
    </w:p>
    <w:tbl>
      <w:tblPr>
        <w:tblW w:w="0" w:type="auto"/>
        <w:jc w:val="center"/>
        <w:tblLayout w:type="fixed"/>
        <w:tblCellMar>
          <w:left w:w="90" w:type="dxa"/>
          <w:right w:w="90" w:type="dxa"/>
        </w:tblCellMar>
        <w:tblLook w:val="0000" w:firstRow="0" w:lastRow="0" w:firstColumn="0" w:lastColumn="0" w:noHBand="0" w:noVBand="0"/>
      </w:tblPr>
      <w:tblGrid>
        <w:gridCol w:w="1320"/>
        <w:gridCol w:w="570"/>
        <w:gridCol w:w="1560"/>
        <w:gridCol w:w="1425"/>
        <w:gridCol w:w="1440"/>
        <w:gridCol w:w="1410"/>
        <w:gridCol w:w="1455"/>
      </w:tblGrid>
      <w:tr w:rsidR="00F21D93" w:rsidRPr="00F21D93" w14:paraId="4ACC2328" w14:textId="77777777" w:rsidTr="00F14A9D">
        <w:trPr>
          <w:jc w:val="center"/>
        </w:trPr>
        <w:tc>
          <w:tcPr>
            <w:tcW w:w="1320" w:type="dxa"/>
            <w:tcBorders>
              <w:top w:val="single" w:sz="6" w:space="0" w:color="auto"/>
              <w:left w:val="single" w:sz="6" w:space="0" w:color="auto"/>
              <w:bottom w:val="nil"/>
              <w:right w:val="single" w:sz="6" w:space="0" w:color="auto"/>
            </w:tcBorders>
          </w:tcPr>
          <w:p w14:paraId="4E0C3E52" w14:textId="31C2198C" w:rsidR="00F21D93" w:rsidRPr="00F21D93" w:rsidRDefault="00F21D93" w:rsidP="008A4E9F">
            <w:pPr>
              <w:adjustRightInd w:val="0"/>
              <w:jc w:val="center"/>
              <w:rPr>
                <w:color w:val="000000"/>
                <w:sz w:val="20"/>
                <w:szCs w:val="20"/>
                <w:lang w:val="ru-RU" w:eastAsia="ru-RU"/>
              </w:rPr>
            </w:pPr>
            <w:r w:rsidRPr="00F21D93">
              <w:rPr>
                <w:color w:val="000000"/>
                <w:sz w:val="20"/>
                <w:szCs w:val="20"/>
                <w:lang w:val="ru-RU" w:eastAsia="ru-RU"/>
              </w:rPr>
              <w:t>Область</w:t>
            </w:r>
          </w:p>
        </w:tc>
        <w:tc>
          <w:tcPr>
            <w:tcW w:w="2130" w:type="dxa"/>
            <w:gridSpan w:val="2"/>
            <w:tcBorders>
              <w:top w:val="single" w:sz="6" w:space="0" w:color="auto"/>
              <w:left w:val="single" w:sz="6" w:space="0" w:color="auto"/>
              <w:bottom w:val="nil"/>
              <w:right w:val="single" w:sz="6" w:space="0" w:color="auto"/>
            </w:tcBorders>
          </w:tcPr>
          <w:p w14:paraId="46BFAF53" w14:textId="7E5AD337" w:rsidR="00F21D93" w:rsidRPr="00F21D93" w:rsidRDefault="00F21D93" w:rsidP="008A4E9F">
            <w:pPr>
              <w:adjustRightInd w:val="0"/>
              <w:jc w:val="center"/>
              <w:rPr>
                <w:color w:val="000000"/>
                <w:sz w:val="20"/>
                <w:szCs w:val="20"/>
                <w:lang w:val="ru-RU" w:eastAsia="ru-RU"/>
              </w:rPr>
            </w:pPr>
            <w:r w:rsidRPr="00F21D93">
              <w:rPr>
                <w:color w:val="000000"/>
                <w:sz w:val="20"/>
                <w:szCs w:val="20"/>
                <w:lang w:val="ru-RU" w:eastAsia="ru-RU"/>
              </w:rPr>
              <w:t>Участок тела</w:t>
            </w:r>
          </w:p>
        </w:tc>
        <w:tc>
          <w:tcPr>
            <w:tcW w:w="2865" w:type="dxa"/>
            <w:gridSpan w:val="2"/>
            <w:tcBorders>
              <w:top w:val="single" w:sz="6" w:space="0" w:color="auto"/>
              <w:left w:val="single" w:sz="6" w:space="0" w:color="auto"/>
              <w:bottom w:val="single" w:sz="6" w:space="0" w:color="auto"/>
              <w:right w:val="single" w:sz="6" w:space="0" w:color="auto"/>
            </w:tcBorders>
          </w:tcPr>
          <w:p w14:paraId="42B5CD55" w14:textId="7D65F07E" w:rsidR="00F21D93" w:rsidRPr="00F21D93" w:rsidRDefault="00F21D93" w:rsidP="008A4E9F">
            <w:pPr>
              <w:adjustRightInd w:val="0"/>
              <w:jc w:val="center"/>
              <w:rPr>
                <w:color w:val="000000"/>
                <w:sz w:val="20"/>
                <w:szCs w:val="20"/>
                <w:lang w:val="ru-RU" w:eastAsia="ru-RU"/>
              </w:rPr>
            </w:pPr>
            <w:r w:rsidRPr="00F21D93">
              <w:rPr>
                <w:color w:val="000000"/>
                <w:sz w:val="20"/>
                <w:szCs w:val="20"/>
                <w:lang w:val="ru-RU" w:eastAsia="ru-RU"/>
              </w:rPr>
              <w:t>Квазистатический контакт</w:t>
            </w:r>
          </w:p>
        </w:tc>
        <w:tc>
          <w:tcPr>
            <w:tcW w:w="2865" w:type="dxa"/>
            <w:gridSpan w:val="2"/>
            <w:tcBorders>
              <w:top w:val="single" w:sz="6" w:space="0" w:color="auto"/>
              <w:left w:val="single" w:sz="6" w:space="0" w:color="auto"/>
              <w:bottom w:val="single" w:sz="6" w:space="0" w:color="auto"/>
              <w:right w:val="single" w:sz="6" w:space="0" w:color="auto"/>
            </w:tcBorders>
          </w:tcPr>
          <w:p w14:paraId="539308F9" w14:textId="4AC81A5E" w:rsidR="00F21D93" w:rsidRPr="00F21D93" w:rsidRDefault="00F21D93" w:rsidP="008A4E9F">
            <w:pPr>
              <w:adjustRightInd w:val="0"/>
              <w:jc w:val="center"/>
              <w:rPr>
                <w:color w:val="000000"/>
                <w:sz w:val="20"/>
                <w:szCs w:val="20"/>
                <w:lang w:val="ru-RU" w:eastAsia="ru-RU"/>
              </w:rPr>
            </w:pPr>
            <w:r w:rsidRPr="00F21D93">
              <w:rPr>
                <w:color w:val="000000"/>
                <w:sz w:val="20"/>
                <w:szCs w:val="20"/>
                <w:lang w:val="ru-RU" w:eastAsia="ru-RU"/>
              </w:rPr>
              <w:t>Кратковременный контакт</w:t>
            </w:r>
          </w:p>
        </w:tc>
      </w:tr>
      <w:tr w:rsidR="00F21D93" w:rsidRPr="00F21D93" w14:paraId="411A1D57" w14:textId="77777777" w:rsidTr="008A4E9F">
        <w:trPr>
          <w:jc w:val="center"/>
        </w:trPr>
        <w:tc>
          <w:tcPr>
            <w:tcW w:w="1320" w:type="dxa"/>
            <w:tcBorders>
              <w:top w:val="nil"/>
              <w:left w:val="single" w:sz="6" w:space="0" w:color="auto"/>
              <w:bottom w:val="double" w:sz="4" w:space="0" w:color="auto"/>
              <w:right w:val="single" w:sz="6" w:space="0" w:color="auto"/>
            </w:tcBorders>
          </w:tcPr>
          <w:p w14:paraId="146D8230" w14:textId="79A86714" w:rsidR="00F21D93" w:rsidRPr="00F21D93" w:rsidRDefault="00F21D93" w:rsidP="008A4E9F">
            <w:pPr>
              <w:adjustRightInd w:val="0"/>
              <w:jc w:val="center"/>
              <w:rPr>
                <w:color w:val="000000"/>
                <w:sz w:val="20"/>
                <w:szCs w:val="20"/>
                <w:lang w:val="ru-RU" w:eastAsia="ru-RU"/>
              </w:rPr>
            </w:pPr>
            <w:r w:rsidRPr="00F21D93">
              <w:rPr>
                <w:color w:val="000000"/>
                <w:sz w:val="20"/>
                <w:szCs w:val="20"/>
                <w:lang w:val="ru-RU" w:eastAsia="ru-RU"/>
              </w:rPr>
              <w:t>тела</w:t>
            </w:r>
          </w:p>
        </w:tc>
        <w:tc>
          <w:tcPr>
            <w:tcW w:w="2130" w:type="dxa"/>
            <w:gridSpan w:val="2"/>
            <w:tcBorders>
              <w:top w:val="nil"/>
              <w:left w:val="single" w:sz="6" w:space="0" w:color="auto"/>
              <w:bottom w:val="double" w:sz="4" w:space="0" w:color="auto"/>
              <w:right w:val="single" w:sz="6" w:space="0" w:color="auto"/>
            </w:tcBorders>
          </w:tcPr>
          <w:p w14:paraId="482817F2" w14:textId="77777777" w:rsidR="00F21D93" w:rsidRPr="00F21D93" w:rsidRDefault="00F21D93" w:rsidP="008A4E9F">
            <w:pPr>
              <w:adjustRightInd w:val="0"/>
              <w:jc w:val="center"/>
              <w:rPr>
                <w:color w:val="000000"/>
                <w:sz w:val="20"/>
                <w:szCs w:val="20"/>
                <w:lang w:val="ru-RU" w:eastAsia="ru-RU"/>
              </w:rPr>
            </w:pPr>
          </w:p>
        </w:tc>
        <w:tc>
          <w:tcPr>
            <w:tcW w:w="1425" w:type="dxa"/>
            <w:tcBorders>
              <w:top w:val="single" w:sz="6" w:space="0" w:color="auto"/>
              <w:left w:val="single" w:sz="6" w:space="0" w:color="auto"/>
              <w:bottom w:val="double" w:sz="4" w:space="0" w:color="auto"/>
              <w:right w:val="single" w:sz="6" w:space="0" w:color="auto"/>
            </w:tcBorders>
          </w:tcPr>
          <w:p w14:paraId="452B74B5" w14:textId="2F841369" w:rsidR="00F21D93" w:rsidRPr="00F21D93" w:rsidRDefault="00F21D93" w:rsidP="008A4E9F">
            <w:pPr>
              <w:spacing w:line="237" w:lineRule="auto"/>
              <w:jc w:val="center"/>
              <w:rPr>
                <w:color w:val="000000"/>
                <w:sz w:val="20"/>
                <w:szCs w:val="20"/>
                <w:lang w:val="ru-RU" w:eastAsia="ru-RU"/>
              </w:rPr>
            </w:pPr>
            <w:r w:rsidRPr="00F21D93">
              <w:rPr>
                <w:color w:val="000000"/>
                <w:sz w:val="20"/>
                <w:szCs w:val="20"/>
                <w:lang w:val="ru-RU" w:eastAsia="ru-RU"/>
              </w:rPr>
              <w:t>Допустимое давление</w:t>
            </w:r>
            <w:r w:rsidR="008A4E9F" w:rsidRPr="008A4E9F">
              <w:rPr>
                <w:color w:val="000000"/>
                <w:sz w:val="20"/>
                <w:szCs w:val="20"/>
                <w:vertAlign w:val="superscript"/>
                <w:lang w:val="en-US" w:eastAsia="ru-RU"/>
              </w:rPr>
              <w:t>a</w:t>
            </w:r>
            <w:r w:rsidR="008A4E9F" w:rsidRPr="008A4E9F">
              <w:rPr>
                <w:color w:val="000000"/>
                <w:sz w:val="20"/>
                <w:szCs w:val="20"/>
                <w:lang w:val="ru-RU" w:eastAsia="ru-RU"/>
              </w:rPr>
              <w:t xml:space="preserve"> </w:t>
            </w:r>
            <m:oMath>
              <m:sSub>
                <m:sSubPr>
                  <m:ctrlPr>
                    <w:rPr>
                      <w:rFonts w:ascii="Cambria Math" w:hAnsi="Cambria Math"/>
                      <w:i/>
                      <w:sz w:val="20"/>
                      <w:lang w:val="ru-RU"/>
                    </w:rPr>
                  </m:ctrlPr>
                </m:sSubPr>
                <m:e>
                  <m:r>
                    <w:rPr>
                      <w:rFonts w:ascii="Cambria Math" w:hAnsi="Cambria Math"/>
                      <w:sz w:val="20"/>
                      <w:lang w:val="en-US"/>
                    </w:rPr>
                    <m:t>p</m:t>
                  </m:r>
                </m:e>
                <m:sub>
                  <m:r>
                    <m:rPr>
                      <m:sty m:val="p"/>
                    </m:rPr>
                    <w:rPr>
                      <w:rFonts w:ascii="Cambria Math" w:hAnsi="Cambria Math"/>
                      <w:sz w:val="20"/>
                      <w:lang w:val="ru-RU"/>
                    </w:rPr>
                    <m:t>s</m:t>
                  </m:r>
                </m:sub>
              </m:sSub>
            </m:oMath>
            <w:r w:rsidRPr="00F21D93">
              <w:rPr>
                <w:color w:val="000000"/>
                <w:sz w:val="20"/>
                <w:szCs w:val="20"/>
                <w:lang w:val="ru-RU" w:eastAsia="ru-RU"/>
              </w:rPr>
              <w:t>, Н/см</w:t>
            </w:r>
            <w:r w:rsidR="008A4E9F" w:rsidRPr="008A4E9F">
              <w:rPr>
                <w:color w:val="000000"/>
                <w:sz w:val="20"/>
                <w:szCs w:val="20"/>
                <w:vertAlign w:val="superscript"/>
                <w:lang w:val="ru-RU" w:eastAsia="ru-RU"/>
              </w:rPr>
              <w:t>2</w:t>
            </w:r>
          </w:p>
        </w:tc>
        <w:tc>
          <w:tcPr>
            <w:tcW w:w="1440" w:type="dxa"/>
            <w:tcBorders>
              <w:top w:val="single" w:sz="6" w:space="0" w:color="auto"/>
              <w:left w:val="single" w:sz="6" w:space="0" w:color="auto"/>
              <w:bottom w:val="double" w:sz="4" w:space="0" w:color="auto"/>
              <w:right w:val="single" w:sz="6" w:space="0" w:color="auto"/>
            </w:tcBorders>
          </w:tcPr>
          <w:p w14:paraId="2F291CC5" w14:textId="4C876FCA" w:rsidR="00F21D93" w:rsidRPr="00F21D93" w:rsidRDefault="00F21D93" w:rsidP="008A4E9F">
            <w:pPr>
              <w:adjustRightInd w:val="0"/>
              <w:jc w:val="center"/>
              <w:rPr>
                <w:color w:val="000000"/>
                <w:sz w:val="20"/>
                <w:szCs w:val="20"/>
                <w:lang w:val="ru-RU" w:eastAsia="ru-RU"/>
              </w:rPr>
            </w:pPr>
            <w:r w:rsidRPr="00F21D93">
              <w:rPr>
                <w:color w:val="000000"/>
                <w:sz w:val="20"/>
                <w:szCs w:val="20"/>
                <w:lang w:val="ru-RU" w:eastAsia="ru-RU"/>
              </w:rPr>
              <w:t>Допустимая сила</w:t>
            </w:r>
            <w:r w:rsidR="008A4E9F" w:rsidRPr="008A4E9F">
              <w:rPr>
                <w:color w:val="000000"/>
                <w:sz w:val="20"/>
                <w:szCs w:val="20"/>
                <w:vertAlign w:val="superscript"/>
                <w:lang w:val="en-US" w:eastAsia="ru-RU"/>
              </w:rPr>
              <w:t>b</w:t>
            </w:r>
            <w:r w:rsidRPr="00F21D93">
              <w:rPr>
                <w:color w:val="000000"/>
                <w:sz w:val="20"/>
                <w:szCs w:val="20"/>
                <w:lang w:val="ru-RU" w:eastAsia="ru-RU"/>
              </w:rPr>
              <w:t>, Н</w:t>
            </w:r>
          </w:p>
        </w:tc>
        <w:tc>
          <w:tcPr>
            <w:tcW w:w="1410" w:type="dxa"/>
            <w:tcBorders>
              <w:top w:val="single" w:sz="6" w:space="0" w:color="auto"/>
              <w:left w:val="single" w:sz="6" w:space="0" w:color="auto"/>
              <w:bottom w:val="double" w:sz="4" w:space="0" w:color="auto"/>
              <w:right w:val="single" w:sz="6" w:space="0" w:color="auto"/>
            </w:tcBorders>
          </w:tcPr>
          <w:p w14:paraId="57418350" w14:textId="67AA723E" w:rsidR="00F21D93" w:rsidRPr="00F21D93" w:rsidRDefault="00F21D93" w:rsidP="008A4E9F">
            <w:pPr>
              <w:adjustRightInd w:val="0"/>
              <w:jc w:val="center"/>
              <w:rPr>
                <w:color w:val="000000"/>
                <w:sz w:val="20"/>
                <w:szCs w:val="20"/>
                <w:lang w:val="ru-RU" w:eastAsia="ru-RU"/>
              </w:rPr>
            </w:pPr>
            <w:r w:rsidRPr="00F21D93">
              <w:rPr>
                <w:color w:val="000000"/>
                <w:sz w:val="20"/>
                <w:szCs w:val="20"/>
                <w:lang w:val="ru-RU" w:eastAsia="ru-RU"/>
              </w:rPr>
              <w:t>Допустимый множитель давления</w:t>
            </w:r>
            <w:r w:rsidR="008A4E9F" w:rsidRPr="008A4E9F">
              <w:rPr>
                <w:noProof/>
                <w:color w:val="000000"/>
                <w:sz w:val="20"/>
                <w:szCs w:val="20"/>
                <w:vertAlign w:val="superscript"/>
                <w:lang w:val="en-US" w:eastAsia="ru-RU"/>
              </w:rPr>
              <w:t>c</w:t>
            </w:r>
            <w:r w:rsidRPr="00F21D93">
              <w:rPr>
                <w:color w:val="000000"/>
                <w:sz w:val="20"/>
                <w:szCs w:val="20"/>
                <w:lang w:val="ru-RU" w:eastAsia="ru-RU"/>
              </w:rPr>
              <w:t xml:space="preserve">, </w:t>
            </w:r>
            <m:oMath>
              <m:sSub>
                <m:sSubPr>
                  <m:ctrlPr>
                    <w:rPr>
                      <w:rFonts w:ascii="Cambria Math" w:hAnsi="Cambria Math"/>
                      <w:i/>
                      <w:sz w:val="20"/>
                      <w:lang w:val="ru-RU"/>
                    </w:rPr>
                  </m:ctrlPr>
                </m:sSubPr>
                <m:e>
                  <m:r>
                    <w:rPr>
                      <w:rFonts w:ascii="Cambria Math" w:hAnsi="Cambria Math"/>
                      <w:sz w:val="20"/>
                      <w:lang w:val="en-US"/>
                    </w:rPr>
                    <m:t>P</m:t>
                  </m:r>
                </m:e>
                <m:sub>
                  <m:r>
                    <w:rPr>
                      <w:rFonts w:ascii="Cambria Math" w:hAnsi="Cambria Math"/>
                      <w:sz w:val="20"/>
                      <w:lang w:val="ru-RU"/>
                    </w:rPr>
                    <m:t>T</m:t>
                  </m:r>
                </m:sub>
              </m:sSub>
            </m:oMath>
          </w:p>
        </w:tc>
        <w:tc>
          <w:tcPr>
            <w:tcW w:w="1455" w:type="dxa"/>
            <w:tcBorders>
              <w:top w:val="single" w:sz="6" w:space="0" w:color="auto"/>
              <w:left w:val="single" w:sz="6" w:space="0" w:color="auto"/>
              <w:bottom w:val="double" w:sz="4" w:space="0" w:color="auto"/>
              <w:right w:val="single" w:sz="6" w:space="0" w:color="auto"/>
            </w:tcBorders>
          </w:tcPr>
          <w:p w14:paraId="0757746D" w14:textId="2E4004C5" w:rsidR="00F21D93" w:rsidRPr="00F21D93" w:rsidRDefault="00F21D93" w:rsidP="008A4E9F">
            <w:pPr>
              <w:adjustRightInd w:val="0"/>
              <w:jc w:val="center"/>
              <w:rPr>
                <w:color w:val="000000"/>
                <w:sz w:val="20"/>
                <w:szCs w:val="20"/>
                <w:lang w:val="ru-RU" w:eastAsia="ru-RU"/>
              </w:rPr>
            </w:pPr>
            <w:r w:rsidRPr="00F21D93">
              <w:rPr>
                <w:color w:val="000000"/>
                <w:sz w:val="20"/>
                <w:szCs w:val="20"/>
                <w:lang w:val="ru-RU" w:eastAsia="ru-RU"/>
              </w:rPr>
              <w:t>Допустимый множитель силы</w:t>
            </w:r>
            <w:r w:rsidR="008A4E9F" w:rsidRPr="008A4E9F">
              <w:rPr>
                <w:color w:val="000000"/>
                <w:sz w:val="20"/>
                <w:szCs w:val="20"/>
                <w:vertAlign w:val="superscript"/>
                <w:lang w:val="en-US" w:eastAsia="ru-RU"/>
              </w:rPr>
              <w:t>c</w:t>
            </w:r>
            <w:r w:rsidRPr="00F21D93">
              <w:rPr>
                <w:color w:val="000000"/>
                <w:sz w:val="20"/>
                <w:szCs w:val="20"/>
                <w:lang w:val="ru-RU" w:eastAsia="ru-RU"/>
              </w:rPr>
              <w:t xml:space="preserve">, </w:t>
            </w:r>
            <m:oMath>
              <m:sSub>
                <m:sSubPr>
                  <m:ctrlPr>
                    <w:rPr>
                      <w:rFonts w:ascii="Cambria Math" w:hAnsi="Cambria Math"/>
                      <w:i/>
                      <w:sz w:val="20"/>
                      <w:lang w:val="ru-RU"/>
                    </w:rPr>
                  </m:ctrlPr>
                </m:sSubPr>
                <m:e>
                  <m:r>
                    <w:rPr>
                      <w:rFonts w:ascii="Cambria Math" w:hAnsi="Cambria Math"/>
                      <w:sz w:val="20"/>
                      <w:lang w:val="en-US"/>
                    </w:rPr>
                    <m:t>F</m:t>
                  </m:r>
                </m:e>
                <m:sub>
                  <m:r>
                    <w:rPr>
                      <w:rFonts w:ascii="Cambria Math" w:hAnsi="Cambria Math"/>
                      <w:sz w:val="20"/>
                      <w:lang w:val="ru-RU"/>
                    </w:rPr>
                    <m:t>T</m:t>
                  </m:r>
                </m:sub>
              </m:sSub>
            </m:oMath>
          </w:p>
        </w:tc>
      </w:tr>
      <w:tr w:rsidR="00F14A9D" w:rsidRPr="00F21D93" w14:paraId="71F283B3" w14:textId="77777777" w:rsidTr="00F14A9D">
        <w:trPr>
          <w:jc w:val="center"/>
        </w:trPr>
        <w:tc>
          <w:tcPr>
            <w:tcW w:w="1320" w:type="dxa"/>
            <w:tcBorders>
              <w:top w:val="double" w:sz="4" w:space="0" w:color="auto"/>
              <w:left w:val="single" w:sz="6" w:space="0" w:color="auto"/>
              <w:bottom w:val="nil"/>
              <w:right w:val="single" w:sz="6" w:space="0" w:color="auto"/>
            </w:tcBorders>
          </w:tcPr>
          <w:p w14:paraId="21E45EBC" w14:textId="257FD0FA" w:rsidR="00F14A9D" w:rsidRPr="00F21D93" w:rsidRDefault="00F14A9D" w:rsidP="008A4E9F">
            <w:pPr>
              <w:adjustRightInd w:val="0"/>
              <w:rPr>
                <w:color w:val="000000"/>
                <w:sz w:val="20"/>
                <w:szCs w:val="20"/>
                <w:lang w:val="en-US" w:eastAsia="ru-RU"/>
              </w:rPr>
            </w:pPr>
            <w:r w:rsidRPr="00F21D93">
              <w:rPr>
                <w:i/>
                <w:iCs/>
                <w:color w:val="000000"/>
                <w:sz w:val="20"/>
                <w:szCs w:val="20"/>
                <w:lang w:val="ru-RU" w:eastAsia="ru-RU"/>
              </w:rPr>
              <w:t>Череп и лоб</w:t>
            </w:r>
            <w:r w:rsidRPr="008A4E9F">
              <w:rPr>
                <w:i/>
                <w:noProof/>
                <w:color w:val="000000"/>
                <w:sz w:val="20"/>
                <w:szCs w:val="20"/>
                <w:vertAlign w:val="superscript"/>
                <w:lang w:val="en-US" w:eastAsia="ru-RU"/>
              </w:rPr>
              <w:t>d</w:t>
            </w:r>
          </w:p>
        </w:tc>
        <w:tc>
          <w:tcPr>
            <w:tcW w:w="570" w:type="dxa"/>
            <w:tcBorders>
              <w:top w:val="double" w:sz="4" w:space="0" w:color="auto"/>
              <w:left w:val="single" w:sz="6" w:space="0" w:color="auto"/>
              <w:bottom w:val="single" w:sz="6" w:space="0" w:color="auto"/>
              <w:right w:val="single" w:sz="6" w:space="0" w:color="auto"/>
            </w:tcBorders>
          </w:tcPr>
          <w:p w14:paraId="51131AC0" w14:textId="77777777" w:rsidR="00F14A9D" w:rsidRPr="00F21D93" w:rsidRDefault="00F14A9D" w:rsidP="00F21D93">
            <w:pPr>
              <w:adjustRightInd w:val="0"/>
              <w:rPr>
                <w:color w:val="000000"/>
                <w:sz w:val="20"/>
                <w:szCs w:val="20"/>
                <w:lang w:val="ru-RU" w:eastAsia="ru-RU"/>
              </w:rPr>
            </w:pPr>
            <w:r w:rsidRPr="00F21D93">
              <w:rPr>
                <w:i/>
                <w:iCs/>
                <w:color w:val="000000"/>
                <w:sz w:val="20"/>
                <w:szCs w:val="20"/>
                <w:lang w:val="ru-RU" w:eastAsia="ru-RU"/>
              </w:rPr>
              <w:t xml:space="preserve">1 </w:t>
            </w:r>
          </w:p>
        </w:tc>
        <w:tc>
          <w:tcPr>
            <w:tcW w:w="1560" w:type="dxa"/>
            <w:tcBorders>
              <w:top w:val="double" w:sz="4" w:space="0" w:color="auto"/>
              <w:left w:val="single" w:sz="6" w:space="0" w:color="auto"/>
              <w:bottom w:val="single" w:sz="6" w:space="0" w:color="auto"/>
              <w:right w:val="single" w:sz="6" w:space="0" w:color="auto"/>
            </w:tcBorders>
          </w:tcPr>
          <w:p w14:paraId="64F62A63" w14:textId="77777777" w:rsidR="00F14A9D" w:rsidRPr="00F21D93" w:rsidRDefault="00F14A9D" w:rsidP="00F21D93">
            <w:pPr>
              <w:adjustRightInd w:val="0"/>
              <w:rPr>
                <w:color w:val="000000"/>
                <w:sz w:val="20"/>
                <w:szCs w:val="20"/>
                <w:lang w:val="ru-RU" w:eastAsia="ru-RU"/>
              </w:rPr>
            </w:pPr>
            <w:r w:rsidRPr="00F21D93">
              <w:rPr>
                <w:i/>
                <w:iCs/>
                <w:color w:val="000000"/>
                <w:sz w:val="20"/>
                <w:szCs w:val="20"/>
                <w:lang w:val="ru-RU" w:eastAsia="ru-RU"/>
              </w:rPr>
              <w:t xml:space="preserve">Середина лба </w:t>
            </w:r>
          </w:p>
        </w:tc>
        <w:tc>
          <w:tcPr>
            <w:tcW w:w="1425" w:type="dxa"/>
            <w:tcBorders>
              <w:top w:val="double" w:sz="4" w:space="0" w:color="auto"/>
              <w:left w:val="single" w:sz="6" w:space="0" w:color="auto"/>
              <w:bottom w:val="single" w:sz="6" w:space="0" w:color="auto"/>
              <w:right w:val="single" w:sz="6" w:space="0" w:color="auto"/>
            </w:tcBorders>
          </w:tcPr>
          <w:p w14:paraId="52C514B8" w14:textId="77777777" w:rsidR="00F14A9D" w:rsidRPr="00F21D93" w:rsidRDefault="00F14A9D" w:rsidP="00F21D93">
            <w:pPr>
              <w:adjustRightInd w:val="0"/>
              <w:jc w:val="center"/>
              <w:rPr>
                <w:color w:val="000000"/>
                <w:sz w:val="20"/>
                <w:szCs w:val="20"/>
                <w:lang w:val="ru-RU" w:eastAsia="ru-RU"/>
              </w:rPr>
            </w:pPr>
            <w:r w:rsidRPr="00F21D93">
              <w:rPr>
                <w:i/>
                <w:iCs/>
                <w:color w:val="000000"/>
                <w:sz w:val="20"/>
                <w:szCs w:val="20"/>
                <w:lang w:val="ru-RU" w:eastAsia="ru-RU"/>
              </w:rPr>
              <w:t>130</w:t>
            </w:r>
            <w:r w:rsidRPr="00F21D93">
              <w:rPr>
                <w:color w:val="000000"/>
                <w:sz w:val="20"/>
                <w:szCs w:val="20"/>
                <w:lang w:val="ru-RU" w:eastAsia="ru-RU"/>
              </w:rPr>
              <w:t xml:space="preserve"> </w:t>
            </w:r>
          </w:p>
        </w:tc>
        <w:tc>
          <w:tcPr>
            <w:tcW w:w="1440" w:type="dxa"/>
            <w:vMerge w:val="restart"/>
            <w:tcBorders>
              <w:top w:val="double" w:sz="4" w:space="0" w:color="auto"/>
              <w:left w:val="single" w:sz="6" w:space="0" w:color="auto"/>
              <w:right w:val="single" w:sz="6" w:space="0" w:color="auto"/>
            </w:tcBorders>
            <w:vAlign w:val="center"/>
          </w:tcPr>
          <w:p w14:paraId="6DB8C13D" w14:textId="541BE928" w:rsidR="00F14A9D" w:rsidRPr="00F21D93" w:rsidRDefault="00F14A9D" w:rsidP="00F14A9D">
            <w:pPr>
              <w:adjustRightInd w:val="0"/>
              <w:jc w:val="center"/>
              <w:rPr>
                <w:color w:val="000000"/>
                <w:sz w:val="20"/>
                <w:szCs w:val="20"/>
                <w:lang w:val="ru-RU" w:eastAsia="ru-RU"/>
              </w:rPr>
            </w:pPr>
            <w:r w:rsidRPr="00F21D93">
              <w:rPr>
                <w:i/>
                <w:iCs/>
                <w:color w:val="000000"/>
                <w:sz w:val="20"/>
                <w:szCs w:val="20"/>
                <w:lang w:val="ru-RU" w:eastAsia="ru-RU"/>
              </w:rPr>
              <w:t>130</w:t>
            </w:r>
          </w:p>
        </w:tc>
        <w:tc>
          <w:tcPr>
            <w:tcW w:w="1410" w:type="dxa"/>
            <w:tcBorders>
              <w:top w:val="double" w:sz="4" w:space="0" w:color="auto"/>
              <w:left w:val="single" w:sz="6" w:space="0" w:color="auto"/>
              <w:bottom w:val="single" w:sz="6" w:space="0" w:color="auto"/>
              <w:right w:val="single" w:sz="6" w:space="0" w:color="auto"/>
            </w:tcBorders>
          </w:tcPr>
          <w:p w14:paraId="63DA3EAA" w14:textId="77777777" w:rsidR="00F14A9D" w:rsidRPr="00F21D93" w:rsidRDefault="00F14A9D" w:rsidP="00F21D93">
            <w:pPr>
              <w:adjustRightInd w:val="0"/>
              <w:jc w:val="center"/>
              <w:rPr>
                <w:color w:val="000000"/>
                <w:sz w:val="20"/>
                <w:szCs w:val="20"/>
                <w:lang w:val="ru-RU" w:eastAsia="ru-RU"/>
              </w:rPr>
            </w:pPr>
            <w:r w:rsidRPr="00F21D93">
              <w:rPr>
                <w:i/>
                <w:iCs/>
                <w:color w:val="000000"/>
                <w:sz w:val="20"/>
                <w:szCs w:val="20"/>
                <w:lang w:val="ru-RU" w:eastAsia="ru-RU"/>
              </w:rPr>
              <w:t>Не применимо</w:t>
            </w:r>
            <w:r w:rsidRPr="00F21D93">
              <w:rPr>
                <w:color w:val="000000"/>
                <w:sz w:val="20"/>
                <w:szCs w:val="20"/>
                <w:lang w:val="ru-RU" w:eastAsia="ru-RU"/>
              </w:rPr>
              <w:t xml:space="preserve"> </w:t>
            </w:r>
          </w:p>
        </w:tc>
        <w:tc>
          <w:tcPr>
            <w:tcW w:w="1455" w:type="dxa"/>
            <w:tcBorders>
              <w:top w:val="double" w:sz="4" w:space="0" w:color="auto"/>
              <w:left w:val="single" w:sz="6" w:space="0" w:color="auto"/>
              <w:bottom w:val="nil"/>
              <w:right w:val="single" w:sz="6" w:space="0" w:color="auto"/>
            </w:tcBorders>
          </w:tcPr>
          <w:p w14:paraId="46A2E330" w14:textId="77777777" w:rsidR="00F14A9D" w:rsidRPr="00F21D93" w:rsidRDefault="00F14A9D" w:rsidP="00F21D93">
            <w:pPr>
              <w:adjustRightInd w:val="0"/>
              <w:jc w:val="center"/>
              <w:rPr>
                <w:color w:val="000000"/>
                <w:sz w:val="20"/>
                <w:szCs w:val="20"/>
                <w:lang w:val="ru-RU" w:eastAsia="ru-RU"/>
              </w:rPr>
            </w:pPr>
            <w:r w:rsidRPr="00F21D93">
              <w:rPr>
                <w:i/>
                <w:iCs/>
                <w:color w:val="000000"/>
                <w:sz w:val="20"/>
                <w:szCs w:val="20"/>
                <w:lang w:val="ru-RU" w:eastAsia="ru-RU"/>
              </w:rPr>
              <w:t>Не применимо</w:t>
            </w:r>
            <w:r w:rsidRPr="00F21D93">
              <w:rPr>
                <w:color w:val="000000"/>
                <w:sz w:val="20"/>
                <w:szCs w:val="20"/>
                <w:lang w:val="ru-RU" w:eastAsia="ru-RU"/>
              </w:rPr>
              <w:t xml:space="preserve"> </w:t>
            </w:r>
          </w:p>
        </w:tc>
      </w:tr>
      <w:tr w:rsidR="00F14A9D" w:rsidRPr="00F21D93" w14:paraId="2B89AC4C" w14:textId="77777777" w:rsidTr="00F14A9D">
        <w:trPr>
          <w:jc w:val="center"/>
        </w:trPr>
        <w:tc>
          <w:tcPr>
            <w:tcW w:w="1320" w:type="dxa"/>
            <w:tcBorders>
              <w:top w:val="nil"/>
              <w:left w:val="single" w:sz="6" w:space="0" w:color="auto"/>
              <w:bottom w:val="single" w:sz="6" w:space="0" w:color="auto"/>
              <w:right w:val="single" w:sz="6" w:space="0" w:color="auto"/>
            </w:tcBorders>
          </w:tcPr>
          <w:p w14:paraId="7FB34D01" w14:textId="77777777" w:rsidR="00F14A9D" w:rsidRPr="00F21D93" w:rsidRDefault="00F14A9D" w:rsidP="00F21D93">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1C9E1D9F" w14:textId="77777777" w:rsidR="00F14A9D" w:rsidRPr="00F21D93" w:rsidRDefault="00F14A9D" w:rsidP="00F21D93">
            <w:pPr>
              <w:adjustRightInd w:val="0"/>
              <w:rPr>
                <w:color w:val="000000"/>
                <w:sz w:val="20"/>
                <w:szCs w:val="20"/>
                <w:lang w:val="ru-RU" w:eastAsia="ru-RU"/>
              </w:rPr>
            </w:pPr>
            <w:r w:rsidRPr="00F21D93">
              <w:rPr>
                <w:i/>
                <w:iCs/>
                <w:color w:val="000000"/>
                <w:sz w:val="20"/>
                <w:szCs w:val="20"/>
                <w:lang w:val="ru-RU" w:eastAsia="ru-RU"/>
              </w:rPr>
              <w:t xml:space="preserve">2 </w:t>
            </w:r>
          </w:p>
        </w:tc>
        <w:tc>
          <w:tcPr>
            <w:tcW w:w="1560" w:type="dxa"/>
            <w:tcBorders>
              <w:top w:val="single" w:sz="6" w:space="0" w:color="auto"/>
              <w:left w:val="single" w:sz="6" w:space="0" w:color="auto"/>
              <w:bottom w:val="single" w:sz="6" w:space="0" w:color="auto"/>
              <w:right w:val="single" w:sz="6" w:space="0" w:color="auto"/>
            </w:tcBorders>
          </w:tcPr>
          <w:p w14:paraId="78E312C8" w14:textId="77777777" w:rsidR="00F14A9D" w:rsidRPr="00F21D93" w:rsidRDefault="00F14A9D" w:rsidP="00F21D93">
            <w:pPr>
              <w:adjustRightInd w:val="0"/>
              <w:rPr>
                <w:color w:val="000000"/>
                <w:sz w:val="20"/>
                <w:szCs w:val="20"/>
                <w:lang w:val="ru-RU" w:eastAsia="ru-RU"/>
              </w:rPr>
            </w:pPr>
            <w:r w:rsidRPr="00F21D93">
              <w:rPr>
                <w:i/>
                <w:iCs/>
                <w:color w:val="000000"/>
                <w:sz w:val="20"/>
                <w:szCs w:val="20"/>
                <w:lang w:val="ru-RU" w:eastAsia="ru-RU"/>
              </w:rPr>
              <w:t xml:space="preserve">Висок </w:t>
            </w:r>
          </w:p>
        </w:tc>
        <w:tc>
          <w:tcPr>
            <w:tcW w:w="1425" w:type="dxa"/>
            <w:tcBorders>
              <w:top w:val="single" w:sz="6" w:space="0" w:color="auto"/>
              <w:left w:val="single" w:sz="6" w:space="0" w:color="auto"/>
              <w:bottom w:val="single" w:sz="6" w:space="0" w:color="auto"/>
              <w:right w:val="single" w:sz="6" w:space="0" w:color="auto"/>
            </w:tcBorders>
          </w:tcPr>
          <w:p w14:paraId="3A548170" w14:textId="77777777" w:rsidR="00F14A9D" w:rsidRPr="00F21D93" w:rsidRDefault="00F14A9D" w:rsidP="00F21D93">
            <w:pPr>
              <w:adjustRightInd w:val="0"/>
              <w:jc w:val="center"/>
              <w:rPr>
                <w:color w:val="000000"/>
                <w:sz w:val="20"/>
                <w:szCs w:val="20"/>
                <w:lang w:val="ru-RU" w:eastAsia="ru-RU"/>
              </w:rPr>
            </w:pPr>
            <w:r w:rsidRPr="00F21D93">
              <w:rPr>
                <w:i/>
                <w:iCs/>
                <w:color w:val="000000"/>
                <w:sz w:val="20"/>
                <w:szCs w:val="20"/>
                <w:lang w:val="ru-RU" w:eastAsia="ru-RU"/>
              </w:rPr>
              <w:t>110</w:t>
            </w:r>
            <w:r w:rsidRPr="00F21D93">
              <w:rPr>
                <w:color w:val="000000"/>
                <w:sz w:val="20"/>
                <w:szCs w:val="20"/>
                <w:lang w:val="ru-RU" w:eastAsia="ru-RU"/>
              </w:rPr>
              <w:t xml:space="preserve"> </w:t>
            </w:r>
          </w:p>
        </w:tc>
        <w:tc>
          <w:tcPr>
            <w:tcW w:w="1440" w:type="dxa"/>
            <w:vMerge/>
            <w:tcBorders>
              <w:left w:val="single" w:sz="6" w:space="0" w:color="auto"/>
              <w:bottom w:val="single" w:sz="6" w:space="0" w:color="auto"/>
              <w:right w:val="single" w:sz="6" w:space="0" w:color="auto"/>
            </w:tcBorders>
          </w:tcPr>
          <w:p w14:paraId="56F6660D" w14:textId="77777777" w:rsidR="00F14A9D" w:rsidRPr="00F21D93" w:rsidRDefault="00F14A9D" w:rsidP="00F21D93">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45B5DBB0" w14:textId="77777777" w:rsidR="00F14A9D" w:rsidRPr="00F21D93" w:rsidRDefault="00F14A9D" w:rsidP="00F21D93">
            <w:pPr>
              <w:adjustRightInd w:val="0"/>
              <w:jc w:val="center"/>
              <w:rPr>
                <w:color w:val="000000"/>
                <w:sz w:val="20"/>
                <w:szCs w:val="20"/>
                <w:lang w:val="ru-RU" w:eastAsia="ru-RU"/>
              </w:rPr>
            </w:pPr>
            <w:r w:rsidRPr="00F21D93">
              <w:rPr>
                <w:i/>
                <w:iCs/>
                <w:color w:val="000000"/>
                <w:sz w:val="20"/>
                <w:szCs w:val="20"/>
                <w:lang w:val="ru-RU" w:eastAsia="ru-RU"/>
              </w:rPr>
              <w:t>Не применимо</w:t>
            </w:r>
            <w:r w:rsidRPr="00F21D93">
              <w:rPr>
                <w:color w:val="000000"/>
                <w:sz w:val="20"/>
                <w:szCs w:val="20"/>
                <w:lang w:val="ru-RU" w:eastAsia="ru-RU"/>
              </w:rPr>
              <w:t xml:space="preserve"> </w:t>
            </w:r>
          </w:p>
        </w:tc>
        <w:tc>
          <w:tcPr>
            <w:tcW w:w="1455" w:type="dxa"/>
            <w:tcBorders>
              <w:top w:val="nil"/>
              <w:left w:val="single" w:sz="6" w:space="0" w:color="auto"/>
              <w:bottom w:val="single" w:sz="6" w:space="0" w:color="auto"/>
              <w:right w:val="single" w:sz="6" w:space="0" w:color="auto"/>
            </w:tcBorders>
          </w:tcPr>
          <w:p w14:paraId="6CB9B60B" w14:textId="77777777" w:rsidR="00F14A9D" w:rsidRPr="00F21D93" w:rsidRDefault="00F14A9D" w:rsidP="00F21D93">
            <w:pPr>
              <w:adjustRightInd w:val="0"/>
              <w:jc w:val="center"/>
              <w:rPr>
                <w:color w:val="000000"/>
                <w:sz w:val="20"/>
                <w:szCs w:val="20"/>
                <w:lang w:val="ru-RU" w:eastAsia="ru-RU"/>
              </w:rPr>
            </w:pPr>
          </w:p>
        </w:tc>
      </w:tr>
      <w:tr w:rsidR="00F21D93" w:rsidRPr="00F21D93" w14:paraId="143896BC" w14:textId="77777777" w:rsidTr="00F14A9D">
        <w:trPr>
          <w:jc w:val="center"/>
        </w:trPr>
        <w:tc>
          <w:tcPr>
            <w:tcW w:w="1320" w:type="dxa"/>
            <w:tcBorders>
              <w:top w:val="single" w:sz="6" w:space="0" w:color="auto"/>
              <w:left w:val="single" w:sz="6" w:space="0" w:color="auto"/>
              <w:bottom w:val="single" w:sz="6" w:space="0" w:color="auto"/>
              <w:right w:val="single" w:sz="6" w:space="0" w:color="auto"/>
            </w:tcBorders>
          </w:tcPr>
          <w:p w14:paraId="5BA3B374" w14:textId="597B419A" w:rsidR="00F21D93" w:rsidRPr="00F21D93" w:rsidRDefault="00F21D93" w:rsidP="008A4E9F">
            <w:pPr>
              <w:adjustRightInd w:val="0"/>
              <w:rPr>
                <w:color w:val="000000"/>
                <w:sz w:val="20"/>
                <w:szCs w:val="20"/>
                <w:lang w:val="ru-RU" w:eastAsia="ru-RU"/>
              </w:rPr>
            </w:pPr>
            <w:r w:rsidRPr="00F21D93">
              <w:rPr>
                <w:i/>
                <w:iCs/>
                <w:color w:val="000000"/>
                <w:sz w:val="20"/>
                <w:szCs w:val="20"/>
                <w:lang w:val="ru-RU" w:eastAsia="ru-RU"/>
              </w:rPr>
              <w:t>Лицо</w:t>
            </w:r>
            <w:r w:rsidR="008A4E9F" w:rsidRPr="008A4E9F">
              <w:rPr>
                <w:i/>
                <w:noProof/>
                <w:color w:val="000000"/>
                <w:sz w:val="20"/>
                <w:szCs w:val="20"/>
                <w:vertAlign w:val="superscript"/>
                <w:lang w:val="en-US" w:eastAsia="ru-RU"/>
              </w:rPr>
              <w:t>d</w:t>
            </w:r>
          </w:p>
        </w:tc>
        <w:tc>
          <w:tcPr>
            <w:tcW w:w="570" w:type="dxa"/>
            <w:tcBorders>
              <w:top w:val="single" w:sz="6" w:space="0" w:color="auto"/>
              <w:left w:val="single" w:sz="6" w:space="0" w:color="auto"/>
              <w:bottom w:val="single" w:sz="6" w:space="0" w:color="auto"/>
              <w:right w:val="single" w:sz="6" w:space="0" w:color="auto"/>
            </w:tcBorders>
          </w:tcPr>
          <w:p w14:paraId="32284CCC" w14:textId="77777777" w:rsidR="00F21D93" w:rsidRPr="00F21D93" w:rsidRDefault="00F21D93" w:rsidP="00F21D93">
            <w:pPr>
              <w:adjustRightInd w:val="0"/>
              <w:rPr>
                <w:color w:val="000000"/>
                <w:sz w:val="20"/>
                <w:szCs w:val="20"/>
                <w:lang w:val="ru-RU" w:eastAsia="ru-RU"/>
              </w:rPr>
            </w:pPr>
            <w:r w:rsidRPr="00F21D93">
              <w:rPr>
                <w:i/>
                <w:iCs/>
                <w:color w:val="000000"/>
                <w:sz w:val="20"/>
                <w:szCs w:val="20"/>
                <w:lang w:val="ru-RU" w:eastAsia="ru-RU"/>
              </w:rPr>
              <w:t xml:space="preserve">3 </w:t>
            </w:r>
          </w:p>
        </w:tc>
        <w:tc>
          <w:tcPr>
            <w:tcW w:w="1560" w:type="dxa"/>
            <w:tcBorders>
              <w:top w:val="single" w:sz="6" w:space="0" w:color="auto"/>
              <w:left w:val="single" w:sz="6" w:space="0" w:color="auto"/>
              <w:bottom w:val="single" w:sz="6" w:space="0" w:color="auto"/>
              <w:right w:val="single" w:sz="6" w:space="0" w:color="auto"/>
            </w:tcBorders>
          </w:tcPr>
          <w:p w14:paraId="4F16F7EA" w14:textId="77777777" w:rsidR="00F21D93" w:rsidRPr="00F21D93" w:rsidRDefault="00F21D93" w:rsidP="00F21D93">
            <w:pPr>
              <w:adjustRightInd w:val="0"/>
              <w:rPr>
                <w:color w:val="000000"/>
                <w:sz w:val="20"/>
                <w:szCs w:val="20"/>
                <w:lang w:val="ru-RU" w:eastAsia="ru-RU"/>
              </w:rPr>
            </w:pPr>
            <w:r w:rsidRPr="00F21D93">
              <w:rPr>
                <w:i/>
                <w:iCs/>
                <w:color w:val="000000"/>
                <w:sz w:val="20"/>
                <w:szCs w:val="20"/>
                <w:lang w:val="ru-RU" w:eastAsia="ru-RU"/>
              </w:rPr>
              <w:t xml:space="preserve">Жевательная мышца </w:t>
            </w:r>
          </w:p>
        </w:tc>
        <w:tc>
          <w:tcPr>
            <w:tcW w:w="1425" w:type="dxa"/>
            <w:tcBorders>
              <w:top w:val="single" w:sz="6" w:space="0" w:color="auto"/>
              <w:left w:val="single" w:sz="6" w:space="0" w:color="auto"/>
              <w:bottom w:val="single" w:sz="6" w:space="0" w:color="auto"/>
              <w:right w:val="single" w:sz="6" w:space="0" w:color="auto"/>
            </w:tcBorders>
          </w:tcPr>
          <w:p w14:paraId="3F31A2A0" w14:textId="77777777" w:rsidR="00F21D93" w:rsidRPr="00F21D93" w:rsidRDefault="00F21D93" w:rsidP="00F21D93">
            <w:pPr>
              <w:adjustRightInd w:val="0"/>
              <w:jc w:val="center"/>
              <w:rPr>
                <w:color w:val="000000"/>
                <w:sz w:val="20"/>
                <w:szCs w:val="20"/>
                <w:lang w:val="ru-RU" w:eastAsia="ru-RU"/>
              </w:rPr>
            </w:pPr>
            <w:r w:rsidRPr="00F21D93">
              <w:rPr>
                <w:i/>
                <w:iCs/>
                <w:color w:val="000000"/>
                <w:sz w:val="20"/>
                <w:szCs w:val="20"/>
                <w:lang w:val="ru-RU" w:eastAsia="ru-RU"/>
              </w:rPr>
              <w:t>110</w:t>
            </w:r>
            <w:r w:rsidRPr="00F21D93">
              <w:rPr>
                <w:color w:val="000000"/>
                <w:sz w:val="20"/>
                <w:szCs w:val="20"/>
                <w:lang w:val="ru-RU" w:eastAsia="ru-RU"/>
              </w:rPr>
              <w:t xml:space="preserve"> </w:t>
            </w:r>
          </w:p>
        </w:tc>
        <w:tc>
          <w:tcPr>
            <w:tcW w:w="1440" w:type="dxa"/>
            <w:tcBorders>
              <w:top w:val="single" w:sz="6" w:space="0" w:color="auto"/>
              <w:left w:val="single" w:sz="6" w:space="0" w:color="auto"/>
              <w:bottom w:val="single" w:sz="6" w:space="0" w:color="auto"/>
              <w:right w:val="single" w:sz="6" w:space="0" w:color="auto"/>
            </w:tcBorders>
            <w:vAlign w:val="center"/>
          </w:tcPr>
          <w:p w14:paraId="6E38AD10" w14:textId="4D1F06ED" w:rsidR="00F21D93" w:rsidRPr="00F21D93" w:rsidRDefault="00F21D93" w:rsidP="00F14A9D">
            <w:pPr>
              <w:adjustRightInd w:val="0"/>
              <w:jc w:val="center"/>
              <w:rPr>
                <w:color w:val="000000"/>
                <w:sz w:val="20"/>
                <w:szCs w:val="20"/>
                <w:lang w:val="ru-RU" w:eastAsia="ru-RU"/>
              </w:rPr>
            </w:pPr>
            <w:r w:rsidRPr="00F21D93">
              <w:rPr>
                <w:i/>
                <w:iCs/>
                <w:color w:val="000000"/>
                <w:sz w:val="20"/>
                <w:szCs w:val="20"/>
                <w:lang w:val="ru-RU" w:eastAsia="ru-RU"/>
              </w:rPr>
              <w:t>65</w:t>
            </w:r>
          </w:p>
        </w:tc>
        <w:tc>
          <w:tcPr>
            <w:tcW w:w="1410" w:type="dxa"/>
            <w:tcBorders>
              <w:top w:val="single" w:sz="6" w:space="0" w:color="auto"/>
              <w:left w:val="single" w:sz="6" w:space="0" w:color="auto"/>
              <w:bottom w:val="single" w:sz="6" w:space="0" w:color="auto"/>
              <w:right w:val="single" w:sz="6" w:space="0" w:color="auto"/>
            </w:tcBorders>
          </w:tcPr>
          <w:p w14:paraId="0F542FF5" w14:textId="77777777" w:rsidR="00F21D93" w:rsidRPr="00F21D93" w:rsidRDefault="00F21D93" w:rsidP="00F21D93">
            <w:pPr>
              <w:adjustRightInd w:val="0"/>
              <w:jc w:val="center"/>
              <w:rPr>
                <w:color w:val="000000"/>
                <w:sz w:val="20"/>
                <w:szCs w:val="20"/>
                <w:lang w:val="ru-RU" w:eastAsia="ru-RU"/>
              </w:rPr>
            </w:pPr>
            <w:r w:rsidRPr="00F21D93">
              <w:rPr>
                <w:i/>
                <w:iCs/>
                <w:color w:val="000000"/>
                <w:sz w:val="20"/>
                <w:szCs w:val="20"/>
                <w:lang w:val="ru-RU" w:eastAsia="ru-RU"/>
              </w:rPr>
              <w:t>Не применимо</w:t>
            </w:r>
            <w:r w:rsidRPr="00F21D93">
              <w:rPr>
                <w:color w:val="000000"/>
                <w:sz w:val="20"/>
                <w:szCs w:val="20"/>
                <w:lang w:val="ru-RU" w:eastAsia="ru-RU"/>
              </w:rPr>
              <w:t xml:space="preserve"> </w:t>
            </w:r>
          </w:p>
        </w:tc>
        <w:tc>
          <w:tcPr>
            <w:tcW w:w="1455" w:type="dxa"/>
            <w:tcBorders>
              <w:top w:val="single" w:sz="6" w:space="0" w:color="auto"/>
              <w:left w:val="single" w:sz="6" w:space="0" w:color="auto"/>
              <w:bottom w:val="single" w:sz="6" w:space="0" w:color="auto"/>
              <w:right w:val="single" w:sz="6" w:space="0" w:color="auto"/>
            </w:tcBorders>
          </w:tcPr>
          <w:p w14:paraId="2BC08845" w14:textId="77777777" w:rsidR="00F21D93" w:rsidRPr="00F21D93" w:rsidRDefault="00F21D93" w:rsidP="00F21D93">
            <w:pPr>
              <w:adjustRightInd w:val="0"/>
              <w:jc w:val="center"/>
              <w:rPr>
                <w:color w:val="000000"/>
                <w:sz w:val="20"/>
                <w:szCs w:val="20"/>
                <w:lang w:val="ru-RU" w:eastAsia="ru-RU"/>
              </w:rPr>
            </w:pPr>
            <w:r w:rsidRPr="00F21D93">
              <w:rPr>
                <w:i/>
                <w:iCs/>
                <w:color w:val="000000"/>
                <w:sz w:val="20"/>
                <w:szCs w:val="20"/>
                <w:lang w:val="ru-RU" w:eastAsia="ru-RU"/>
              </w:rPr>
              <w:t>Не применимо</w:t>
            </w:r>
            <w:r w:rsidRPr="00F21D93">
              <w:rPr>
                <w:color w:val="000000"/>
                <w:sz w:val="20"/>
                <w:szCs w:val="20"/>
                <w:lang w:val="ru-RU" w:eastAsia="ru-RU"/>
              </w:rPr>
              <w:t xml:space="preserve"> </w:t>
            </w:r>
          </w:p>
        </w:tc>
      </w:tr>
      <w:tr w:rsidR="00F14A9D" w:rsidRPr="00F21D93" w14:paraId="59A7B07D" w14:textId="77777777" w:rsidTr="00F14A9D">
        <w:trPr>
          <w:jc w:val="center"/>
        </w:trPr>
        <w:tc>
          <w:tcPr>
            <w:tcW w:w="1320" w:type="dxa"/>
            <w:tcBorders>
              <w:top w:val="single" w:sz="6" w:space="0" w:color="auto"/>
              <w:left w:val="single" w:sz="6" w:space="0" w:color="auto"/>
              <w:bottom w:val="nil"/>
              <w:right w:val="single" w:sz="6" w:space="0" w:color="auto"/>
            </w:tcBorders>
          </w:tcPr>
          <w:p w14:paraId="59FB71B4" w14:textId="77777777" w:rsidR="00F14A9D" w:rsidRPr="00F21D93" w:rsidRDefault="00F14A9D" w:rsidP="00F21D93">
            <w:pPr>
              <w:adjustRightInd w:val="0"/>
              <w:rPr>
                <w:color w:val="000000"/>
                <w:sz w:val="20"/>
                <w:szCs w:val="20"/>
                <w:lang w:val="ru-RU" w:eastAsia="ru-RU"/>
              </w:rPr>
            </w:pPr>
            <w:r w:rsidRPr="00F21D93">
              <w:rPr>
                <w:color w:val="000000"/>
                <w:sz w:val="20"/>
                <w:szCs w:val="20"/>
                <w:lang w:val="ru-RU" w:eastAsia="ru-RU"/>
              </w:rPr>
              <w:t xml:space="preserve">Шея </w:t>
            </w:r>
          </w:p>
        </w:tc>
        <w:tc>
          <w:tcPr>
            <w:tcW w:w="570" w:type="dxa"/>
            <w:tcBorders>
              <w:top w:val="single" w:sz="6" w:space="0" w:color="auto"/>
              <w:left w:val="single" w:sz="6" w:space="0" w:color="auto"/>
              <w:bottom w:val="single" w:sz="6" w:space="0" w:color="auto"/>
              <w:right w:val="single" w:sz="6" w:space="0" w:color="auto"/>
            </w:tcBorders>
          </w:tcPr>
          <w:p w14:paraId="1E45E434" w14:textId="77777777" w:rsidR="00F14A9D" w:rsidRPr="00F21D93" w:rsidRDefault="00F14A9D" w:rsidP="00F21D93">
            <w:pPr>
              <w:adjustRightInd w:val="0"/>
              <w:rPr>
                <w:color w:val="000000"/>
                <w:sz w:val="20"/>
                <w:szCs w:val="20"/>
                <w:lang w:val="ru-RU" w:eastAsia="ru-RU"/>
              </w:rPr>
            </w:pPr>
            <w:r w:rsidRPr="00F21D93">
              <w:rPr>
                <w:color w:val="000000"/>
                <w:sz w:val="20"/>
                <w:szCs w:val="20"/>
                <w:lang w:val="ru-RU" w:eastAsia="ru-RU"/>
              </w:rPr>
              <w:t xml:space="preserve">4 </w:t>
            </w:r>
          </w:p>
        </w:tc>
        <w:tc>
          <w:tcPr>
            <w:tcW w:w="1560" w:type="dxa"/>
            <w:tcBorders>
              <w:top w:val="single" w:sz="6" w:space="0" w:color="auto"/>
              <w:left w:val="single" w:sz="6" w:space="0" w:color="auto"/>
              <w:bottom w:val="single" w:sz="6" w:space="0" w:color="auto"/>
              <w:right w:val="single" w:sz="6" w:space="0" w:color="auto"/>
            </w:tcBorders>
          </w:tcPr>
          <w:p w14:paraId="7A50623F" w14:textId="77777777" w:rsidR="00F14A9D" w:rsidRPr="00F21D93" w:rsidRDefault="00F14A9D" w:rsidP="00F21D93">
            <w:pPr>
              <w:adjustRightInd w:val="0"/>
              <w:rPr>
                <w:color w:val="000000"/>
                <w:sz w:val="20"/>
                <w:szCs w:val="20"/>
                <w:lang w:val="ru-RU" w:eastAsia="ru-RU"/>
              </w:rPr>
            </w:pPr>
            <w:r w:rsidRPr="00F21D93">
              <w:rPr>
                <w:color w:val="000000"/>
                <w:sz w:val="20"/>
                <w:szCs w:val="20"/>
                <w:lang w:val="ru-RU" w:eastAsia="ru-RU"/>
              </w:rPr>
              <w:t xml:space="preserve">Мышца шеи </w:t>
            </w:r>
          </w:p>
        </w:tc>
        <w:tc>
          <w:tcPr>
            <w:tcW w:w="1425" w:type="dxa"/>
            <w:tcBorders>
              <w:top w:val="single" w:sz="6" w:space="0" w:color="auto"/>
              <w:left w:val="single" w:sz="6" w:space="0" w:color="auto"/>
              <w:bottom w:val="single" w:sz="6" w:space="0" w:color="auto"/>
              <w:right w:val="single" w:sz="6" w:space="0" w:color="auto"/>
            </w:tcBorders>
          </w:tcPr>
          <w:p w14:paraId="78D61666" w14:textId="77777777" w:rsidR="00F14A9D" w:rsidRPr="00F21D93" w:rsidRDefault="00F14A9D" w:rsidP="00F21D93">
            <w:pPr>
              <w:adjustRightInd w:val="0"/>
              <w:jc w:val="center"/>
              <w:rPr>
                <w:color w:val="000000"/>
                <w:sz w:val="20"/>
                <w:szCs w:val="20"/>
                <w:lang w:val="ru-RU" w:eastAsia="ru-RU"/>
              </w:rPr>
            </w:pPr>
            <w:r w:rsidRPr="00F21D93">
              <w:rPr>
                <w:color w:val="000000"/>
                <w:sz w:val="20"/>
                <w:szCs w:val="20"/>
                <w:lang w:val="ru-RU" w:eastAsia="ru-RU"/>
              </w:rPr>
              <w:t xml:space="preserve">140 </w:t>
            </w:r>
          </w:p>
        </w:tc>
        <w:tc>
          <w:tcPr>
            <w:tcW w:w="1440" w:type="dxa"/>
            <w:vMerge w:val="restart"/>
            <w:tcBorders>
              <w:top w:val="single" w:sz="6" w:space="0" w:color="auto"/>
              <w:left w:val="single" w:sz="6" w:space="0" w:color="auto"/>
              <w:right w:val="single" w:sz="6" w:space="0" w:color="auto"/>
            </w:tcBorders>
            <w:vAlign w:val="center"/>
          </w:tcPr>
          <w:p w14:paraId="48264FA6" w14:textId="727C3DFC"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150</w:t>
            </w:r>
          </w:p>
        </w:tc>
        <w:tc>
          <w:tcPr>
            <w:tcW w:w="1410" w:type="dxa"/>
            <w:tcBorders>
              <w:top w:val="single" w:sz="6" w:space="0" w:color="auto"/>
              <w:left w:val="single" w:sz="6" w:space="0" w:color="auto"/>
              <w:bottom w:val="single" w:sz="6" w:space="0" w:color="auto"/>
              <w:right w:val="single" w:sz="6" w:space="0" w:color="auto"/>
            </w:tcBorders>
          </w:tcPr>
          <w:p w14:paraId="00CA723E" w14:textId="77777777" w:rsidR="00F14A9D" w:rsidRPr="00F21D93" w:rsidRDefault="00F14A9D" w:rsidP="00F21D93">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val="restart"/>
            <w:tcBorders>
              <w:top w:val="single" w:sz="6" w:space="0" w:color="auto"/>
              <w:left w:val="single" w:sz="6" w:space="0" w:color="auto"/>
              <w:right w:val="single" w:sz="6" w:space="0" w:color="auto"/>
            </w:tcBorders>
            <w:vAlign w:val="center"/>
          </w:tcPr>
          <w:p w14:paraId="718D6D51" w14:textId="46C3A19C"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2</w:t>
            </w:r>
          </w:p>
        </w:tc>
      </w:tr>
      <w:tr w:rsidR="00F14A9D" w:rsidRPr="00F21D93" w14:paraId="725D8595" w14:textId="77777777" w:rsidTr="00F14A9D">
        <w:trPr>
          <w:jc w:val="center"/>
        </w:trPr>
        <w:tc>
          <w:tcPr>
            <w:tcW w:w="1320" w:type="dxa"/>
            <w:tcBorders>
              <w:top w:val="nil"/>
              <w:left w:val="single" w:sz="6" w:space="0" w:color="auto"/>
              <w:bottom w:val="single" w:sz="6" w:space="0" w:color="auto"/>
              <w:right w:val="single" w:sz="6" w:space="0" w:color="auto"/>
            </w:tcBorders>
          </w:tcPr>
          <w:p w14:paraId="112A9EBA" w14:textId="77777777" w:rsidR="00F14A9D" w:rsidRPr="00F21D93" w:rsidRDefault="00F14A9D" w:rsidP="00F21D93">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2B180DF4" w14:textId="77777777" w:rsidR="00F14A9D" w:rsidRPr="00F21D93" w:rsidRDefault="00F14A9D" w:rsidP="00F21D93">
            <w:pPr>
              <w:adjustRightInd w:val="0"/>
              <w:rPr>
                <w:color w:val="000000"/>
                <w:sz w:val="20"/>
                <w:szCs w:val="20"/>
                <w:lang w:val="ru-RU" w:eastAsia="ru-RU"/>
              </w:rPr>
            </w:pPr>
            <w:r w:rsidRPr="00F21D93">
              <w:rPr>
                <w:color w:val="000000"/>
                <w:sz w:val="20"/>
                <w:szCs w:val="20"/>
                <w:lang w:val="ru-RU" w:eastAsia="ru-RU"/>
              </w:rPr>
              <w:t xml:space="preserve">5 </w:t>
            </w:r>
          </w:p>
        </w:tc>
        <w:tc>
          <w:tcPr>
            <w:tcW w:w="1560" w:type="dxa"/>
            <w:tcBorders>
              <w:top w:val="single" w:sz="6" w:space="0" w:color="auto"/>
              <w:left w:val="single" w:sz="6" w:space="0" w:color="auto"/>
              <w:bottom w:val="single" w:sz="6" w:space="0" w:color="auto"/>
              <w:right w:val="single" w:sz="6" w:space="0" w:color="auto"/>
            </w:tcBorders>
          </w:tcPr>
          <w:p w14:paraId="54DC0EF3" w14:textId="77777777" w:rsidR="00F14A9D" w:rsidRPr="00F21D93" w:rsidRDefault="00F14A9D" w:rsidP="00F21D93">
            <w:pPr>
              <w:adjustRightInd w:val="0"/>
              <w:rPr>
                <w:color w:val="000000"/>
                <w:sz w:val="20"/>
                <w:szCs w:val="20"/>
                <w:lang w:val="ru-RU" w:eastAsia="ru-RU"/>
              </w:rPr>
            </w:pPr>
            <w:r w:rsidRPr="00F21D93">
              <w:rPr>
                <w:color w:val="000000"/>
                <w:sz w:val="20"/>
                <w:szCs w:val="20"/>
                <w:lang w:val="ru-RU" w:eastAsia="ru-RU"/>
              </w:rPr>
              <w:t xml:space="preserve">Седьмой шейный позвонок </w:t>
            </w:r>
          </w:p>
        </w:tc>
        <w:tc>
          <w:tcPr>
            <w:tcW w:w="1425" w:type="dxa"/>
            <w:tcBorders>
              <w:top w:val="single" w:sz="6" w:space="0" w:color="auto"/>
              <w:left w:val="single" w:sz="6" w:space="0" w:color="auto"/>
              <w:bottom w:val="single" w:sz="6" w:space="0" w:color="auto"/>
              <w:right w:val="single" w:sz="6" w:space="0" w:color="auto"/>
            </w:tcBorders>
          </w:tcPr>
          <w:p w14:paraId="19365ACB" w14:textId="77777777" w:rsidR="00F14A9D" w:rsidRPr="00F21D93" w:rsidRDefault="00F14A9D" w:rsidP="00F21D93">
            <w:pPr>
              <w:adjustRightInd w:val="0"/>
              <w:jc w:val="center"/>
              <w:rPr>
                <w:color w:val="000000"/>
                <w:sz w:val="20"/>
                <w:szCs w:val="20"/>
                <w:lang w:val="ru-RU" w:eastAsia="ru-RU"/>
              </w:rPr>
            </w:pPr>
            <w:r w:rsidRPr="00F21D93">
              <w:rPr>
                <w:color w:val="000000"/>
                <w:sz w:val="20"/>
                <w:szCs w:val="20"/>
                <w:lang w:val="ru-RU" w:eastAsia="ru-RU"/>
              </w:rPr>
              <w:t xml:space="preserve">210 </w:t>
            </w:r>
          </w:p>
        </w:tc>
        <w:tc>
          <w:tcPr>
            <w:tcW w:w="1440" w:type="dxa"/>
            <w:vMerge/>
            <w:tcBorders>
              <w:left w:val="single" w:sz="6" w:space="0" w:color="auto"/>
              <w:bottom w:val="single" w:sz="6" w:space="0" w:color="auto"/>
              <w:right w:val="single" w:sz="6" w:space="0" w:color="auto"/>
            </w:tcBorders>
          </w:tcPr>
          <w:p w14:paraId="5545E168" w14:textId="77777777" w:rsidR="00F14A9D" w:rsidRPr="00F21D93" w:rsidRDefault="00F14A9D" w:rsidP="00F21D93">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74E52D71" w14:textId="77777777" w:rsidR="00F14A9D" w:rsidRPr="00F21D93" w:rsidRDefault="00F14A9D" w:rsidP="00F21D93">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bottom w:val="single" w:sz="6" w:space="0" w:color="auto"/>
              <w:right w:val="single" w:sz="6" w:space="0" w:color="auto"/>
            </w:tcBorders>
          </w:tcPr>
          <w:p w14:paraId="170D4004" w14:textId="77777777" w:rsidR="00F14A9D" w:rsidRPr="00F21D93" w:rsidRDefault="00F14A9D" w:rsidP="00F21D93">
            <w:pPr>
              <w:adjustRightInd w:val="0"/>
              <w:jc w:val="center"/>
              <w:rPr>
                <w:color w:val="000000"/>
                <w:sz w:val="20"/>
                <w:szCs w:val="20"/>
                <w:lang w:val="ru-RU" w:eastAsia="ru-RU"/>
              </w:rPr>
            </w:pPr>
          </w:p>
        </w:tc>
      </w:tr>
    </w:tbl>
    <w:p w14:paraId="3B741459" w14:textId="4C7678C9" w:rsidR="000258D8" w:rsidRPr="008A4E9F" w:rsidRDefault="000258D8" w:rsidP="000258D8">
      <w:pPr>
        <w:spacing w:line="237" w:lineRule="auto"/>
        <w:ind w:firstLine="567"/>
        <w:jc w:val="center"/>
        <w:rPr>
          <w:i/>
          <w:iCs/>
          <w:sz w:val="24"/>
          <w:lang w:val="ru-RU"/>
        </w:rPr>
      </w:pPr>
      <w:r w:rsidRPr="000258D8">
        <w:rPr>
          <w:i/>
          <w:iCs/>
          <w:sz w:val="24"/>
          <w:lang w:val="ru-RU"/>
        </w:rPr>
        <w:lastRenderedPageBreak/>
        <w:t>Продолжение таблицы А.</w:t>
      </w:r>
      <w:r w:rsidR="008A4E9F">
        <w:rPr>
          <w:i/>
          <w:iCs/>
          <w:sz w:val="24"/>
          <w:lang w:val="en-US"/>
        </w:rPr>
        <w:t>2</w:t>
      </w:r>
    </w:p>
    <w:p w14:paraId="466E428E" w14:textId="77777777" w:rsidR="00EA048D" w:rsidRPr="00F14A9D" w:rsidRDefault="00EA048D" w:rsidP="00DF2E69">
      <w:pPr>
        <w:spacing w:line="237" w:lineRule="auto"/>
        <w:ind w:firstLine="567"/>
        <w:jc w:val="both"/>
        <w:rPr>
          <w:sz w:val="16"/>
          <w:lang w:val="ru-RU"/>
        </w:rPr>
      </w:pPr>
    </w:p>
    <w:tbl>
      <w:tblPr>
        <w:tblW w:w="0" w:type="auto"/>
        <w:jc w:val="center"/>
        <w:tblLayout w:type="fixed"/>
        <w:tblCellMar>
          <w:left w:w="90" w:type="dxa"/>
          <w:right w:w="90" w:type="dxa"/>
        </w:tblCellMar>
        <w:tblLook w:val="0000" w:firstRow="0" w:lastRow="0" w:firstColumn="0" w:lastColumn="0" w:noHBand="0" w:noVBand="0"/>
      </w:tblPr>
      <w:tblGrid>
        <w:gridCol w:w="1320"/>
        <w:gridCol w:w="570"/>
        <w:gridCol w:w="1560"/>
        <w:gridCol w:w="1425"/>
        <w:gridCol w:w="1440"/>
        <w:gridCol w:w="1410"/>
        <w:gridCol w:w="1455"/>
      </w:tblGrid>
      <w:tr w:rsidR="00F14A9D" w:rsidRPr="00F21D93" w14:paraId="110FCC9B" w14:textId="77777777" w:rsidTr="00F14A9D">
        <w:trPr>
          <w:jc w:val="center"/>
        </w:trPr>
        <w:tc>
          <w:tcPr>
            <w:tcW w:w="1320" w:type="dxa"/>
            <w:tcBorders>
              <w:top w:val="single" w:sz="6" w:space="0" w:color="auto"/>
              <w:left w:val="single" w:sz="6" w:space="0" w:color="auto"/>
              <w:bottom w:val="nil"/>
              <w:right w:val="single" w:sz="6" w:space="0" w:color="auto"/>
            </w:tcBorders>
          </w:tcPr>
          <w:p w14:paraId="3FF50D04"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Область</w:t>
            </w:r>
          </w:p>
        </w:tc>
        <w:tc>
          <w:tcPr>
            <w:tcW w:w="2130" w:type="dxa"/>
            <w:gridSpan w:val="2"/>
            <w:tcBorders>
              <w:top w:val="single" w:sz="6" w:space="0" w:color="auto"/>
              <w:left w:val="single" w:sz="6" w:space="0" w:color="auto"/>
              <w:bottom w:val="nil"/>
              <w:right w:val="single" w:sz="6" w:space="0" w:color="auto"/>
            </w:tcBorders>
          </w:tcPr>
          <w:p w14:paraId="37012AA5"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Участок тела</w:t>
            </w:r>
          </w:p>
        </w:tc>
        <w:tc>
          <w:tcPr>
            <w:tcW w:w="2865" w:type="dxa"/>
            <w:gridSpan w:val="2"/>
            <w:tcBorders>
              <w:top w:val="single" w:sz="6" w:space="0" w:color="auto"/>
              <w:left w:val="single" w:sz="6" w:space="0" w:color="auto"/>
              <w:bottom w:val="single" w:sz="6" w:space="0" w:color="auto"/>
              <w:right w:val="single" w:sz="6" w:space="0" w:color="auto"/>
            </w:tcBorders>
          </w:tcPr>
          <w:p w14:paraId="42CDCDC3"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Квазистатический контакт</w:t>
            </w:r>
          </w:p>
        </w:tc>
        <w:tc>
          <w:tcPr>
            <w:tcW w:w="2865" w:type="dxa"/>
            <w:gridSpan w:val="2"/>
            <w:tcBorders>
              <w:top w:val="single" w:sz="6" w:space="0" w:color="auto"/>
              <w:left w:val="single" w:sz="6" w:space="0" w:color="auto"/>
              <w:bottom w:val="single" w:sz="6" w:space="0" w:color="auto"/>
              <w:right w:val="single" w:sz="6" w:space="0" w:color="auto"/>
            </w:tcBorders>
          </w:tcPr>
          <w:p w14:paraId="6C5B992A"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Кратковременный контакт</w:t>
            </w:r>
          </w:p>
        </w:tc>
      </w:tr>
      <w:tr w:rsidR="00F14A9D" w:rsidRPr="00F21D93" w14:paraId="0A7460B9" w14:textId="77777777" w:rsidTr="00F14A9D">
        <w:trPr>
          <w:jc w:val="center"/>
        </w:trPr>
        <w:tc>
          <w:tcPr>
            <w:tcW w:w="1320" w:type="dxa"/>
            <w:tcBorders>
              <w:top w:val="nil"/>
              <w:left w:val="single" w:sz="6" w:space="0" w:color="auto"/>
              <w:bottom w:val="double" w:sz="4" w:space="0" w:color="auto"/>
              <w:right w:val="single" w:sz="6" w:space="0" w:color="auto"/>
            </w:tcBorders>
          </w:tcPr>
          <w:p w14:paraId="262922F6"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тела</w:t>
            </w:r>
          </w:p>
        </w:tc>
        <w:tc>
          <w:tcPr>
            <w:tcW w:w="2130" w:type="dxa"/>
            <w:gridSpan w:val="2"/>
            <w:tcBorders>
              <w:top w:val="nil"/>
              <w:left w:val="single" w:sz="6" w:space="0" w:color="auto"/>
              <w:bottom w:val="double" w:sz="4" w:space="0" w:color="auto"/>
              <w:right w:val="single" w:sz="6" w:space="0" w:color="auto"/>
            </w:tcBorders>
          </w:tcPr>
          <w:p w14:paraId="132F0A3E" w14:textId="77777777" w:rsidR="00F14A9D" w:rsidRPr="00F21D93" w:rsidRDefault="00F14A9D" w:rsidP="00F14A9D">
            <w:pPr>
              <w:adjustRightInd w:val="0"/>
              <w:jc w:val="center"/>
              <w:rPr>
                <w:color w:val="000000"/>
                <w:sz w:val="20"/>
                <w:szCs w:val="20"/>
                <w:lang w:val="ru-RU" w:eastAsia="ru-RU"/>
              </w:rPr>
            </w:pPr>
          </w:p>
        </w:tc>
        <w:tc>
          <w:tcPr>
            <w:tcW w:w="1425" w:type="dxa"/>
            <w:tcBorders>
              <w:top w:val="single" w:sz="6" w:space="0" w:color="auto"/>
              <w:left w:val="single" w:sz="6" w:space="0" w:color="auto"/>
              <w:bottom w:val="double" w:sz="4" w:space="0" w:color="auto"/>
              <w:right w:val="single" w:sz="6" w:space="0" w:color="auto"/>
            </w:tcBorders>
          </w:tcPr>
          <w:p w14:paraId="0EA89BF5" w14:textId="77777777" w:rsidR="00F14A9D" w:rsidRPr="00F21D93" w:rsidRDefault="00F14A9D" w:rsidP="00F14A9D">
            <w:pPr>
              <w:spacing w:line="237" w:lineRule="auto"/>
              <w:jc w:val="center"/>
              <w:rPr>
                <w:color w:val="000000"/>
                <w:sz w:val="20"/>
                <w:szCs w:val="20"/>
                <w:lang w:val="ru-RU" w:eastAsia="ru-RU"/>
              </w:rPr>
            </w:pPr>
            <w:r w:rsidRPr="00F21D93">
              <w:rPr>
                <w:color w:val="000000"/>
                <w:sz w:val="20"/>
                <w:szCs w:val="20"/>
                <w:lang w:val="ru-RU" w:eastAsia="ru-RU"/>
              </w:rPr>
              <w:t>Допустимое давление</w:t>
            </w:r>
            <w:r w:rsidRPr="008A4E9F">
              <w:rPr>
                <w:color w:val="000000"/>
                <w:sz w:val="20"/>
                <w:szCs w:val="20"/>
                <w:vertAlign w:val="superscript"/>
                <w:lang w:val="en-US" w:eastAsia="ru-RU"/>
              </w:rPr>
              <w:t>a</w:t>
            </w:r>
            <w:r w:rsidRPr="008A4E9F">
              <w:rPr>
                <w:color w:val="000000"/>
                <w:sz w:val="20"/>
                <w:szCs w:val="20"/>
                <w:lang w:val="ru-RU" w:eastAsia="ru-RU"/>
              </w:rPr>
              <w:t xml:space="preserve"> </w:t>
            </w:r>
            <m:oMath>
              <m:sSub>
                <m:sSubPr>
                  <m:ctrlPr>
                    <w:rPr>
                      <w:rFonts w:ascii="Cambria Math" w:hAnsi="Cambria Math"/>
                      <w:i/>
                      <w:sz w:val="20"/>
                      <w:lang w:val="ru-RU"/>
                    </w:rPr>
                  </m:ctrlPr>
                </m:sSubPr>
                <m:e>
                  <m:r>
                    <w:rPr>
                      <w:rFonts w:ascii="Cambria Math" w:hAnsi="Cambria Math"/>
                      <w:sz w:val="20"/>
                      <w:lang w:val="en-US"/>
                    </w:rPr>
                    <m:t>p</m:t>
                  </m:r>
                </m:e>
                <m:sub>
                  <m:r>
                    <m:rPr>
                      <m:sty m:val="p"/>
                    </m:rPr>
                    <w:rPr>
                      <w:rFonts w:ascii="Cambria Math" w:hAnsi="Cambria Math"/>
                      <w:sz w:val="20"/>
                      <w:lang w:val="ru-RU"/>
                    </w:rPr>
                    <m:t>s</m:t>
                  </m:r>
                </m:sub>
              </m:sSub>
            </m:oMath>
            <w:r w:rsidRPr="00F21D93">
              <w:rPr>
                <w:color w:val="000000"/>
                <w:sz w:val="20"/>
                <w:szCs w:val="20"/>
                <w:lang w:val="ru-RU" w:eastAsia="ru-RU"/>
              </w:rPr>
              <w:t>, Н/см</w:t>
            </w:r>
            <w:r w:rsidRPr="008A4E9F">
              <w:rPr>
                <w:color w:val="000000"/>
                <w:sz w:val="20"/>
                <w:szCs w:val="20"/>
                <w:vertAlign w:val="superscript"/>
                <w:lang w:val="ru-RU" w:eastAsia="ru-RU"/>
              </w:rPr>
              <w:t>2</w:t>
            </w:r>
          </w:p>
        </w:tc>
        <w:tc>
          <w:tcPr>
            <w:tcW w:w="1440" w:type="dxa"/>
            <w:tcBorders>
              <w:top w:val="single" w:sz="6" w:space="0" w:color="auto"/>
              <w:left w:val="single" w:sz="6" w:space="0" w:color="auto"/>
              <w:bottom w:val="double" w:sz="4" w:space="0" w:color="auto"/>
              <w:right w:val="single" w:sz="6" w:space="0" w:color="auto"/>
            </w:tcBorders>
          </w:tcPr>
          <w:p w14:paraId="7573B8A7"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Допустимая сила</w:t>
            </w:r>
            <w:r w:rsidRPr="008A4E9F">
              <w:rPr>
                <w:color w:val="000000"/>
                <w:sz w:val="20"/>
                <w:szCs w:val="20"/>
                <w:vertAlign w:val="superscript"/>
                <w:lang w:val="en-US" w:eastAsia="ru-RU"/>
              </w:rPr>
              <w:t>b</w:t>
            </w:r>
            <w:r w:rsidRPr="00F21D93">
              <w:rPr>
                <w:color w:val="000000"/>
                <w:sz w:val="20"/>
                <w:szCs w:val="20"/>
                <w:lang w:val="ru-RU" w:eastAsia="ru-RU"/>
              </w:rPr>
              <w:t>, Н</w:t>
            </w:r>
          </w:p>
        </w:tc>
        <w:tc>
          <w:tcPr>
            <w:tcW w:w="1410" w:type="dxa"/>
            <w:tcBorders>
              <w:top w:val="single" w:sz="6" w:space="0" w:color="auto"/>
              <w:left w:val="single" w:sz="6" w:space="0" w:color="auto"/>
              <w:bottom w:val="double" w:sz="4" w:space="0" w:color="auto"/>
              <w:right w:val="single" w:sz="6" w:space="0" w:color="auto"/>
            </w:tcBorders>
          </w:tcPr>
          <w:p w14:paraId="737FD6C6"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Допустимый множитель давления</w:t>
            </w:r>
            <w:r w:rsidRPr="008A4E9F">
              <w:rPr>
                <w:noProof/>
                <w:color w:val="000000"/>
                <w:sz w:val="20"/>
                <w:szCs w:val="20"/>
                <w:vertAlign w:val="superscript"/>
                <w:lang w:val="en-US" w:eastAsia="ru-RU"/>
              </w:rPr>
              <w:t>c</w:t>
            </w:r>
            <w:r w:rsidRPr="00F21D93">
              <w:rPr>
                <w:color w:val="000000"/>
                <w:sz w:val="20"/>
                <w:szCs w:val="20"/>
                <w:lang w:val="ru-RU" w:eastAsia="ru-RU"/>
              </w:rPr>
              <w:t xml:space="preserve">, </w:t>
            </w:r>
            <m:oMath>
              <m:sSub>
                <m:sSubPr>
                  <m:ctrlPr>
                    <w:rPr>
                      <w:rFonts w:ascii="Cambria Math" w:hAnsi="Cambria Math"/>
                      <w:i/>
                      <w:sz w:val="20"/>
                      <w:lang w:val="ru-RU"/>
                    </w:rPr>
                  </m:ctrlPr>
                </m:sSubPr>
                <m:e>
                  <m:r>
                    <w:rPr>
                      <w:rFonts w:ascii="Cambria Math" w:hAnsi="Cambria Math"/>
                      <w:sz w:val="20"/>
                      <w:lang w:val="en-US"/>
                    </w:rPr>
                    <m:t>P</m:t>
                  </m:r>
                </m:e>
                <m:sub>
                  <m:r>
                    <w:rPr>
                      <w:rFonts w:ascii="Cambria Math" w:hAnsi="Cambria Math"/>
                      <w:sz w:val="20"/>
                      <w:lang w:val="ru-RU"/>
                    </w:rPr>
                    <m:t>T</m:t>
                  </m:r>
                </m:sub>
              </m:sSub>
            </m:oMath>
          </w:p>
        </w:tc>
        <w:tc>
          <w:tcPr>
            <w:tcW w:w="1455" w:type="dxa"/>
            <w:tcBorders>
              <w:top w:val="single" w:sz="6" w:space="0" w:color="auto"/>
              <w:left w:val="single" w:sz="6" w:space="0" w:color="auto"/>
              <w:bottom w:val="double" w:sz="4" w:space="0" w:color="auto"/>
              <w:right w:val="single" w:sz="6" w:space="0" w:color="auto"/>
            </w:tcBorders>
          </w:tcPr>
          <w:p w14:paraId="0A5F70BB"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Допустимый множитель силы</w:t>
            </w:r>
            <w:r w:rsidRPr="008A4E9F">
              <w:rPr>
                <w:color w:val="000000"/>
                <w:sz w:val="20"/>
                <w:szCs w:val="20"/>
                <w:vertAlign w:val="superscript"/>
                <w:lang w:val="en-US" w:eastAsia="ru-RU"/>
              </w:rPr>
              <w:t>c</w:t>
            </w:r>
            <w:r w:rsidRPr="00F21D93">
              <w:rPr>
                <w:color w:val="000000"/>
                <w:sz w:val="20"/>
                <w:szCs w:val="20"/>
                <w:lang w:val="ru-RU" w:eastAsia="ru-RU"/>
              </w:rPr>
              <w:t xml:space="preserve">, </w:t>
            </w:r>
            <m:oMath>
              <m:sSub>
                <m:sSubPr>
                  <m:ctrlPr>
                    <w:rPr>
                      <w:rFonts w:ascii="Cambria Math" w:hAnsi="Cambria Math"/>
                      <w:i/>
                      <w:sz w:val="20"/>
                      <w:lang w:val="ru-RU"/>
                    </w:rPr>
                  </m:ctrlPr>
                </m:sSubPr>
                <m:e>
                  <m:r>
                    <w:rPr>
                      <w:rFonts w:ascii="Cambria Math" w:hAnsi="Cambria Math"/>
                      <w:sz w:val="20"/>
                      <w:lang w:val="en-US"/>
                    </w:rPr>
                    <m:t>F</m:t>
                  </m:r>
                </m:e>
                <m:sub>
                  <m:r>
                    <w:rPr>
                      <w:rFonts w:ascii="Cambria Math" w:hAnsi="Cambria Math"/>
                      <w:sz w:val="20"/>
                      <w:lang w:val="ru-RU"/>
                    </w:rPr>
                    <m:t>T</m:t>
                  </m:r>
                </m:sub>
              </m:sSub>
            </m:oMath>
          </w:p>
        </w:tc>
      </w:tr>
      <w:tr w:rsidR="00F14A9D" w:rsidRPr="00F21D93" w14:paraId="6C2C89C3" w14:textId="77777777" w:rsidTr="00F14A9D">
        <w:trPr>
          <w:jc w:val="center"/>
        </w:trPr>
        <w:tc>
          <w:tcPr>
            <w:tcW w:w="1320" w:type="dxa"/>
            <w:vMerge w:val="restart"/>
            <w:tcBorders>
              <w:top w:val="single" w:sz="6" w:space="0" w:color="auto"/>
              <w:left w:val="single" w:sz="6" w:space="0" w:color="auto"/>
              <w:right w:val="single" w:sz="6" w:space="0" w:color="auto"/>
            </w:tcBorders>
          </w:tcPr>
          <w:p w14:paraId="778D853A"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Спина и </w:t>
            </w:r>
          </w:p>
          <w:p w14:paraId="0B3CFDEE"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плечи </w:t>
            </w:r>
          </w:p>
        </w:tc>
        <w:tc>
          <w:tcPr>
            <w:tcW w:w="570" w:type="dxa"/>
            <w:tcBorders>
              <w:top w:val="single" w:sz="6" w:space="0" w:color="auto"/>
              <w:left w:val="single" w:sz="6" w:space="0" w:color="auto"/>
              <w:bottom w:val="single" w:sz="6" w:space="0" w:color="auto"/>
              <w:right w:val="single" w:sz="6" w:space="0" w:color="auto"/>
            </w:tcBorders>
          </w:tcPr>
          <w:p w14:paraId="3DE650AE"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6 </w:t>
            </w:r>
          </w:p>
        </w:tc>
        <w:tc>
          <w:tcPr>
            <w:tcW w:w="1560" w:type="dxa"/>
            <w:tcBorders>
              <w:top w:val="single" w:sz="6" w:space="0" w:color="auto"/>
              <w:left w:val="single" w:sz="6" w:space="0" w:color="auto"/>
              <w:bottom w:val="single" w:sz="6" w:space="0" w:color="auto"/>
              <w:right w:val="single" w:sz="6" w:space="0" w:color="auto"/>
            </w:tcBorders>
          </w:tcPr>
          <w:p w14:paraId="47B1E60C"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Плечевой сустав </w:t>
            </w:r>
          </w:p>
        </w:tc>
        <w:tc>
          <w:tcPr>
            <w:tcW w:w="1425" w:type="dxa"/>
            <w:tcBorders>
              <w:top w:val="single" w:sz="6" w:space="0" w:color="auto"/>
              <w:left w:val="single" w:sz="6" w:space="0" w:color="auto"/>
              <w:bottom w:val="single" w:sz="6" w:space="0" w:color="auto"/>
              <w:right w:val="single" w:sz="6" w:space="0" w:color="auto"/>
            </w:tcBorders>
          </w:tcPr>
          <w:p w14:paraId="0ED3351A"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160 </w:t>
            </w:r>
          </w:p>
        </w:tc>
        <w:tc>
          <w:tcPr>
            <w:tcW w:w="1440" w:type="dxa"/>
            <w:vMerge w:val="restart"/>
            <w:tcBorders>
              <w:top w:val="single" w:sz="6" w:space="0" w:color="auto"/>
              <w:left w:val="single" w:sz="6" w:space="0" w:color="auto"/>
              <w:right w:val="single" w:sz="6" w:space="0" w:color="auto"/>
            </w:tcBorders>
            <w:vAlign w:val="center"/>
          </w:tcPr>
          <w:p w14:paraId="57A8D8A5" w14:textId="7DAE0913"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210</w:t>
            </w:r>
          </w:p>
        </w:tc>
        <w:tc>
          <w:tcPr>
            <w:tcW w:w="1410" w:type="dxa"/>
            <w:tcBorders>
              <w:top w:val="single" w:sz="6" w:space="0" w:color="auto"/>
              <w:left w:val="single" w:sz="6" w:space="0" w:color="auto"/>
              <w:bottom w:val="single" w:sz="6" w:space="0" w:color="auto"/>
              <w:right w:val="single" w:sz="6" w:space="0" w:color="auto"/>
            </w:tcBorders>
          </w:tcPr>
          <w:p w14:paraId="038C269C"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val="restart"/>
            <w:tcBorders>
              <w:top w:val="single" w:sz="6" w:space="0" w:color="auto"/>
              <w:left w:val="single" w:sz="6" w:space="0" w:color="auto"/>
              <w:right w:val="single" w:sz="6" w:space="0" w:color="auto"/>
            </w:tcBorders>
            <w:vAlign w:val="center"/>
          </w:tcPr>
          <w:p w14:paraId="32B1DB08" w14:textId="29A92530"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2</w:t>
            </w:r>
          </w:p>
        </w:tc>
      </w:tr>
      <w:tr w:rsidR="00F14A9D" w:rsidRPr="00F21D93" w14:paraId="7EFAF05F" w14:textId="77777777" w:rsidTr="00F14A9D">
        <w:trPr>
          <w:jc w:val="center"/>
        </w:trPr>
        <w:tc>
          <w:tcPr>
            <w:tcW w:w="1320" w:type="dxa"/>
            <w:vMerge/>
            <w:tcBorders>
              <w:left w:val="single" w:sz="6" w:space="0" w:color="auto"/>
              <w:bottom w:val="single" w:sz="6" w:space="0" w:color="auto"/>
              <w:right w:val="single" w:sz="6" w:space="0" w:color="auto"/>
            </w:tcBorders>
          </w:tcPr>
          <w:p w14:paraId="03ADDF1A" w14:textId="77777777" w:rsidR="00F14A9D" w:rsidRPr="00F21D93" w:rsidRDefault="00F14A9D" w:rsidP="00F14A9D">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4054933B"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7 </w:t>
            </w:r>
          </w:p>
        </w:tc>
        <w:tc>
          <w:tcPr>
            <w:tcW w:w="1560" w:type="dxa"/>
            <w:tcBorders>
              <w:top w:val="single" w:sz="6" w:space="0" w:color="auto"/>
              <w:left w:val="single" w:sz="6" w:space="0" w:color="auto"/>
              <w:bottom w:val="single" w:sz="6" w:space="0" w:color="auto"/>
              <w:right w:val="single" w:sz="6" w:space="0" w:color="auto"/>
            </w:tcBorders>
          </w:tcPr>
          <w:p w14:paraId="07A10D69"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Пятый спинной позвонок </w:t>
            </w:r>
          </w:p>
        </w:tc>
        <w:tc>
          <w:tcPr>
            <w:tcW w:w="1425" w:type="dxa"/>
            <w:tcBorders>
              <w:top w:val="single" w:sz="6" w:space="0" w:color="auto"/>
              <w:left w:val="single" w:sz="6" w:space="0" w:color="auto"/>
              <w:bottom w:val="single" w:sz="6" w:space="0" w:color="auto"/>
              <w:right w:val="single" w:sz="6" w:space="0" w:color="auto"/>
            </w:tcBorders>
          </w:tcPr>
          <w:p w14:paraId="488C39DB"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210 </w:t>
            </w:r>
          </w:p>
        </w:tc>
        <w:tc>
          <w:tcPr>
            <w:tcW w:w="1440" w:type="dxa"/>
            <w:vMerge/>
            <w:tcBorders>
              <w:left w:val="single" w:sz="6" w:space="0" w:color="auto"/>
              <w:bottom w:val="single" w:sz="6" w:space="0" w:color="auto"/>
              <w:right w:val="single" w:sz="6" w:space="0" w:color="auto"/>
            </w:tcBorders>
          </w:tcPr>
          <w:p w14:paraId="46944FB0" w14:textId="77777777" w:rsidR="00F14A9D" w:rsidRPr="00F21D93" w:rsidRDefault="00F14A9D"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42C1F791"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bottom w:val="single" w:sz="6" w:space="0" w:color="auto"/>
              <w:right w:val="single" w:sz="6" w:space="0" w:color="auto"/>
            </w:tcBorders>
          </w:tcPr>
          <w:p w14:paraId="26434D58" w14:textId="77777777" w:rsidR="00F14A9D" w:rsidRPr="00F21D93" w:rsidRDefault="00F14A9D" w:rsidP="00F14A9D">
            <w:pPr>
              <w:adjustRightInd w:val="0"/>
              <w:jc w:val="center"/>
              <w:rPr>
                <w:color w:val="000000"/>
                <w:sz w:val="20"/>
                <w:szCs w:val="20"/>
                <w:lang w:val="ru-RU" w:eastAsia="ru-RU"/>
              </w:rPr>
            </w:pPr>
          </w:p>
        </w:tc>
      </w:tr>
      <w:tr w:rsidR="00F14A9D" w:rsidRPr="00F21D93" w14:paraId="7E5EA13F" w14:textId="77777777" w:rsidTr="00F14A9D">
        <w:trPr>
          <w:jc w:val="center"/>
        </w:trPr>
        <w:tc>
          <w:tcPr>
            <w:tcW w:w="1320" w:type="dxa"/>
            <w:tcBorders>
              <w:top w:val="single" w:sz="6" w:space="0" w:color="auto"/>
              <w:left w:val="single" w:sz="6" w:space="0" w:color="auto"/>
              <w:bottom w:val="nil"/>
              <w:right w:val="single" w:sz="6" w:space="0" w:color="auto"/>
            </w:tcBorders>
          </w:tcPr>
          <w:p w14:paraId="7BE470AF"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Грудь </w:t>
            </w:r>
          </w:p>
        </w:tc>
        <w:tc>
          <w:tcPr>
            <w:tcW w:w="570" w:type="dxa"/>
            <w:tcBorders>
              <w:top w:val="single" w:sz="6" w:space="0" w:color="auto"/>
              <w:left w:val="single" w:sz="6" w:space="0" w:color="auto"/>
              <w:bottom w:val="single" w:sz="6" w:space="0" w:color="auto"/>
              <w:right w:val="single" w:sz="6" w:space="0" w:color="auto"/>
            </w:tcBorders>
          </w:tcPr>
          <w:p w14:paraId="05C3D34D"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8 </w:t>
            </w:r>
          </w:p>
        </w:tc>
        <w:tc>
          <w:tcPr>
            <w:tcW w:w="1560" w:type="dxa"/>
            <w:tcBorders>
              <w:top w:val="single" w:sz="6" w:space="0" w:color="auto"/>
              <w:left w:val="single" w:sz="6" w:space="0" w:color="auto"/>
              <w:bottom w:val="single" w:sz="6" w:space="0" w:color="auto"/>
              <w:right w:val="single" w:sz="6" w:space="0" w:color="auto"/>
            </w:tcBorders>
          </w:tcPr>
          <w:p w14:paraId="448DEFD6"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Грудина </w:t>
            </w:r>
          </w:p>
        </w:tc>
        <w:tc>
          <w:tcPr>
            <w:tcW w:w="1425" w:type="dxa"/>
            <w:tcBorders>
              <w:top w:val="single" w:sz="6" w:space="0" w:color="auto"/>
              <w:left w:val="single" w:sz="6" w:space="0" w:color="auto"/>
              <w:bottom w:val="single" w:sz="6" w:space="0" w:color="auto"/>
              <w:right w:val="single" w:sz="6" w:space="0" w:color="auto"/>
            </w:tcBorders>
          </w:tcPr>
          <w:p w14:paraId="1436CDCB"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120 </w:t>
            </w:r>
          </w:p>
        </w:tc>
        <w:tc>
          <w:tcPr>
            <w:tcW w:w="1440" w:type="dxa"/>
            <w:vMerge w:val="restart"/>
            <w:tcBorders>
              <w:top w:val="single" w:sz="6" w:space="0" w:color="auto"/>
              <w:left w:val="single" w:sz="6" w:space="0" w:color="auto"/>
              <w:right w:val="single" w:sz="6" w:space="0" w:color="auto"/>
            </w:tcBorders>
            <w:vAlign w:val="center"/>
          </w:tcPr>
          <w:p w14:paraId="1581B18D" w14:textId="4DEECF95"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140</w:t>
            </w:r>
          </w:p>
        </w:tc>
        <w:tc>
          <w:tcPr>
            <w:tcW w:w="1410" w:type="dxa"/>
            <w:tcBorders>
              <w:top w:val="single" w:sz="6" w:space="0" w:color="auto"/>
              <w:left w:val="single" w:sz="6" w:space="0" w:color="auto"/>
              <w:bottom w:val="single" w:sz="6" w:space="0" w:color="auto"/>
              <w:right w:val="single" w:sz="6" w:space="0" w:color="auto"/>
            </w:tcBorders>
          </w:tcPr>
          <w:p w14:paraId="2B8528AB"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val="restart"/>
            <w:tcBorders>
              <w:top w:val="single" w:sz="6" w:space="0" w:color="auto"/>
              <w:left w:val="single" w:sz="6" w:space="0" w:color="auto"/>
              <w:right w:val="single" w:sz="6" w:space="0" w:color="auto"/>
            </w:tcBorders>
            <w:vAlign w:val="center"/>
          </w:tcPr>
          <w:p w14:paraId="2E75F5AC" w14:textId="797E704A"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2</w:t>
            </w:r>
          </w:p>
        </w:tc>
      </w:tr>
      <w:tr w:rsidR="00F14A9D" w:rsidRPr="00F21D93" w14:paraId="453F1BFB" w14:textId="77777777" w:rsidTr="00F14A9D">
        <w:trPr>
          <w:jc w:val="center"/>
        </w:trPr>
        <w:tc>
          <w:tcPr>
            <w:tcW w:w="1320" w:type="dxa"/>
            <w:tcBorders>
              <w:top w:val="nil"/>
              <w:left w:val="single" w:sz="6" w:space="0" w:color="auto"/>
              <w:bottom w:val="single" w:sz="6" w:space="0" w:color="auto"/>
              <w:right w:val="single" w:sz="6" w:space="0" w:color="auto"/>
            </w:tcBorders>
          </w:tcPr>
          <w:p w14:paraId="0F5CDEF5" w14:textId="77777777" w:rsidR="00F14A9D" w:rsidRPr="00F21D93" w:rsidRDefault="00F14A9D" w:rsidP="00F14A9D">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78E21439"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9 </w:t>
            </w:r>
          </w:p>
        </w:tc>
        <w:tc>
          <w:tcPr>
            <w:tcW w:w="1560" w:type="dxa"/>
            <w:tcBorders>
              <w:top w:val="single" w:sz="6" w:space="0" w:color="auto"/>
              <w:left w:val="single" w:sz="6" w:space="0" w:color="auto"/>
              <w:bottom w:val="single" w:sz="6" w:space="0" w:color="auto"/>
              <w:right w:val="single" w:sz="6" w:space="0" w:color="auto"/>
            </w:tcBorders>
          </w:tcPr>
          <w:p w14:paraId="142EC9E4"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Грудная мышца </w:t>
            </w:r>
          </w:p>
        </w:tc>
        <w:tc>
          <w:tcPr>
            <w:tcW w:w="1425" w:type="dxa"/>
            <w:tcBorders>
              <w:top w:val="single" w:sz="6" w:space="0" w:color="auto"/>
              <w:left w:val="single" w:sz="6" w:space="0" w:color="auto"/>
              <w:bottom w:val="single" w:sz="6" w:space="0" w:color="auto"/>
              <w:right w:val="single" w:sz="6" w:space="0" w:color="auto"/>
            </w:tcBorders>
          </w:tcPr>
          <w:p w14:paraId="6203FAFB"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170 </w:t>
            </w:r>
          </w:p>
        </w:tc>
        <w:tc>
          <w:tcPr>
            <w:tcW w:w="1440" w:type="dxa"/>
            <w:vMerge/>
            <w:tcBorders>
              <w:left w:val="single" w:sz="6" w:space="0" w:color="auto"/>
              <w:bottom w:val="single" w:sz="6" w:space="0" w:color="auto"/>
              <w:right w:val="single" w:sz="6" w:space="0" w:color="auto"/>
            </w:tcBorders>
          </w:tcPr>
          <w:p w14:paraId="4DC05024" w14:textId="77777777" w:rsidR="00F14A9D" w:rsidRPr="00F21D93" w:rsidRDefault="00F14A9D"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65CF5090"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bottom w:val="single" w:sz="6" w:space="0" w:color="auto"/>
              <w:right w:val="single" w:sz="6" w:space="0" w:color="auto"/>
            </w:tcBorders>
          </w:tcPr>
          <w:p w14:paraId="5D529C32" w14:textId="77777777" w:rsidR="00F14A9D" w:rsidRPr="00F21D93" w:rsidRDefault="00F14A9D" w:rsidP="00F14A9D">
            <w:pPr>
              <w:adjustRightInd w:val="0"/>
              <w:jc w:val="center"/>
              <w:rPr>
                <w:color w:val="000000"/>
                <w:sz w:val="20"/>
                <w:szCs w:val="20"/>
                <w:lang w:val="ru-RU" w:eastAsia="ru-RU"/>
              </w:rPr>
            </w:pPr>
          </w:p>
        </w:tc>
      </w:tr>
      <w:tr w:rsidR="00F14A9D" w:rsidRPr="00F21D93" w14:paraId="1D85605C" w14:textId="77777777" w:rsidTr="00F14A9D">
        <w:trPr>
          <w:jc w:val="center"/>
        </w:trPr>
        <w:tc>
          <w:tcPr>
            <w:tcW w:w="1320" w:type="dxa"/>
            <w:tcBorders>
              <w:top w:val="single" w:sz="6" w:space="0" w:color="auto"/>
              <w:left w:val="single" w:sz="6" w:space="0" w:color="auto"/>
              <w:bottom w:val="single" w:sz="6" w:space="0" w:color="auto"/>
              <w:right w:val="single" w:sz="6" w:space="0" w:color="auto"/>
            </w:tcBorders>
          </w:tcPr>
          <w:p w14:paraId="212142A7"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Брюшная полость </w:t>
            </w:r>
          </w:p>
        </w:tc>
        <w:tc>
          <w:tcPr>
            <w:tcW w:w="570" w:type="dxa"/>
            <w:tcBorders>
              <w:top w:val="single" w:sz="6" w:space="0" w:color="auto"/>
              <w:left w:val="single" w:sz="6" w:space="0" w:color="auto"/>
              <w:bottom w:val="single" w:sz="6" w:space="0" w:color="auto"/>
              <w:right w:val="single" w:sz="6" w:space="0" w:color="auto"/>
            </w:tcBorders>
          </w:tcPr>
          <w:p w14:paraId="1406CBAD"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10 </w:t>
            </w:r>
          </w:p>
        </w:tc>
        <w:tc>
          <w:tcPr>
            <w:tcW w:w="1560" w:type="dxa"/>
            <w:tcBorders>
              <w:top w:val="single" w:sz="6" w:space="0" w:color="auto"/>
              <w:left w:val="single" w:sz="6" w:space="0" w:color="auto"/>
              <w:bottom w:val="single" w:sz="6" w:space="0" w:color="auto"/>
              <w:right w:val="single" w:sz="6" w:space="0" w:color="auto"/>
            </w:tcBorders>
          </w:tcPr>
          <w:p w14:paraId="63C05881"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Брюшная мышца </w:t>
            </w:r>
          </w:p>
        </w:tc>
        <w:tc>
          <w:tcPr>
            <w:tcW w:w="1425" w:type="dxa"/>
            <w:tcBorders>
              <w:top w:val="single" w:sz="6" w:space="0" w:color="auto"/>
              <w:left w:val="single" w:sz="6" w:space="0" w:color="auto"/>
              <w:bottom w:val="single" w:sz="6" w:space="0" w:color="auto"/>
              <w:right w:val="single" w:sz="6" w:space="0" w:color="auto"/>
            </w:tcBorders>
          </w:tcPr>
          <w:p w14:paraId="65103097"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140 </w:t>
            </w:r>
          </w:p>
        </w:tc>
        <w:tc>
          <w:tcPr>
            <w:tcW w:w="1440" w:type="dxa"/>
            <w:tcBorders>
              <w:top w:val="single" w:sz="6" w:space="0" w:color="auto"/>
              <w:left w:val="single" w:sz="6" w:space="0" w:color="auto"/>
              <w:bottom w:val="single" w:sz="6" w:space="0" w:color="auto"/>
              <w:right w:val="single" w:sz="6" w:space="0" w:color="auto"/>
            </w:tcBorders>
          </w:tcPr>
          <w:p w14:paraId="392507FE"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110 </w:t>
            </w:r>
          </w:p>
        </w:tc>
        <w:tc>
          <w:tcPr>
            <w:tcW w:w="1410" w:type="dxa"/>
            <w:tcBorders>
              <w:top w:val="single" w:sz="6" w:space="0" w:color="auto"/>
              <w:left w:val="single" w:sz="6" w:space="0" w:color="auto"/>
              <w:bottom w:val="single" w:sz="6" w:space="0" w:color="auto"/>
              <w:right w:val="single" w:sz="6" w:space="0" w:color="auto"/>
            </w:tcBorders>
          </w:tcPr>
          <w:p w14:paraId="5CB06DC5"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tcBorders>
              <w:top w:val="single" w:sz="6" w:space="0" w:color="auto"/>
              <w:left w:val="single" w:sz="6" w:space="0" w:color="auto"/>
              <w:bottom w:val="single" w:sz="6" w:space="0" w:color="auto"/>
              <w:right w:val="single" w:sz="6" w:space="0" w:color="auto"/>
            </w:tcBorders>
          </w:tcPr>
          <w:p w14:paraId="776FF7E1"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r>
      <w:tr w:rsidR="00F14A9D" w:rsidRPr="00F21D93" w14:paraId="5C13DEF1" w14:textId="77777777" w:rsidTr="00F14A9D">
        <w:trPr>
          <w:jc w:val="center"/>
        </w:trPr>
        <w:tc>
          <w:tcPr>
            <w:tcW w:w="1320" w:type="dxa"/>
            <w:tcBorders>
              <w:top w:val="single" w:sz="6" w:space="0" w:color="auto"/>
              <w:left w:val="single" w:sz="6" w:space="0" w:color="auto"/>
              <w:bottom w:val="single" w:sz="6" w:space="0" w:color="auto"/>
              <w:right w:val="single" w:sz="6" w:space="0" w:color="auto"/>
            </w:tcBorders>
          </w:tcPr>
          <w:p w14:paraId="20CE795F"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Таз </w:t>
            </w:r>
          </w:p>
        </w:tc>
        <w:tc>
          <w:tcPr>
            <w:tcW w:w="570" w:type="dxa"/>
            <w:tcBorders>
              <w:top w:val="single" w:sz="6" w:space="0" w:color="auto"/>
              <w:left w:val="single" w:sz="6" w:space="0" w:color="auto"/>
              <w:bottom w:val="single" w:sz="6" w:space="0" w:color="auto"/>
              <w:right w:val="single" w:sz="6" w:space="0" w:color="auto"/>
            </w:tcBorders>
          </w:tcPr>
          <w:p w14:paraId="2C130416"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11 </w:t>
            </w:r>
          </w:p>
        </w:tc>
        <w:tc>
          <w:tcPr>
            <w:tcW w:w="1560" w:type="dxa"/>
            <w:tcBorders>
              <w:top w:val="single" w:sz="6" w:space="0" w:color="auto"/>
              <w:left w:val="single" w:sz="6" w:space="0" w:color="auto"/>
              <w:bottom w:val="single" w:sz="6" w:space="0" w:color="auto"/>
              <w:right w:val="single" w:sz="6" w:space="0" w:color="auto"/>
            </w:tcBorders>
          </w:tcPr>
          <w:p w14:paraId="709079E9"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Тазовая кость </w:t>
            </w:r>
          </w:p>
        </w:tc>
        <w:tc>
          <w:tcPr>
            <w:tcW w:w="1425" w:type="dxa"/>
            <w:tcBorders>
              <w:top w:val="single" w:sz="6" w:space="0" w:color="auto"/>
              <w:left w:val="single" w:sz="6" w:space="0" w:color="auto"/>
              <w:bottom w:val="single" w:sz="6" w:space="0" w:color="auto"/>
              <w:right w:val="single" w:sz="6" w:space="0" w:color="auto"/>
            </w:tcBorders>
          </w:tcPr>
          <w:p w14:paraId="71A1C924"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210 </w:t>
            </w:r>
          </w:p>
        </w:tc>
        <w:tc>
          <w:tcPr>
            <w:tcW w:w="1440" w:type="dxa"/>
            <w:tcBorders>
              <w:top w:val="single" w:sz="6" w:space="0" w:color="auto"/>
              <w:left w:val="single" w:sz="6" w:space="0" w:color="auto"/>
              <w:bottom w:val="single" w:sz="6" w:space="0" w:color="auto"/>
              <w:right w:val="single" w:sz="6" w:space="0" w:color="auto"/>
            </w:tcBorders>
          </w:tcPr>
          <w:p w14:paraId="66AE60B0"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180 </w:t>
            </w:r>
          </w:p>
        </w:tc>
        <w:tc>
          <w:tcPr>
            <w:tcW w:w="1410" w:type="dxa"/>
            <w:tcBorders>
              <w:top w:val="single" w:sz="6" w:space="0" w:color="auto"/>
              <w:left w:val="single" w:sz="6" w:space="0" w:color="auto"/>
              <w:bottom w:val="single" w:sz="6" w:space="0" w:color="auto"/>
              <w:right w:val="single" w:sz="6" w:space="0" w:color="auto"/>
            </w:tcBorders>
          </w:tcPr>
          <w:p w14:paraId="4AC02E75"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tcBorders>
              <w:top w:val="single" w:sz="6" w:space="0" w:color="auto"/>
              <w:left w:val="single" w:sz="6" w:space="0" w:color="auto"/>
              <w:bottom w:val="single" w:sz="6" w:space="0" w:color="auto"/>
              <w:right w:val="single" w:sz="6" w:space="0" w:color="auto"/>
            </w:tcBorders>
          </w:tcPr>
          <w:p w14:paraId="49C31545"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r>
      <w:tr w:rsidR="00F14A9D" w:rsidRPr="00F21D93" w14:paraId="268A6F9C" w14:textId="77777777" w:rsidTr="00F14A9D">
        <w:trPr>
          <w:jc w:val="center"/>
        </w:trPr>
        <w:tc>
          <w:tcPr>
            <w:tcW w:w="1320" w:type="dxa"/>
            <w:tcBorders>
              <w:top w:val="single" w:sz="6" w:space="0" w:color="auto"/>
              <w:left w:val="single" w:sz="6" w:space="0" w:color="auto"/>
              <w:bottom w:val="nil"/>
              <w:right w:val="single" w:sz="6" w:space="0" w:color="auto"/>
            </w:tcBorders>
          </w:tcPr>
          <w:p w14:paraId="015CAC74"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Верхняя часть руки и </w:t>
            </w:r>
          </w:p>
        </w:tc>
        <w:tc>
          <w:tcPr>
            <w:tcW w:w="570" w:type="dxa"/>
            <w:tcBorders>
              <w:top w:val="single" w:sz="6" w:space="0" w:color="auto"/>
              <w:left w:val="single" w:sz="6" w:space="0" w:color="auto"/>
              <w:bottom w:val="single" w:sz="6" w:space="0" w:color="auto"/>
              <w:right w:val="single" w:sz="6" w:space="0" w:color="auto"/>
            </w:tcBorders>
          </w:tcPr>
          <w:p w14:paraId="5B509D01"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12 </w:t>
            </w:r>
          </w:p>
        </w:tc>
        <w:tc>
          <w:tcPr>
            <w:tcW w:w="1560" w:type="dxa"/>
            <w:tcBorders>
              <w:top w:val="single" w:sz="6" w:space="0" w:color="auto"/>
              <w:left w:val="single" w:sz="6" w:space="0" w:color="auto"/>
              <w:bottom w:val="single" w:sz="6" w:space="0" w:color="auto"/>
              <w:right w:val="single" w:sz="6" w:space="0" w:color="auto"/>
            </w:tcBorders>
          </w:tcPr>
          <w:p w14:paraId="3EA4186A"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Дельтовидная мышца </w:t>
            </w:r>
          </w:p>
        </w:tc>
        <w:tc>
          <w:tcPr>
            <w:tcW w:w="1425" w:type="dxa"/>
            <w:tcBorders>
              <w:top w:val="single" w:sz="6" w:space="0" w:color="auto"/>
              <w:left w:val="single" w:sz="6" w:space="0" w:color="auto"/>
              <w:bottom w:val="single" w:sz="6" w:space="0" w:color="auto"/>
              <w:right w:val="single" w:sz="6" w:space="0" w:color="auto"/>
            </w:tcBorders>
          </w:tcPr>
          <w:p w14:paraId="384972C6"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190 </w:t>
            </w:r>
          </w:p>
        </w:tc>
        <w:tc>
          <w:tcPr>
            <w:tcW w:w="1440" w:type="dxa"/>
            <w:vMerge w:val="restart"/>
            <w:tcBorders>
              <w:top w:val="single" w:sz="6" w:space="0" w:color="auto"/>
              <w:left w:val="single" w:sz="6" w:space="0" w:color="auto"/>
              <w:right w:val="single" w:sz="6" w:space="0" w:color="auto"/>
            </w:tcBorders>
            <w:vAlign w:val="center"/>
          </w:tcPr>
          <w:p w14:paraId="74C4EEB8" w14:textId="6167021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150</w:t>
            </w:r>
          </w:p>
        </w:tc>
        <w:tc>
          <w:tcPr>
            <w:tcW w:w="1410" w:type="dxa"/>
            <w:tcBorders>
              <w:top w:val="single" w:sz="6" w:space="0" w:color="auto"/>
              <w:left w:val="single" w:sz="6" w:space="0" w:color="auto"/>
              <w:bottom w:val="single" w:sz="6" w:space="0" w:color="auto"/>
              <w:right w:val="single" w:sz="6" w:space="0" w:color="auto"/>
            </w:tcBorders>
          </w:tcPr>
          <w:p w14:paraId="4206EC0D"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val="restart"/>
            <w:tcBorders>
              <w:top w:val="single" w:sz="6" w:space="0" w:color="auto"/>
              <w:left w:val="single" w:sz="6" w:space="0" w:color="auto"/>
              <w:right w:val="single" w:sz="6" w:space="0" w:color="auto"/>
            </w:tcBorders>
            <w:vAlign w:val="center"/>
          </w:tcPr>
          <w:p w14:paraId="1E9A7515" w14:textId="3DD7EC91"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2</w:t>
            </w:r>
          </w:p>
        </w:tc>
      </w:tr>
      <w:tr w:rsidR="00F14A9D" w:rsidRPr="00F21D93" w14:paraId="4F9CD762" w14:textId="77777777" w:rsidTr="00F14A9D">
        <w:trPr>
          <w:jc w:val="center"/>
        </w:trPr>
        <w:tc>
          <w:tcPr>
            <w:tcW w:w="1320" w:type="dxa"/>
            <w:tcBorders>
              <w:top w:val="nil"/>
              <w:left w:val="single" w:sz="6" w:space="0" w:color="auto"/>
              <w:bottom w:val="single" w:sz="6" w:space="0" w:color="auto"/>
              <w:right w:val="single" w:sz="6" w:space="0" w:color="auto"/>
            </w:tcBorders>
          </w:tcPr>
          <w:p w14:paraId="27E88A5E"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локтевые суставы </w:t>
            </w:r>
          </w:p>
        </w:tc>
        <w:tc>
          <w:tcPr>
            <w:tcW w:w="570" w:type="dxa"/>
            <w:tcBorders>
              <w:top w:val="single" w:sz="6" w:space="0" w:color="auto"/>
              <w:left w:val="single" w:sz="6" w:space="0" w:color="auto"/>
              <w:bottom w:val="single" w:sz="6" w:space="0" w:color="auto"/>
              <w:right w:val="single" w:sz="6" w:space="0" w:color="auto"/>
            </w:tcBorders>
          </w:tcPr>
          <w:p w14:paraId="1F10F1B2"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13 </w:t>
            </w:r>
          </w:p>
        </w:tc>
        <w:tc>
          <w:tcPr>
            <w:tcW w:w="1560" w:type="dxa"/>
            <w:tcBorders>
              <w:top w:val="single" w:sz="6" w:space="0" w:color="auto"/>
              <w:left w:val="single" w:sz="6" w:space="0" w:color="auto"/>
              <w:bottom w:val="single" w:sz="6" w:space="0" w:color="auto"/>
              <w:right w:val="single" w:sz="6" w:space="0" w:color="auto"/>
            </w:tcBorders>
          </w:tcPr>
          <w:p w14:paraId="68150052" w14:textId="77777777" w:rsidR="00F14A9D" w:rsidRPr="00F21D93" w:rsidRDefault="00F14A9D" w:rsidP="00F14A9D">
            <w:pPr>
              <w:adjustRightInd w:val="0"/>
              <w:rPr>
                <w:color w:val="000000"/>
                <w:sz w:val="20"/>
                <w:szCs w:val="20"/>
                <w:lang w:val="ru-RU" w:eastAsia="ru-RU"/>
              </w:rPr>
            </w:pPr>
            <w:r w:rsidRPr="00F21D93">
              <w:rPr>
                <w:color w:val="000000"/>
                <w:sz w:val="20"/>
                <w:szCs w:val="20"/>
                <w:lang w:val="ru-RU" w:eastAsia="ru-RU"/>
              </w:rPr>
              <w:t xml:space="preserve">Плечевая кость </w:t>
            </w:r>
          </w:p>
        </w:tc>
        <w:tc>
          <w:tcPr>
            <w:tcW w:w="1425" w:type="dxa"/>
            <w:tcBorders>
              <w:top w:val="single" w:sz="6" w:space="0" w:color="auto"/>
              <w:left w:val="single" w:sz="6" w:space="0" w:color="auto"/>
              <w:bottom w:val="single" w:sz="6" w:space="0" w:color="auto"/>
              <w:right w:val="single" w:sz="6" w:space="0" w:color="auto"/>
            </w:tcBorders>
          </w:tcPr>
          <w:p w14:paraId="08BA2EA5"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220 </w:t>
            </w:r>
          </w:p>
        </w:tc>
        <w:tc>
          <w:tcPr>
            <w:tcW w:w="1440" w:type="dxa"/>
            <w:vMerge/>
            <w:tcBorders>
              <w:left w:val="single" w:sz="6" w:space="0" w:color="auto"/>
              <w:bottom w:val="single" w:sz="6" w:space="0" w:color="auto"/>
              <w:right w:val="single" w:sz="6" w:space="0" w:color="auto"/>
            </w:tcBorders>
          </w:tcPr>
          <w:p w14:paraId="699C3626" w14:textId="77777777" w:rsidR="00F14A9D" w:rsidRPr="00F21D93" w:rsidRDefault="00F14A9D"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28D63137" w14:textId="77777777" w:rsidR="00F14A9D" w:rsidRPr="00F21D93" w:rsidRDefault="00F14A9D"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bottom w:val="single" w:sz="6" w:space="0" w:color="auto"/>
              <w:right w:val="single" w:sz="6" w:space="0" w:color="auto"/>
            </w:tcBorders>
          </w:tcPr>
          <w:p w14:paraId="3C2AC38D" w14:textId="77777777" w:rsidR="00F14A9D" w:rsidRPr="00F21D93" w:rsidRDefault="00F14A9D" w:rsidP="00F14A9D">
            <w:pPr>
              <w:adjustRightInd w:val="0"/>
              <w:jc w:val="center"/>
              <w:rPr>
                <w:color w:val="000000"/>
                <w:sz w:val="20"/>
                <w:szCs w:val="20"/>
                <w:lang w:val="ru-RU" w:eastAsia="ru-RU"/>
              </w:rPr>
            </w:pPr>
          </w:p>
        </w:tc>
      </w:tr>
      <w:tr w:rsidR="00C32AA2" w:rsidRPr="00F21D93" w14:paraId="0A3C1C23" w14:textId="77777777" w:rsidTr="00C32AA2">
        <w:trPr>
          <w:jc w:val="center"/>
        </w:trPr>
        <w:tc>
          <w:tcPr>
            <w:tcW w:w="1320" w:type="dxa"/>
            <w:tcBorders>
              <w:top w:val="single" w:sz="6" w:space="0" w:color="auto"/>
              <w:left w:val="single" w:sz="6" w:space="0" w:color="auto"/>
              <w:bottom w:val="nil"/>
              <w:right w:val="single" w:sz="6" w:space="0" w:color="auto"/>
            </w:tcBorders>
          </w:tcPr>
          <w:p w14:paraId="4EFF984D"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Предплечья </w:t>
            </w:r>
          </w:p>
        </w:tc>
        <w:tc>
          <w:tcPr>
            <w:tcW w:w="570" w:type="dxa"/>
            <w:tcBorders>
              <w:top w:val="single" w:sz="6" w:space="0" w:color="auto"/>
              <w:left w:val="single" w:sz="6" w:space="0" w:color="auto"/>
              <w:bottom w:val="single" w:sz="6" w:space="0" w:color="auto"/>
              <w:right w:val="single" w:sz="6" w:space="0" w:color="auto"/>
            </w:tcBorders>
          </w:tcPr>
          <w:p w14:paraId="3E82A9AC"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14 </w:t>
            </w:r>
          </w:p>
        </w:tc>
        <w:tc>
          <w:tcPr>
            <w:tcW w:w="1560" w:type="dxa"/>
            <w:tcBorders>
              <w:top w:val="single" w:sz="6" w:space="0" w:color="auto"/>
              <w:left w:val="single" w:sz="6" w:space="0" w:color="auto"/>
              <w:bottom w:val="single" w:sz="6" w:space="0" w:color="auto"/>
              <w:right w:val="single" w:sz="6" w:space="0" w:color="auto"/>
            </w:tcBorders>
          </w:tcPr>
          <w:p w14:paraId="35B4144F"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Лучевая кость </w:t>
            </w:r>
          </w:p>
        </w:tc>
        <w:tc>
          <w:tcPr>
            <w:tcW w:w="1425" w:type="dxa"/>
            <w:tcBorders>
              <w:top w:val="single" w:sz="6" w:space="0" w:color="auto"/>
              <w:left w:val="single" w:sz="6" w:space="0" w:color="auto"/>
              <w:bottom w:val="single" w:sz="6" w:space="0" w:color="auto"/>
              <w:right w:val="single" w:sz="6" w:space="0" w:color="auto"/>
            </w:tcBorders>
          </w:tcPr>
          <w:p w14:paraId="587BF8F5"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190 </w:t>
            </w:r>
          </w:p>
        </w:tc>
        <w:tc>
          <w:tcPr>
            <w:tcW w:w="1440" w:type="dxa"/>
            <w:vMerge w:val="restart"/>
            <w:tcBorders>
              <w:top w:val="single" w:sz="6" w:space="0" w:color="auto"/>
              <w:left w:val="single" w:sz="6" w:space="0" w:color="auto"/>
              <w:right w:val="single" w:sz="6" w:space="0" w:color="auto"/>
            </w:tcBorders>
            <w:vAlign w:val="center"/>
          </w:tcPr>
          <w:p w14:paraId="270ABC2D" w14:textId="56170DA5"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160</w:t>
            </w:r>
          </w:p>
        </w:tc>
        <w:tc>
          <w:tcPr>
            <w:tcW w:w="1410" w:type="dxa"/>
            <w:tcBorders>
              <w:top w:val="single" w:sz="6" w:space="0" w:color="auto"/>
              <w:left w:val="single" w:sz="6" w:space="0" w:color="auto"/>
              <w:bottom w:val="single" w:sz="6" w:space="0" w:color="auto"/>
              <w:right w:val="single" w:sz="6" w:space="0" w:color="auto"/>
            </w:tcBorders>
          </w:tcPr>
          <w:p w14:paraId="61E1D6C6"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val="restart"/>
            <w:tcBorders>
              <w:top w:val="single" w:sz="6" w:space="0" w:color="auto"/>
              <w:left w:val="single" w:sz="6" w:space="0" w:color="auto"/>
              <w:right w:val="single" w:sz="6" w:space="0" w:color="auto"/>
            </w:tcBorders>
            <w:vAlign w:val="center"/>
          </w:tcPr>
          <w:p w14:paraId="2FF94E43" w14:textId="6F82848A" w:rsidR="00C32AA2" w:rsidRPr="00F21D93" w:rsidRDefault="00C32AA2" w:rsidP="00C32AA2">
            <w:pPr>
              <w:adjustRightInd w:val="0"/>
              <w:jc w:val="center"/>
              <w:rPr>
                <w:color w:val="000000"/>
                <w:sz w:val="20"/>
                <w:szCs w:val="20"/>
                <w:lang w:val="ru-RU" w:eastAsia="ru-RU"/>
              </w:rPr>
            </w:pPr>
            <w:r w:rsidRPr="00F21D93">
              <w:rPr>
                <w:color w:val="000000"/>
                <w:sz w:val="20"/>
                <w:szCs w:val="20"/>
                <w:lang w:val="ru-RU" w:eastAsia="ru-RU"/>
              </w:rPr>
              <w:t>2</w:t>
            </w:r>
          </w:p>
        </w:tc>
      </w:tr>
      <w:tr w:rsidR="00C32AA2" w:rsidRPr="00F21D93" w14:paraId="54EEAEB8" w14:textId="77777777" w:rsidTr="00054FA2">
        <w:trPr>
          <w:jc w:val="center"/>
        </w:trPr>
        <w:tc>
          <w:tcPr>
            <w:tcW w:w="1320" w:type="dxa"/>
            <w:tcBorders>
              <w:top w:val="nil"/>
              <w:left w:val="single" w:sz="6" w:space="0" w:color="auto"/>
              <w:bottom w:val="nil"/>
              <w:right w:val="single" w:sz="6" w:space="0" w:color="auto"/>
            </w:tcBorders>
          </w:tcPr>
          <w:p w14:paraId="3F101C3E"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и суставы запястья </w:t>
            </w:r>
          </w:p>
        </w:tc>
        <w:tc>
          <w:tcPr>
            <w:tcW w:w="570" w:type="dxa"/>
            <w:tcBorders>
              <w:top w:val="single" w:sz="6" w:space="0" w:color="auto"/>
              <w:left w:val="single" w:sz="6" w:space="0" w:color="auto"/>
              <w:bottom w:val="single" w:sz="6" w:space="0" w:color="auto"/>
              <w:right w:val="single" w:sz="6" w:space="0" w:color="auto"/>
            </w:tcBorders>
          </w:tcPr>
          <w:p w14:paraId="681852D5"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15 </w:t>
            </w:r>
          </w:p>
        </w:tc>
        <w:tc>
          <w:tcPr>
            <w:tcW w:w="1560" w:type="dxa"/>
            <w:tcBorders>
              <w:top w:val="single" w:sz="6" w:space="0" w:color="auto"/>
              <w:left w:val="single" w:sz="6" w:space="0" w:color="auto"/>
              <w:bottom w:val="single" w:sz="6" w:space="0" w:color="auto"/>
              <w:right w:val="single" w:sz="6" w:space="0" w:color="auto"/>
            </w:tcBorders>
          </w:tcPr>
          <w:p w14:paraId="082EAD31"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Мышца предплечья </w:t>
            </w:r>
          </w:p>
        </w:tc>
        <w:tc>
          <w:tcPr>
            <w:tcW w:w="1425" w:type="dxa"/>
            <w:tcBorders>
              <w:top w:val="single" w:sz="6" w:space="0" w:color="auto"/>
              <w:left w:val="single" w:sz="6" w:space="0" w:color="auto"/>
              <w:bottom w:val="single" w:sz="6" w:space="0" w:color="auto"/>
              <w:right w:val="single" w:sz="6" w:space="0" w:color="auto"/>
            </w:tcBorders>
          </w:tcPr>
          <w:p w14:paraId="01B6F54A"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180 </w:t>
            </w:r>
          </w:p>
        </w:tc>
        <w:tc>
          <w:tcPr>
            <w:tcW w:w="1440" w:type="dxa"/>
            <w:vMerge/>
            <w:tcBorders>
              <w:left w:val="single" w:sz="6" w:space="0" w:color="auto"/>
              <w:right w:val="single" w:sz="6" w:space="0" w:color="auto"/>
            </w:tcBorders>
          </w:tcPr>
          <w:p w14:paraId="62ECCC1B" w14:textId="77777777" w:rsidR="00C32AA2" w:rsidRPr="00F21D93" w:rsidRDefault="00C32AA2"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315F18CE"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right w:val="single" w:sz="6" w:space="0" w:color="auto"/>
            </w:tcBorders>
          </w:tcPr>
          <w:p w14:paraId="28475E05" w14:textId="77777777" w:rsidR="00C32AA2" w:rsidRPr="00F21D93" w:rsidRDefault="00C32AA2" w:rsidP="00F14A9D">
            <w:pPr>
              <w:adjustRightInd w:val="0"/>
              <w:jc w:val="center"/>
              <w:rPr>
                <w:color w:val="000000"/>
                <w:sz w:val="20"/>
                <w:szCs w:val="20"/>
                <w:lang w:val="ru-RU" w:eastAsia="ru-RU"/>
              </w:rPr>
            </w:pPr>
          </w:p>
        </w:tc>
      </w:tr>
      <w:tr w:rsidR="00C32AA2" w:rsidRPr="00F21D93" w14:paraId="44987EF9" w14:textId="77777777" w:rsidTr="00054FA2">
        <w:trPr>
          <w:jc w:val="center"/>
        </w:trPr>
        <w:tc>
          <w:tcPr>
            <w:tcW w:w="1320" w:type="dxa"/>
            <w:tcBorders>
              <w:top w:val="nil"/>
              <w:left w:val="single" w:sz="6" w:space="0" w:color="auto"/>
              <w:bottom w:val="single" w:sz="6" w:space="0" w:color="auto"/>
              <w:right w:val="single" w:sz="6" w:space="0" w:color="auto"/>
            </w:tcBorders>
          </w:tcPr>
          <w:p w14:paraId="63B1BEEE" w14:textId="77777777" w:rsidR="00C32AA2" w:rsidRPr="00F21D93" w:rsidRDefault="00C32AA2" w:rsidP="00F14A9D">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34F6947E"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16 </w:t>
            </w:r>
          </w:p>
        </w:tc>
        <w:tc>
          <w:tcPr>
            <w:tcW w:w="1560" w:type="dxa"/>
            <w:tcBorders>
              <w:top w:val="single" w:sz="6" w:space="0" w:color="auto"/>
              <w:left w:val="single" w:sz="6" w:space="0" w:color="auto"/>
              <w:bottom w:val="single" w:sz="6" w:space="0" w:color="auto"/>
              <w:right w:val="single" w:sz="6" w:space="0" w:color="auto"/>
            </w:tcBorders>
          </w:tcPr>
          <w:p w14:paraId="72AB6C0E"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Нерв руки </w:t>
            </w:r>
          </w:p>
        </w:tc>
        <w:tc>
          <w:tcPr>
            <w:tcW w:w="1425" w:type="dxa"/>
            <w:tcBorders>
              <w:top w:val="single" w:sz="6" w:space="0" w:color="auto"/>
              <w:left w:val="single" w:sz="6" w:space="0" w:color="auto"/>
              <w:bottom w:val="single" w:sz="6" w:space="0" w:color="auto"/>
              <w:right w:val="single" w:sz="6" w:space="0" w:color="auto"/>
            </w:tcBorders>
          </w:tcPr>
          <w:p w14:paraId="355D3D76"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180 </w:t>
            </w:r>
          </w:p>
        </w:tc>
        <w:tc>
          <w:tcPr>
            <w:tcW w:w="1440" w:type="dxa"/>
            <w:vMerge/>
            <w:tcBorders>
              <w:left w:val="single" w:sz="6" w:space="0" w:color="auto"/>
              <w:bottom w:val="single" w:sz="6" w:space="0" w:color="auto"/>
              <w:right w:val="single" w:sz="6" w:space="0" w:color="auto"/>
            </w:tcBorders>
          </w:tcPr>
          <w:p w14:paraId="550BB2C1" w14:textId="77777777" w:rsidR="00C32AA2" w:rsidRPr="00F21D93" w:rsidRDefault="00C32AA2"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3CD57C9E"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bottom w:val="single" w:sz="6" w:space="0" w:color="auto"/>
              <w:right w:val="single" w:sz="6" w:space="0" w:color="auto"/>
            </w:tcBorders>
          </w:tcPr>
          <w:p w14:paraId="651A7F74" w14:textId="77777777" w:rsidR="00C32AA2" w:rsidRPr="00F21D93" w:rsidRDefault="00C32AA2" w:rsidP="00F14A9D">
            <w:pPr>
              <w:adjustRightInd w:val="0"/>
              <w:jc w:val="center"/>
              <w:rPr>
                <w:color w:val="000000"/>
                <w:sz w:val="20"/>
                <w:szCs w:val="20"/>
                <w:lang w:val="ru-RU" w:eastAsia="ru-RU"/>
              </w:rPr>
            </w:pPr>
          </w:p>
        </w:tc>
      </w:tr>
      <w:tr w:rsidR="00C32AA2" w:rsidRPr="00F21D93" w14:paraId="2F3893F4" w14:textId="77777777" w:rsidTr="00C32AA2">
        <w:trPr>
          <w:jc w:val="center"/>
        </w:trPr>
        <w:tc>
          <w:tcPr>
            <w:tcW w:w="1320" w:type="dxa"/>
            <w:tcBorders>
              <w:top w:val="single" w:sz="6" w:space="0" w:color="auto"/>
              <w:left w:val="single" w:sz="6" w:space="0" w:color="auto"/>
              <w:bottom w:val="nil"/>
              <w:right w:val="single" w:sz="6" w:space="0" w:color="auto"/>
            </w:tcBorders>
          </w:tcPr>
          <w:p w14:paraId="294BFDA3"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Кисти и пальцы </w:t>
            </w:r>
          </w:p>
        </w:tc>
        <w:tc>
          <w:tcPr>
            <w:tcW w:w="570" w:type="dxa"/>
            <w:tcBorders>
              <w:top w:val="single" w:sz="6" w:space="0" w:color="auto"/>
              <w:left w:val="single" w:sz="6" w:space="0" w:color="auto"/>
              <w:bottom w:val="single" w:sz="6" w:space="0" w:color="auto"/>
              <w:right w:val="single" w:sz="6" w:space="0" w:color="auto"/>
            </w:tcBorders>
          </w:tcPr>
          <w:p w14:paraId="634E0E42"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17 </w:t>
            </w:r>
          </w:p>
        </w:tc>
        <w:tc>
          <w:tcPr>
            <w:tcW w:w="1560" w:type="dxa"/>
            <w:tcBorders>
              <w:top w:val="single" w:sz="6" w:space="0" w:color="auto"/>
              <w:left w:val="single" w:sz="6" w:space="0" w:color="auto"/>
              <w:bottom w:val="single" w:sz="6" w:space="0" w:color="auto"/>
              <w:right w:val="single" w:sz="6" w:space="0" w:color="auto"/>
            </w:tcBorders>
          </w:tcPr>
          <w:p w14:paraId="4485F515"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Подушечка указательного пальца D </w:t>
            </w:r>
          </w:p>
        </w:tc>
        <w:tc>
          <w:tcPr>
            <w:tcW w:w="1425" w:type="dxa"/>
            <w:tcBorders>
              <w:top w:val="single" w:sz="6" w:space="0" w:color="auto"/>
              <w:left w:val="single" w:sz="6" w:space="0" w:color="auto"/>
              <w:bottom w:val="single" w:sz="6" w:space="0" w:color="auto"/>
              <w:right w:val="single" w:sz="6" w:space="0" w:color="auto"/>
            </w:tcBorders>
          </w:tcPr>
          <w:p w14:paraId="6218112D"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300 </w:t>
            </w:r>
          </w:p>
        </w:tc>
        <w:tc>
          <w:tcPr>
            <w:tcW w:w="1440" w:type="dxa"/>
            <w:vMerge w:val="restart"/>
            <w:tcBorders>
              <w:top w:val="single" w:sz="6" w:space="0" w:color="auto"/>
              <w:left w:val="single" w:sz="6" w:space="0" w:color="auto"/>
              <w:right w:val="single" w:sz="6" w:space="0" w:color="auto"/>
            </w:tcBorders>
            <w:vAlign w:val="center"/>
          </w:tcPr>
          <w:p w14:paraId="5057D06D" w14:textId="64EBD228" w:rsidR="00C32AA2" w:rsidRPr="00F21D93" w:rsidRDefault="00C32AA2" w:rsidP="00C32AA2">
            <w:pPr>
              <w:adjustRightInd w:val="0"/>
              <w:jc w:val="center"/>
              <w:rPr>
                <w:color w:val="000000"/>
                <w:sz w:val="20"/>
                <w:szCs w:val="20"/>
                <w:lang w:val="ru-RU" w:eastAsia="ru-RU"/>
              </w:rPr>
            </w:pPr>
            <w:r w:rsidRPr="00F21D93">
              <w:rPr>
                <w:color w:val="000000"/>
                <w:sz w:val="20"/>
                <w:szCs w:val="20"/>
                <w:lang w:val="ru-RU" w:eastAsia="ru-RU"/>
              </w:rPr>
              <w:t>140</w:t>
            </w:r>
          </w:p>
        </w:tc>
        <w:tc>
          <w:tcPr>
            <w:tcW w:w="1410" w:type="dxa"/>
            <w:tcBorders>
              <w:top w:val="single" w:sz="6" w:space="0" w:color="auto"/>
              <w:left w:val="single" w:sz="6" w:space="0" w:color="auto"/>
              <w:bottom w:val="single" w:sz="6" w:space="0" w:color="auto"/>
              <w:right w:val="single" w:sz="6" w:space="0" w:color="auto"/>
            </w:tcBorders>
          </w:tcPr>
          <w:p w14:paraId="53E3C0B6"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val="restart"/>
            <w:tcBorders>
              <w:top w:val="single" w:sz="6" w:space="0" w:color="auto"/>
              <w:left w:val="single" w:sz="6" w:space="0" w:color="auto"/>
              <w:right w:val="single" w:sz="6" w:space="0" w:color="auto"/>
            </w:tcBorders>
            <w:vAlign w:val="center"/>
          </w:tcPr>
          <w:p w14:paraId="6364DB29" w14:textId="026D3AD5" w:rsidR="00C32AA2" w:rsidRPr="00F21D93" w:rsidRDefault="00C32AA2" w:rsidP="00C32AA2">
            <w:pPr>
              <w:adjustRightInd w:val="0"/>
              <w:jc w:val="center"/>
              <w:rPr>
                <w:color w:val="000000"/>
                <w:sz w:val="20"/>
                <w:szCs w:val="20"/>
                <w:lang w:val="ru-RU" w:eastAsia="ru-RU"/>
              </w:rPr>
            </w:pPr>
            <w:r w:rsidRPr="00F21D93">
              <w:rPr>
                <w:color w:val="000000"/>
                <w:sz w:val="20"/>
                <w:szCs w:val="20"/>
                <w:lang w:val="ru-RU" w:eastAsia="ru-RU"/>
              </w:rPr>
              <w:t>2</w:t>
            </w:r>
          </w:p>
        </w:tc>
      </w:tr>
      <w:tr w:rsidR="00C32AA2" w:rsidRPr="00F21D93" w14:paraId="48AD08E1" w14:textId="77777777" w:rsidTr="00054FA2">
        <w:trPr>
          <w:jc w:val="center"/>
        </w:trPr>
        <w:tc>
          <w:tcPr>
            <w:tcW w:w="1320" w:type="dxa"/>
            <w:tcBorders>
              <w:top w:val="nil"/>
              <w:left w:val="single" w:sz="6" w:space="0" w:color="auto"/>
              <w:bottom w:val="nil"/>
              <w:right w:val="single" w:sz="6" w:space="0" w:color="auto"/>
            </w:tcBorders>
          </w:tcPr>
          <w:p w14:paraId="2890CC3D" w14:textId="77777777" w:rsidR="00C32AA2" w:rsidRPr="00F21D93" w:rsidRDefault="00C32AA2" w:rsidP="00F14A9D">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55F7F668"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18 </w:t>
            </w:r>
          </w:p>
        </w:tc>
        <w:tc>
          <w:tcPr>
            <w:tcW w:w="1560" w:type="dxa"/>
            <w:tcBorders>
              <w:top w:val="single" w:sz="6" w:space="0" w:color="auto"/>
              <w:left w:val="single" w:sz="6" w:space="0" w:color="auto"/>
              <w:bottom w:val="single" w:sz="6" w:space="0" w:color="auto"/>
              <w:right w:val="single" w:sz="6" w:space="0" w:color="auto"/>
            </w:tcBorders>
          </w:tcPr>
          <w:p w14:paraId="24B4E11B"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Подушечка указательного пальца ND </w:t>
            </w:r>
          </w:p>
        </w:tc>
        <w:tc>
          <w:tcPr>
            <w:tcW w:w="1425" w:type="dxa"/>
            <w:tcBorders>
              <w:top w:val="single" w:sz="6" w:space="0" w:color="auto"/>
              <w:left w:val="single" w:sz="6" w:space="0" w:color="auto"/>
              <w:bottom w:val="single" w:sz="6" w:space="0" w:color="auto"/>
              <w:right w:val="single" w:sz="6" w:space="0" w:color="auto"/>
            </w:tcBorders>
          </w:tcPr>
          <w:p w14:paraId="4A2C7CCF"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270 </w:t>
            </w:r>
          </w:p>
        </w:tc>
        <w:tc>
          <w:tcPr>
            <w:tcW w:w="1440" w:type="dxa"/>
            <w:vMerge/>
            <w:tcBorders>
              <w:left w:val="single" w:sz="6" w:space="0" w:color="auto"/>
              <w:right w:val="single" w:sz="6" w:space="0" w:color="auto"/>
            </w:tcBorders>
          </w:tcPr>
          <w:p w14:paraId="27BCED4A" w14:textId="77777777" w:rsidR="00C32AA2" w:rsidRPr="00F21D93" w:rsidRDefault="00C32AA2"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15E7EC6E"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right w:val="single" w:sz="6" w:space="0" w:color="auto"/>
            </w:tcBorders>
          </w:tcPr>
          <w:p w14:paraId="7D65E271" w14:textId="77777777" w:rsidR="00C32AA2" w:rsidRPr="00F21D93" w:rsidRDefault="00C32AA2" w:rsidP="00F14A9D">
            <w:pPr>
              <w:adjustRightInd w:val="0"/>
              <w:jc w:val="center"/>
              <w:rPr>
                <w:color w:val="000000"/>
                <w:sz w:val="20"/>
                <w:szCs w:val="20"/>
                <w:lang w:val="ru-RU" w:eastAsia="ru-RU"/>
              </w:rPr>
            </w:pPr>
          </w:p>
        </w:tc>
      </w:tr>
      <w:tr w:rsidR="00C32AA2" w:rsidRPr="00F21D93" w14:paraId="55944B29" w14:textId="77777777" w:rsidTr="00054FA2">
        <w:trPr>
          <w:jc w:val="center"/>
        </w:trPr>
        <w:tc>
          <w:tcPr>
            <w:tcW w:w="1320" w:type="dxa"/>
            <w:tcBorders>
              <w:top w:val="nil"/>
              <w:left w:val="single" w:sz="6" w:space="0" w:color="auto"/>
              <w:bottom w:val="nil"/>
              <w:right w:val="single" w:sz="6" w:space="0" w:color="auto"/>
            </w:tcBorders>
          </w:tcPr>
          <w:p w14:paraId="313A7515" w14:textId="77777777" w:rsidR="00C32AA2" w:rsidRPr="00F21D93" w:rsidRDefault="00C32AA2" w:rsidP="00F14A9D">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2AAA7C33"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19 </w:t>
            </w:r>
          </w:p>
        </w:tc>
        <w:tc>
          <w:tcPr>
            <w:tcW w:w="1560" w:type="dxa"/>
            <w:tcBorders>
              <w:top w:val="single" w:sz="6" w:space="0" w:color="auto"/>
              <w:left w:val="single" w:sz="6" w:space="0" w:color="auto"/>
              <w:bottom w:val="single" w:sz="6" w:space="0" w:color="auto"/>
              <w:right w:val="single" w:sz="6" w:space="0" w:color="auto"/>
            </w:tcBorders>
          </w:tcPr>
          <w:p w14:paraId="696B74A3"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Последний сустав указательного пальца D </w:t>
            </w:r>
          </w:p>
        </w:tc>
        <w:tc>
          <w:tcPr>
            <w:tcW w:w="1425" w:type="dxa"/>
            <w:tcBorders>
              <w:top w:val="single" w:sz="6" w:space="0" w:color="auto"/>
              <w:left w:val="single" w:sz="6" w:space="0" w:color="auto"/>
              <w:bottom w:val="single" w:sz="6" w:space="0" w:color="auto"/>
              <w:right w:val="single" w:sz="6" w:space="0" w:color="auto"/>
            </w:tcBorders>
          </w:tcPr>
          <w:p w14:paraId="5A666F53"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280 </w:t>
            </w:r>
          </w:p>
        </w:tc>
        <w:tc>
          <w:tcPr>
            <w:tcW w:w="1440" w:type="dxa"/>
            <w:vMerge/>
            <w:tcBorders>
              <w:left w:val="single" w:sz="6" w:space="0" w:color="auto"/>
              <w:right w:val="single" w:sz="6" w:space="0" w:color="auto"/>
            </w:tcBorders>
          </w:tcPr>
          <w:p w14:paraId="26C9A263" w14:textId="77777777" w:rsidR="00C32AA2" w:rsidRPr="00F21D93" w:rsidRDefault="00C32AA2"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206784A3"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right w:val="single" w:sz="6" w:space="0" w:color="auto"/>
            </w:tcBorders>
          </w:tcPr>
          <w:p w14:paraId="3E581E6F" w14:textId="77777777" w:rsidR="00C32AA2" w:rsidRPr="00F21D93" w:rsidRDefault="00C32AA2" w:rsidP="00F14A9D">
            <w:pPr>
              <w:adjustRightInd w:val="0"/>
              <w:jc w:val="center"/>
              <w:rPr>
                <w:color w:val="000000"/>
                <w:sz w:val="20"/>
                <w:szCs w:val="20"/>
                <w:lang w:val="ru-RU" w:eastAsia="ru-RU"/>
              </w:rPr>
            </w:pPr>
          </w:p>
        </w:tc>
      </w:tr>
      <w:tr w:rsidR="00C32AA2" w:rsidRPr="00F21D93" w14:paraId="72625CFA" w14:textId="77777777" w:rsidTr="00054FA2">
        <w:trPr>
          <w:jc w:val="center"/>
        </w:trPr>
        <w:tc>
          <w:tcPr>
            <w:tcW w:w="1320" w:type="dxa"/>
            <w:tcBorders>
              <w:top w:val="nil"/>
              <w:left w:val="single" w:sz="6" w:space="0" w:color="auto"/>
              <w:bottom w:val="nil"/>
              <w:right w:val="single" w:sz="6" w:space="0" w:color="auto"/>
            </w:tcBorders>
          </w:tcPr>
          <w:p w14:paraId="35143EA2" w14:textId="77777777" w:rsidR="00C32AA2" w:rsidRPr="00F21D93" w:rsidRDefault="00C32AA2" w:rsidP="00F14A9D">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64B3A56A"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20 </w:t>
            </w:r>
          </w:p>
        </w:tc>
        <w:tc>
          <w:tcPr>
            <w:tcW w:w="1560" w:type="dxa"/>
            <w:tcBorders>
              <w:top w:val="single" w:sz="6" w:space="0" w:color="auto"/>
              <w:left w:val="single" w:sz="6" w:space="0" w:color="auto"/>
              <w:bottom w:val="single" w:sz="6" w:space="0" w:color="auto"/>
              <w:right w:val="single" w:sz="6" w:space="0" w:color="auto"/>
            </w:tcBorders>
          </w:tcPr>
          <w:p w14:paraId="5ADDC82B"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Последний сустав указательного пальца ND </w:t>
            </w:r>
          </w:p>
        </w:tc>
        <w:tc>
          <w:tcPr>
            <w:tcW w:w="1425" w:type="dxa"/>
            <w:tcBorders>
              <w:top w:val="single" w:sz="6" w:space="0" w:color="auto"/>
              <w:left w:val="single" w:sz="6" w:space="0" w:color="auto"/>
              <w:bottom w:val="single" w:sz="6" w:space="0" w:color="auto"/>
              <w:right w:val="single" w:sz="6" w:space="0" w:color="auto"/>
            </w:tcBorders>
          </w:tcPr>
          <w:p w14:paraId="095512B5"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220 </w:t>
            </w:r>
          </w:p>
        </w:tc>
        <w:tc>
          <w:tcPr>
            <w:tcW w:w="1440" w:type="dxa"/>
            <w:vMerge/>
            <w:tcBorders>
              <w:left w:val="single" w:sz="6" w:space="0" w:color="auto"/>
              <w:right w:val="single" w:sz="6" w:space="0" w:color="auto"/>
            </w:tcBorders>
          </w:tcPr>
          <w:p w14:paraId="1FBB719D" w14:textId="77777777" w:rsidR="00C32AA2" w:rsidRPr="00F21D93" w:rsidRDefault="00C32AA2"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75024EED"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right w:val="single" w:sz="6" w:space="0" w:color="auto"/>
            </w:tcBorders>
          </w:tcPr>
          <w:p w14:paraId="749AD175" w14:textId="77777777" w:rsidR="00C32AA2" w:rsidRPr="00F21D93" w:rsidRDefault="00C32AA2" w:rsidP="00F14A9D">
            <w:pPr>
              <w:adjustRightInd w:val="0"/>
              <w:jc w:val="center"/>
              <w:rPr>
                <w:color w:val="000000"/>
                <w:sz w:val="20"/>
                <w:szCs w:val="20"/>
                <w:lang w:val="ru-RU" w:eastAsia="ru-RU"/>
              </w:rPr>
            </w:pPr>
          </w:p>
        </w:tc>
      </w:tr>
      <w:tr w:rsidR="00C32AA2" w:rsidRPr="00F21D93" w14:paraId="2698B70D" w14:textId="77777777" w:rsidTr="00054FA2">
        <w:trPr>
          <w:jc w:val="center"/>
        </w:trPr>
        <w:tc>
          <w:tcPr>
            <w:tcW w:w="1320" w:type="dxa"/>
            <w:tcBorders>
              <w:top w:val="nil"/>
              <w:left w:val="single" w:sz="6" w:space="0" w:color="auto"/>
              <w:bottom w:val="nil"/>
              <w:right w:val="single" w:sz="6" w:space="0" w:color="auto"/>
            </w:tcBorders>
          </w:tcPr>
          <w:p w14:paraId="4295DD2E" w14:textId="77777777" w:rsidR="00C32AA2" w:rsidRPr="00F21D93" w:rsidRDefault="00C32AA2" w:rsidP="00F14A9D">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0A52F904"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21 </w:t>
            </w:r>
          </w:p>
        </w:tc>
        <w:tc>
          <w:tcPr>
            <w:tcW w:w="1560" w:type="dxa"/>
            <w:tcBorders>
              <w:top w:val="single" w:sz="6" w:space="0" w:color="auto"/>
              <w:left w:val="single" w:sz="6" w:space="0" w:color="auto"/>
              <w:bottom w:val="single" w:sz="6" w:space="0" w:color="auto"/>
              <w:right w:val="single" w:sz="6" w:space="0" w:color="auto"/>
            </w:tcBorders>
          </w:tcPr>
          <w:p w14:paraId="2C27D6FC" w14:textId="77777777" w:rsidR="00C32AA2" w:rsidRPr="00F21D93" w:rsidRDefault="00C32AA2" w:rsidP="00F14A9D">
            <w:pPr>
              <w:adjustRightInd w:val="0"/>
              <w:rPr>
                <w:color w:val="000000"/>
                <w:sz w:val="20"/>
                <w:szCs w:val="20"/>
                <w:lang w:val="ru-RU" w:eastAsia="ru-RU"/>
              </w:rPr>
            </w:pPr>
            <w:proofErr w:type="spellStart"/>
            <w:r w:rsidRPr="00F21D93">
              <w:rPr>
                <w:color w:val="000000"/>
                <w:sz w:val="20"/>
                <w:szCs w:val="20"/>
                <w:lang w:val="ru-RU" w:eastAsia="ru-RU"/>
              </w:rPr>
              <w:t>Тенар</w:t>
            </w:r>
            <w:proofErr w:type="spellEnd"/>
            <w:r w:rsidRPr="00F21D93">
              <w:rPr>
                <w:color w:val="000000"/>
                <w:sz w:val="20"/>
                <w:szCs w:val="20"/>
                <w:lang w:val="ru-RU" w:eastAsia="ru-RU"/>
              </w:rPr>
              <w:t xml:space="preserve"> </w:t>
            </w:r>
          </w:p>
        </w:tc>
        <w:tc>
          <w:tcPr>
            <w:tcW w:w="1425" w:type="dxa"/>
            <w:tcBorders>
              <w:top w:val="single" w:sz="6" w:space="0" w:color="auto"/>
              <w:left w:val="single" w:sz="6" w:space="0" w:color="auto"/>
              <w:bottom w:val="single" w:sz="6" w:space="0" w:color="auto"/>
              <w:right w:val="single" w:sz="6" w:space="0" w:color="auto"/>
            </w:tcBorders>
          </w:tcPr>
          <w:p w14:paraId="0F6F54CC"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200 </w:t>
            </w:r>
          </w:p>
        </w:tc>
        <w:tc>
          <w:tcPr>
            <w:tcW w:w="1440" w:type="dxa"/>
            <w:vMerge/>
            <w:tcBorders>
              <w:left w:val="single" w:sz="6" w:space="0" w:color="auto"/>
              <w:right w:val="single" w:sz="6" w:space="0" w:color="auto"/>
            </w:tcBorders>
          </w:tcPr>
          <w:p w14:paraId="3D14C205" w14:textId="77777777" w:rsidR="00C32AA2" w:rsidRPr="00F21D93" w:rsidRDefault="00C32AA2"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6063FE39"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right w:val="single" w:sz="6" w:space="0" w:color="auto"/>
            </w:tcBorders>
          </w:tcPr>
          <w:p w14:paraId="771CCAB0" w14:textId="77777777" w:rsidR="00C32AA2" w:rsidRPr="00F21D93" w:rsidRDefault="00C32AA2" w:rsidP="00F14A9D">
            <w:pPr>
              <w:adjustRightInd w:val="0"/>
              <w:jc w:val="center"/>
              <w:rPr>
                <w:color w:val="000000"/>
                <w:sz w:val="20"/>
                <w:szCs w:val="20"/>
                <w:lang w:val="ru-RU" w:eastAsia="ru-RU"/>
              </w:rPr>
            </w:pPr>
          </w:p>
        </w:tc>
      </w:tr>
      <w:tr w:rsidR="00C32AA2" w:rsidRPr="00F21D93" w14:paraId="161079CE" w14:textId="77777777" w:rsidTr="00054FA2">
        <w:trPr>
          <w:jc w:val="center"/>
        </w:trPr>
        <w:tc>
          <w:tcPr>
            <w:tcW w:w="1320" w:type="dxa"/>
            <w:tcBorders>
              <w:top w:val="nil"/>
              <w:left w:val="single" w:sz="6" w:space="0" w:color="auto"/>
              <w:bottom w:val="nil"/>
              <w:right w:val="single" w:sz="6" w:space="0" w:color="auto"/>
            </w:tcBorders>
          </w:tcPr>
          <w:p w14:paraId="4BB343F7" w14:textId="77777777" w:rsidR="00C32AA2" w:rsidRPr="00F21D93" w:rsidRDefault="00C32AA2" w:rsidP="00F14A9D">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37433731"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22 </w:t>
            </w:r>
          </w:p>
        </w:tc>
        <w:tc>
          <w:tcPr>
            <w:tcW w:w="1560" w:type="dxa"/>
            <w:tcBorders>
              <w:top w:val="single" w:sz="6" w:space="0" w:color="auto"/>
              <w:left w:val="single" w:sz="6" w:space="0" w:color="auto"/>
              <w:bottom w:val="single" w:sz="6" w:space="0" w:color="auto"/>
              <w:right w:val="single" w:sz="6" w:space="0" w:color="auto"/>
            </w:tcBorders>
          </w:tcPr>
          <w:p w14:paraId="28A93230"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Ладонь D </w:t>
            </w:r>
          </w:p>
        </w:tc>
        <w:tc>
          <w:tcPr>
            <w:tcW w:w="1425" w:type="dxa"/>
            <w:tcBorders>
              <w:top w:val="single" w:sz="6" w:space="0" w:color="auto"/>
              <w:left w:val="single" w:sz="6" w:space="0" w:color="auto"/>
              <w:bottom w:val="single" w:sz="6" w:space="0" w:color="auto"/>
              <w:right w:val="single" w:sz="6" w:space="0" w:color="auto"/>
            </w:tcBorders>
          </w:tcPr>
          <w:p w14:paraId="7DF717AD"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260 </w:t>
            </w:r>
          </w:p>
        </w:tc>
        <w:tc>
          <w:tcPr>
            <w:tcW w:w="1440" w:type="dxa"/>
            <w:vMerge/>
            <w:tcBorders>
              <w:left w:val="single" w:sz="6" w:space="0" w:color="auto"/>
              <w:right w:val="single" w:sz="6" w:space="0" w:color="auto"/>
            </w:tcBorders>
          </w:tcPr>
          <w:p w14:paraId="0B54498D" w14:textId="77777777" w:rsidR="00C32AA2" w:rsidRPr="00F21D93" w:rsidRDefault="00C32AA2"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3B9669E2"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right w:val="single" w:sz="6" w:space="0" w:color="auto"/>
            </w:tcBorders>
          </w:tcPr>
          <w:p w14:paraId="1468DDC5" w14:textId="77777777" w:rsidR="00C32AA2" w:rsidRPr="00F21D93" w:rsidRDefault="00C32AA2" w:rsidP="00F14A9D">
            <w:pPr>
              <w:adjustRightInd w:val="0"/>
              <w:jc w:val="center"/>
              <w:rPr>
                <w:color w:val="000000"/>
                <w:sz w:val="20"/>
                <w:szCs w:val="20"/>
                <w:lang w:val="ru-RU" w:eastAsia="ru-RU"/>
              </w:rPr>
            </w:pPr>
          </w:p>
        </w:tc>
      </w:tr>
      <w:tr w:rsidR="00C32AA2" w:rsidRPr="00F21D93" w14:paraId="525A67C8" w14:textId="77777777" w:rsidTr="00054FA2">
        <w:trPr>
          <w:jc w:val="center"/>
        </w:trPr>
        <w:tc>
          <w:tcPr>
            <w:tcW w:w="1320" w:type="dxa"/>
            <w:tcBorders>
              <w:top w:val="nil"/>
              <w:left w:val="single" w:sz="6" w:space="0" w:color="auto"/>
              <w:bottom w:val="nil"/>
              <w:right w:val="single" w:sz="6" w:space="0" w:color="auto"/>
            </w:tcBorders>
          </w:tcPr>
          <w:p w14:paraId="111D7FE6" w14:textId="77777777" w:rsidR="00C32AA2" w:rsidRPr="00F21D93" w:rsidRDefault="00C32AA2" w:rsidP="00F14A9D">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33C0468A"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23 </w:t>
            </w:r>
          </w:p>
        </w:tc>
        <w:tc>
          <w:tcPr>
            <w:tcW w:w="1560" w:type="dxa"/>
            <w:tcBorders>
              <w:top w:val="single" w:sz="6" w:space="0" w:color="auto"/>
              <w:left w:val="single" w:sz="6" w:space="0" w:color="auto"/>
              <w:bottom w:val="single" w:sz="6" w:space="0" w:color="auto"/>
              <w:right w:val="single" w:sz="6" w:space="0" w:color="auto"/>
            </w:tcBorders>
          </w:tcPr>
          <w:p w14:paraId="725EE782"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Ладонь ND </w:t>
            </w:r>
          </w:p>
        </w:tc>
        <w:tc>
          <w:tcPr>
            <w:tcW w:w="1425" w:type="dxa"/>
            <w:tcBorders>
              <w:top w:val="single" w:sz="6" w:space="0" w:color="auto"/>
              <w:left w:val="single" w:sz="6" w:space="0" w:color="auto"/>
              <w:bottom w:val="single" w:sz="6" w:space="0" w:color="auto"/>
              <w:right w:val="single" w:sz="6" w:space="0" w:color="auto"/>
            </w:tcBorders>
          </w:tcPr>
          <w:p w14:paraId="3DE45C17"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260 </w:t>
            </w:r>
          </w:p>
        </w:tc>
        <w:tc>
          <w:tcPr>
            <w:tcW w:w="1440" w:type="dxa"/>
            <w:vMerge/>
            <w:tcBorders>
              <w:left w:val="single" w:sz="6" w:space="0" w:color="auto"/>
              <w:right w:val="single" w:sz="6" w:space="0" w:color="auto"/>
            </w:tcBorders>
          </w:tcPr>
          <w:p w14:paraId="7CADAD8D" w14:textId="77777777" w:rsidR="00C32AA2" w:rsidRPr="00F21D93" w:rsidRDefault="00C32AA2"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2DE7FA34"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right w:val="single" w:sz="6" w:space="0" w:color="auto"/>
            </w:tcBorders>
          </w:tcPr>
          <w:p w14:paraId="377659A9" w14:textId="77777777" w:rsidR="00C32AA2" w:rsidRPr="00F21D93" w:rsidRDefault="00C32AA2" w:rsidP="00F14A9D">
            <w:pPr>
              <w:adjustRightInd w:val="0"/>
              <w:jc w:val="center"/>
              <w:rPr>
                <w:color w:val="000000"/>
                <w:sz w:val="20"/>
                <w:szCs w:val="20"/>
                <w:lang w:val="ru-RU" w:eastAsia="ru-RU"/>
              </w:rPr>
            </w:pPr>
          </w:p>
        </w:tc>
      </w:tr>
      <w:tr w:rsidR="00C32AA2" w:rsidRPr="00F21D93" w14:paraId="099C6D88" w14:textId="77777777" w:rsidTr="00054FA2">
        <w:trPr>
          <w:jc w:val="center"/>
        </w:trPr>
        <w:tc>
          <w:tcPr>
            <w:tcW w:w="1320" w:type="dxa"/>
            <w:tcBorders>
              <w:top w:val="nil"/>
              <w:left w:val="single" w:sz="6" w:space="0" w:color="auto"/>
              <w:bottom w:val="nil"/>
              <w:right w:val="single" w:sz="6" w:space="0" w:color="auto"/>
            </w:tcBorders>
          </w:tcPr>
          <w:p w14:paraId="714C571E" w14:textId="77777777" w:rsidR="00C32AA2" w:rsidRPr="00F21D93" w:rsidRDefault="00C32AA2" w:rsidP="00F14A9D">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18B71695"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24 </w:t>
            </w:r>
          </w:p>
        </w:tc>
        <w:tc>
          <w:tcPr>
            <w:tcW w:w="1560" w:type="dxa"/>
            <w:tcBorders>
              <w:top w:val="single" w:sz="6" w:space="0" w:color="auto"/>
              <w:left w:val="single" w:sz="6" w:space="0" w:color="auto"/>
              <w:bottom w:val="single" w:sz="6" w:space="0" w:color="auto"/>
              <w:right w:val="single" w:sz="6" w:space="0" w:color="auto"/>
            </w:tcBorders>
          </w:tcPr>
          <w:p w14:paraId="42EA0F32"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Тыльная сторона кисти D </w:t>
            </w:r>
          </w:p>
        </w:tc>
        <w:tc>
          <w:tcPr>
            <w:tcW w:w="1425" w:type="dxa"/>
            <w:tcBorders>
              <w:top w:val="single" w:sz="6" w:space="0" w:color="auto"/>
              <w:left w:val="single" w:sz="6" w:space="0" w:color="auto"/>
              <w:bottom w:val="single" w:sz="6" w:space="0" w:color="auto"/>
              <w:right w:val="single" w:sz="6" w:space="0" w:color="auto"/>
            </w:tcBorders>
          </w:tcPr>
          <w:p w14:paraId="2855CC6E"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200 </w:t>
            </w:r>
          </w:p>
        </w:tc>
        <w:tc>
          <w:tcPr>
            <w:tcW w:w="1440" w:type="dxa"/>
            <w:vMerge/>
            <w:tcBorders>
              <w:left w:val="single" w:sz="6" w:space="0" w:color="auto"/>
              <w:right w:val="single" w:sz="6" w:space="0" w:color="auto"/>
            </w:tcBorders>
          </w:tcPr>
          <w:p w14:paraId="7E905493" w14:textId="77777777" w:rsidR="00C32AA2" w:rsidRPr="00F21D93" w:rsidRDefault="00C32AA2"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02098996"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right w:val="single" w:sz="6" w:space="0" w:color="auto"/>
            </w:tcBorders>
          </w:tcPr>
          <w:p w14:paraId="42EFEE79" w14:textId="77777777" w:rsidR="00C32AA2" w:rsidRPr="00F21D93" w:rsidRDefault="00C32AA2" w:rsidP="00F14A9D">
            <w:pPr>
              <w:adjustRightInd w:val="0"/>
              <w:jc w:val="center"/>
              <w:rPr>
                <w:color w:val="000000"/>
                <w:sz w:val="20"/>
                <w:szCs w:val="20"/>
                <w:lang w:val="ru-RU" w:eastAsia="ru-RU"/>
              </w:rPr>
            </w:pPr>
          </w:p>
        </w:tc>
      </w:tr>
      <w:tr w:rsidR="00C32AA2" w:rsidRPr="00F21D93" w14:paraId="547BAAA3" w14:textId="77777777" w:rsidTr="00054FA2">
        <w:trPr>
          <w:jc w:val="center"/>
        </w:trPr>
        <w:tc>
          <w:tcPr>
            <w:tcW w:w="1320" w:type="dxa"/>
            <w:tcBorders>
              <w:top w:val="nil"/>
              <w:left w:val="single" w:sz="6" w:space="0" w:color="auto"/>
              <w:bottom w:val="single" w:sz="6" w:space="0" w:color="auto"/>
              <w:right w:val="single" w:sz="6" w:space="0" w:color="auto"/>
            </w:tcBorders>
          </w:tcPr>
          <w:p w14:paraId="5122AF28" w14:textId="77777777" w:rsidR="00C32AA2" w:rsidRPr="00F21D93" w:rsidRDefault="00C32AA2" w:rsidP="00F14A9D">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3AA66693"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25 </w:t>
            </w:r>
          </w:p>
        </w:tc>
        <w:tc>
          <w:tcPr>
            <w:tcW w:w="1560" w:type="dxa"/>
            <w:tcBorders>
              <w:top w:val="single" w:sz="6" w:space="0" w:color="auto"/>
              <w:left w:val="single" w:sz="6" w:space="0" w:color="auto"/>
              <w:bottom w:val="single" w:sz="6" w:space="0" w:color="auto"/>
              <w:right w:val="single" w:sz="6" w:space="0" w:color="auto"/>
            </w:tcBorders>
          </w:tcPr>
          <w:p w14:paraId="1CB9F577"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Тыльная сторона кисти ND </w:t>
            </w:r>
          </w:p>
        </w:tc>
        <w:tc>
          <w:tcPr>
            <w:tcW w:w="1425" w:type="dxa"/>
            <w:tcBorders>
              <w:top w:val="single" w:sz="6" w:space="0" w:color="auto"/>
              <w:left w:val="single" w:sz="6" w:space="0" w:color="auto"/>
              <w:bottom w:val="single" w:sz="6" w:space="0" w:color="auto"/>
              <w:right w:val="single" w:sz="6" w:space="0" w:color="auto"/>
            </w:tcBorders>
          </w:tcPr>
          <w:p w14:paraId="250A8477"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190 </w:t>
            </w:r>
          </w:p>
        </w:tc>
        <w:tc>
          <w:tcPr>
            <w:tcW w:w="1440" w:type="dxa"/>
            <w:vMerge/>
            <w:tcBorders>
              <w:left w:val="single" w:sz="6" w:space="0" w:color="auto"/>
              <w:bottom w:val="single" w:sz="6" w:space="0" w:color="auto"/>
              <w:right w:val="single" w:sz="6" w:space="0" w:color="auto"/>
            </w:tcBorders>
          </w:tcPr>
          <w:p w14:paraId="1F887F7B" w14:textId="77777777" w:rsidR="00C32AA2" w:rsidRPr="00F21D93" w:rsidRDefault="00C32AA2"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528F58A4"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bottom w:val="single" w:sz="6" w:space="0" w:color="auto"/>
              <w:right w:val="single" w:sz="6" w:space="0" w:color="auto"/>
            </w:tcBorders>
          </w:tcPr>
          <w:p w14:paraId="604865F1" w14:textId="77777777" w:rsidR="00C32AA2" w:rsidRPr="00F21D93" w:rsidRDefault="00C32AA2" w:rsidP="00F14A9D">
            <w:pPr>
              <w:adjustRightInd w:val="0"/>
              <w:jc w:val="center"/>
              <w:rPr>
                <w:color w:val="000000"/>
                <w:sz w:val="20"/>
                <w:szCs w:val="20"/>
                <w:lang w:val="ru-RU" w:eastAsia="ru-RU"/>
              </w:rPr>
            </w:pPr>
          </w:p>
        </w:tc>
      </w:tr>
      <w:tr w:rsidR="00C32AA2" w:rsidRPr="00F21D93" w14:paraId="7818F830" w14:textId="77777777" w:rsidTr="00C32AA2">
        <w:trPr>
          <w:jc w:val="center"/>
        </w:trPr>
        <w:tc>
          <w:tcPr>
            <w:tcW w:w="1320" w:type="dxa"/>
            <w:tcBorders>
              <w:top w:val="single" w:sz="6" w:space="0" w:color="auto"/>
              <w:left w:val="single" w:sz="6" w:space="0" w:color="auto"/>
              <w:bottom w:val="nil"/>
              <w:right w:val="single" w:sz="6" w:space="0" w:color="auto"/>
            </w:tcBorders>
          </w:tcPr>
          <w:p w14:paraId="274E121F"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Бедра и </w:t>
            </w:r>
          </w:p>
        </w:tc>
        <w:tc>
          <w:tcPr>
            <w:tcW w:w="570" w:type="dxa"/>
            <w:tcBorders>
              <w:top w:val="single" w:sz="6" w:space="0" w:color="auto"/>
              <w:left w:val="single" w:sz="6" w:space="0" w:color="auto"/>
              <w:bottom w:val="single" w:sz="6" w:space="0" w:color="auto"/>
              <w:right w:val="single" w:sz="6" w:space="0" w:color="auto"/>
            </w:tcBorders>
          </w:tcPr>
          <w:p w14:paraId="791A001B"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26 </w:t>
            </w:r>
          </w:p>
        </w:tc>
        <w:tc>
          <w:tcPr>
            <w:tcW w:w="1560" w:type="dxa"/>
            <w:tcBorders>
              <w:top w:val="single" w:sz="6" w:space="0" w:color="auto"/>
              <w:left w:val="single" w:sz="6" w:space="0" w:color="auto"/>
              <w:bottom w:val="single" w:sz="6" w:space="0" w:color="auto"/>
              <w:right w:val="single" w:sz="6" w:space="0" w:color="auto"/>
            </w:tcBorders>
          </w:tcPr>
          <w:p w14:paraId="75830BA2"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Мышца бедра </w:t>
            </w:r>
          </w:p>
        </w:tc>
        <w:tc>
          <w:tcPr>
            <w:tcW w:w="1425" w:type="dxa"/>
            <w:tcBorders>
              <w:top w:val="single" w:sz="6" w:space="0" w:color="auto"/>
              <w:left w:val="single" w:sz="6" w:space="0" w:color="auto"/>
              <w:bottom w:val="single" w:sz="6" w:space="0" w:color="auto"/>
              <w:right w:val="single" w:sz="6" w:space="0" w:color="auto"/>
            </w:tcBorders>
          </w:tcPr>
          <w:p w14:paraId="3F62418F"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250 </w:t>
            </w:r>
          </w:p>
        </w:tc>
        <w:tc>
          <w:tcPr>
            <w:tcW w:w="1440" w:type="dxa"/>
            <w:vMerge w:val="restart"/>
            <w:tcBorders>
              <w:top w:val="single" w:sz="6" w:space="0" w:color="auto"/>
              <w:left w:val="single" w:sz="6" w:space="0" w:color="auto"/>
              <w:right w:val="single" w:sz="6" w:space="0" w:color="auto"/>
            </w:tcBorders>
            <w:vAlign w:val="center"/>
          </w:tcPr>
          <w:p w14:paraId="3779E098" w14:textId="5195BCBB" w:rsidR="00C32AA2" w:rsidRPr="00F21D93" w:rsidRDefault="00C32AA2" w:rsidP="00C32AA2">
            <w:pPr>
              <w:adjustRightInd w:val="0"/>
              <w:jc w:val="center"/>
              <w:rPr>
                <w:color w:val="000000"/>
                <w:sz w:val="20"/>
                <w:szCs w:val="20"/>
                <w:lang w:val="ru-RU" w:eastAsia="ru-RU"/>
              </w:rPr>
            </w:pPr>
            <w:r w:rsidRPr="00F21D93">
              <w:rPr>
                <w:color w:val="000000"/>
                <w:sz w:val="20"/>
                <w:szCs w:val="20"/>
                <w:lang w:val="ru-RU" w:eastAsia="ru-RU"/>
              </w:rPr>
              <w:t>220</w:t>
            </w:r>
          </w:p>
        </w:tc>
        <w:tc>
          <w:tcPr>
            <w:tcW w:w="1410" w:type="dxa"/>
            <w:tcBorders>
              <w:top w:val="single" w:sz="6" w:space="0" w:color="auto"/>
              <w:left w:val="single" w:sz="6" w:space="0" w:color="auto"/>
              <w:bottom w:val="single" w:sz="6" w:space="0" w:color="auto"/>
              <w:right w:val="single" w:sz="6" w:space="0" w:color="auto"/>
            </w:tcBorders>
          </w:tcPr>
          <w:p w14:paraId="59A9F24C"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val="restart"/>
            <w:tcBorders>
              <w:top w:val="single" w:sz="6" w:space="0" w:color="auto"/>
              <w:left w:val="single" w:sz="6" w:space="0" w:color="auto"/>
              <w:right w:val="single" w:sz="6" w:space="0" w:color="auto"/>
            </w:tcBorders>
            <w:vAlign w:val="center"/>
          </w:tcPr>
          <w:p w14:paraId="67C12799" w14:textId="47E7929C" w:rsidR="00C32AA2" w:rsidRPr="00F21D93" w:rsidRDefault="00C32AA2" w:rsidP="00C32AA2">
            <w:pPr>
              <w:adjustRightInd w:val="0"/>
              <w:jc w:val="center"/>
              <w:rPr>
                <w:color w:val="000000"/>
                <w:sz w:val="20"/>
                <w:szCs w:val="20"/>
                <w:lang w:val="ru-RU" w:eastAsia="ru-RU"/>
              </w:rPr>
            </w:pPr>
            <w:r w:rsidRPr="00F21D93">
              <w:rPr>
                <w:color w:val="000000"/>
                <w:sz w:val="20"/>
                <w:szCs w:val="20"/>
                <w:lang w:val="ru-RU" w:eastAsia="ru-RU"/>
              </w:rPr>
              <w:t>2</w:t>
            </w:r>
          </w:p>
        </w:tc>
      </w:tr>
      <w:tr w:rsidR="00C32AA2" w:rsidRPr="00F21D93" w14:paraId="753E7BD6" w14:textId="77777777" w:rsidTr="00054FA2">
        <w:trPr>
          <w:jc w:val="center"/>
        </w:trPr>
        <w:tc>
          <w:tcPr>
            <w:tcW w:w="1320" w:type="dxa"/>
            <w:tcBorders>
              <w:top w:val="nil"/>
              <w:left w:val="single" w:sz="6" w:space="0" w:color="auto"/>
              <w:bottom w:val="single" w:sz="6" w:space="0" w:color="auto"/>
              <w:right w:val="single" w:sz="6" w:space="0" w:color="auto"/>
            </w:tcBorders>
          </w:tcPr>
          <w:p w14:paraId="70F640F2"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колени </w:t>
            </w:r>
          </w:p>
        </w:tc>
        <w:tc>
          <w:tcPr>
            <w:tcW w:w="570" w:type="dxa"/>
            <w:tcBorders>
              <w:top w:val="single" w:sz="6" w:space="0" w:color="auto"/>
              <w:left w:val="single" w:sz="6" w:space="0" w:color="auto"/>
              <w:bottom w:val="single" w:sz="6" w:space="0" w:color="auto"/>
              <w:right w:val="single" w:sz="6" w:space="0" w:color="auto"/>
            </w:tcBorders>
          </w:tcPr>
          <w:p w14:paraId="32267954"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27 </w:t>
            </w:r>
          </w:p>
        </w:tc>
        <w:tc>
          <w:tcPr>
            <w:tcW w:w="1560" w:type="dxa"/>
            <w:tcBorders>
              <w:top w:val="single" w:sz="6" w:space="0" w:color="auto"/>
              <w:left w:val="single" w:sz="6" w:space="0" w:color="auto"/>
              <w:bottom w:val="single" w:sz="6" w:space="0" w:color="auto"/>
              <w:right w:val="single" w:sz="6" w:space="0" w:color="auto"/>
            </w:tcBorders>
          </w:tcPr>
          <w:p w14:paraId="09095746"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Надколенная чашечка </w:t>
            </w:r>
          </w:p>
        </w:tc>
        <w:tc>
          <w:tcPr>
            <w:tcW w:w="1425" w:type="dxa"/>
            <w:tcBorders>
              <w:top w:val="single" w:sz="6" w:space="0" w:color="auto"/>
              <w:left w:val="single" w:sz="6" w:space="0" w:color="auto"/>
              <w:bottom w:val="single" w:sz="6" w:space="0" w:color="auto"/>
              <w:right w:val="single" w:sz="6" w:space="0" w:color="auto"/>
            </w:tcBorders>
          </w:tcPr>
          <w:p w14:paraId="4665BE0B"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220 </w:t>
            </w:r>
          </w:p>
        </w:tc>
        <w:tc>
          <w:tcPr>
            <w:tcW w:w="1440" w:type="dxa"/>
            <w:vMerge/>
            <w:tcBorders>
              <w:left w:val="single" w:sz="6" w:space="0" w:color="auto"/>
              <w:bottom w:val="single" w:sz="6" w:space="0" w:color="auto"/>
              <w:right w:val="single" w:sz="6" w:space="0" w:color="auto"/>
            </w:tcBorders>
          </w:tcPr>
          <w:p w14:paraId="48388CE1" w14:textId="77777777" w:rsidR="00C32AA2" w:rsidRPr="00F21D93" w:rsidRDefault="00C32AA2"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3C816842"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bottom w:val="single" w:sz="6" w:space="0" w:color="auto"/>
              <w:right w:val="single" w:sz="6" w:space="0" w:color="auto"/>
            </w:tcBorders>
          </w:tcPr>
          <w:p w14:paraId="4B89819F" w14:textId="77777777" w:rsidR="00C32AA2" w:rsidRPr="00F21D93" w:rsidRDefault="00C32AA2" w:rsidP="00F14A9D">
            <w:pPr>
              <w:adjustRightInd w:val="0"/>
              <w:jc w:val="center"/>
              <w:rPr>
                <w:color w:val="000000"/>
                <w:sz w:val="20"/>
                <w:szCs w:val="20"/>
                <w:lang w:val="ru-RU" w:eastAsia="ru-RU"/>
              </w:rPr>
            </w:pPr>
          </w:p>
        </w:tc>
      </w:tr>
      <w:tr w:rsidR="00C32AA2" w:rsidRPr="00F21D93" w14:paraId="48DA0C3D" w14:textId="77777777" w:rsidTr="00C32AA2">
        <w:trPr>
          <w:jc w:val="center"/>
        </w:trPr>
        <w:tc>
          <w:tcPr>
            <w:tcW w:w="1320" w:type="dxa"/>
            <w:tcBorders>
              <w:top w:val="single" w:sz="6" w:space="0" w:color="auto"/>
              <w:left w:val="single" w:sz="6" w:space="0" w:color="auto"/>
              <w:bottom w:val="nil"/>
              <w:right w:val="single" w:sz="6" w:space="0" w:color="auto"/>
            </w:tcBorders>
          </w:tcPr>
          <w:p w14:paraId="7921C117"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Голени </w:t>
            </w:r>
          </w:p>
        </w:tc>
        <w:tc>
          <w:tcPr>
            <w:tcW w:w="570" w:type="dxa"/>
            <w:tcBorders>
              <w:top w:val="single" w:sz="6" w:space="0" w:color="auto"/>
              <w:left w:val="single" w:sz="6" w:space="0" w:color="auto"/>
              <w:bottom w:val="single" w:sz="6" w:space="0" w:color="auto"/>
              <w:right w:val="single" w:sz="6" w:space="0" w:color="auto"/>
            </w:tcBorders>
          </w:tcPr>
          <w:p w14:paraId="1EF99568"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28 </w:t>
            </w:r>
          </w:p>
        </w:tc>
        <w:tc>
          <w:tcPr>
            <w:tcW w:w="1560" w:type="dxa"/>
            <w:tcBorders>
              <w:top w:val="single" w:sz="6" w:space="0" w:color="auto"/>
              <w:left w:val="single" w:sz="6" w:space="0" w:color="auto"/>
              <w:bottom w:val="single" w:sz="6" w:space="0" w:color="auto"/>
              <w:right w:val="single" w:sz="6" w:space="0" w:color="auto"/>
            </w:tcBorders>
          </w:tcPr>
          <w:p w14:paraId="67E5689B"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Середина голени </w:t>
            </w:r>
          </w:p>
        </w:tc>
        <w:tc>
          <w:tcPr>
            <w:tcW w:w="1425" w:type="dxa"/>
            <w:tcBorders>
              <w:top w:val="single" w:sz="6" w:space="0" w:color="auto"/>
              <w:left w:val="single" w:sz="6" w:space="0" w:color="auto"/>
              <w:bottom w:val="single" w:sz="6" w:space="0" w:color="auto"/>
              <w:right w:val="single" w:sz="6" w:space="0" w:color="auto"/>
            </w:tcBorders>
          </w:tcPr>
          <w:p w14:paraId="66EAFA7E"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220 </w:t>
            </w:r>
          </w:p>
        </w:tc>
        <w:tc>
          <w:tcPr>
            <w:tcW w:w="1440" w:type="dxa"/>
            <w:vMerge w:val="restart"/>
            <w:tcBorders>
              <w:top w:val="single" w:sz="6" w:space="0" w:color="auto"/>
              <w:left w:val="single" w:sz="6" w:space="0" w:color="auto"/>
              <w:right w:val="single" w:sz="6" w:space="0" w:color="auto"/>
            </w:tcBorders>
            <w:vAlign w:val="center"/>
          </w:tcPr>
          <w:p w14:paraId="5F989B19" w14:textId="6FFF57AA" w:rsidR="00C32AA2" w:rsidRPr="00F21D93" w:rsidRDefault="00C32AA2" w:rsidP="00C32AA2">
            <w:pPr>
              <w:adjustRightInd w:val="0"/>
              <w:jc w:val="center"/>
              <w:rPr>
                <w:color w:val="000000"/>
                <w:sz w:val="20"/>
                <w:szCs w:val="20"/>
                <w:lang w:val="ru-RU" w:eastAsia="ru-RU"/>
              </w:rPr>
            </w:pPr>
            <w:r w:rsidRPr="00F21D93">
              <w:rPr>
                <w:color w:val="000000"/>
                <w:sz w:val="20"/>
                <w:szCs w:val="20"/>
                <w:lang w:val="ru-RU" w:eastAsia="ru-RU"/>
              </w:rPr>
              <w:t>130</w:t>
            </w:r>
          </w:p>
        </w:tc>
        <w:tc>
          <w:tcPr>
            <w:tcW w:w="1410" w:type="dxa"/>
            <w:tcBorders>
              <w:top w:val="single" w:sz="6" w:space="0" w:color="auto"/>
              <w:left w:val="single" w:sz="6" w:space="0" w:color="auto"/>
              <w:bottom w:val="single" w:sz="6" w:space="0" w:color="auto"/>
              <w:right w:val="single" w:sz="6" w:space="0" w:color="auto"/>
            </w:tcBorders>
          </w:tcPr>
          <w:p w14:paraId="7C82FA6D"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val="restart"/>
            <w:tcBorders>
              <w:top w:val="single" w:sz="6" w:space="0" w:color="auto"/>
              <w:left w:val="single" w:sz="6" w:space="0" w:color="auto"/>
              <w:right w:val="single" w:sz="6" w:space="0" w:color="auto"/>
            </w:tcBorders>
            <w:vAlign w:val="center"/>
          </w:tcPr>
          <w:p w14:paraId="47CE1A76" w14:textId="701D4F30" w:rsidR="00C32AA2" w:rsidRPr="00F21D93" w:rsidRDefault="00C32AA2" w:rsidP="00C32AA2">
            <w:pPr>
              <w:adjustRightInd w:val="0"/>
              <w:jc w:val="center"/>
              <w:rPr>
                <w:color w:val="000000"/>
                <w:sz w:val="20"/>
                <w:szCs w:val="20"/>
                <w:lang w:val="ru-RU" w:eastAsia="ru-RU"/>
              </w:rPr>
            </w:pPr>
            <w:r w:rsidRPr="00F21D93">
              <w:rPr>
                <w:color w:val="000000"/>
                <w:sz w:val="20"/>
                <w:szCs w:val="20"/>
                <w:lang w:val="ru-RU" w:eastAsia="ru-RU"/>
              </w:rPr>
              <w:t>2</w:t>
            </w:r>
          </w:p>
        </w:tc>
      </w:tr>
      <w:tr w:rsidR="00C32AA2" w:rsidRPr="00F21D93" w14:paraId="4BE777DB" w14:textId="77777777" w:rsidTr="00054FA2">
        <w:trPr>
          <w:jc w:val="center"/>
        </w:trPr>
        <w:tc>
          <w:tcPr>
            <w:tcW w:w="1320" w:type="dxa"/>
            <w:tcBorders>
              <w:top w:val="nil"/>
              <w:left w:val="single" w:sz="6" w:space="0" w:color="auto"/>
              <w:bottom w:val="single" w:sz="6" w:space="0" w:color="auto"/>
              <w:right w:val="single" w:sz="6" w:space="0" w:color="auto"/>
            </w:tcBorders>
          </w:tcPr>
          <w:p w14:paraId="70146529" w14:textId="77777777" w:rsidR="00C32AA2" w:rsidRPr="00F21D93" w:rsidRDefault="00C32AA2" w:rsidP="00F14A9D">
            <w:pPr>
              <w:adjustRightInd w:val="0"/>
              <w:rPr>
                <w:color w:val="000000"/>
                <w:sz w:val="20"/>
                <w:szCs w:val="20"/>
                <w:lang w:val="ru-RU" w:eastAsia="ru-RU"/>
              </w:rPr>
            </w:pPr>
          </w:p>
        </w:tc>
        <w:tc>
          <w:tcPr>
            <w:tcW w:w="570" w:type="dxa"/>
            <w:tcBorders>
              <w:top w:val="single" w:sz="6" w:space="0" w:color="auto"/>
              <w:left w:val="single" w:sz="6" w:space="0" w:color="auto"/>
              <w:bottom w:val="single" w:sz="6" w:space="0" w:color="auto"/>
              <w:right w:val="single" w:sz="6" w:space="0" w:color="auto"/>
            </w:tcBorders>
          </w:tcPr>
          <w:p w14:paraId="5979D067"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29 </w:t>
            </w:r>
          </w:p>
        </w:tc>
        <w:tc>
          <w:tcPr>
            <w:tcW w:w="1560" w:type="dxa"/>
            <w:tcBorders>
              <w:top w:val="single" w:sz="6" w:space="0" w:color="auto"/>
              <w:left w:val="single" w:sz="6" w:space="0" w:color="auto"/>
              <w:bottom w:val="single" w:sz="6" w:space="0" w:color="auto"/>
              <w:right w:val="single" w:sz="6" w:space="0" w:color="auto"/>
            </w:tcBorders>
          </w:tcPr>
          <w:p w14:paraId="313CD8A9" w14:textId="77777777" w:rsidR="00C32AA2" w:rsidRPr="00F21D93" w:rsidRDefault="00C32AA2" w:rsidP="00F14A9D">
            <w:pPr>
              <w:adjustRightInd w:val="0"/>
              <w:rPr>
                <w:color w:val="000000"/>
                <w:sz w:val="20"/>
                <w:szCs w:val="20"/>
                <w:lang w:val="ru-RU" w:eastAsia="ru-RU"/>
              </w:rPr>
            </w:pPr>
            <w:r w:rsidRPr="00F21D93">
              <w:rPr>
                <w:color w:val="000000"/>
                <w:sz w:val="20"/>
                <w:szCs w:val="20"/>
                <w:lang w:val="ru-RU" w:eastAsia="ru-RU"/>
              </w:rPr>
              <w:t xml:space="preserve">Икроножная мышца </w:t>
            </w:r>
          </w:p>
        </w:tc>
        <w:tc>
          <w:tcPr>
            <w:tcW w:w="1425" w:type="dxa"/>
            <w:tcBorders>
              <w:top w:val="single" w:sz="6" w:space="0" w:color="auto"/>
              <w:left w:val="single" w:sz="6" w:space="0" w:color="auto"/>
              <w:bottom w:val="single" w:sz="6" w:space="0" w:color="auto"/>
              <w:right w:val="single" w:sz="6" w:space="0" w:color="auto"/>
            </w:tcBorders>
          </w:tcPr>
          <w:p w14:paraId="06508BB0"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210 </w:t>
            </w:r>
          </w:p>
        </w:tc>
        <w:tc>
          <w:tcPr>
            <w:tcW w:w="1440" w:type="dxa"/>
            <w:vMerge/>
            <w:tcBorders>
              <w:left w:val="single" w:sz="6" w:space="0" w:color="auto"/>
              <w:bottom w:val="single" w:sz="6" w:space="0" w:color="auto"/>
              <w:right w:val="single" w:sz="6" w:space="0" w:color="auto"/>
            </w:tcBorders>
          </w:tcPr>
          <w:p w14:paraId="5B0B8C91" w14:textId="77777777" w:rsidR="00C32AA2" w:rsidRPr="00F21D93" w:rsidRDefault="00C32AA2" w:rsidP="00F14A9D">
            <w:pPr>
              <w:adjustRightInd w:val="0"/>
              <w:jc w:val="center"/>
              <w:rPr>
                <w:color w:val="000000"/>
                <w:sz w:val="20"/>
                <w:szCs w:val="20"/>
                <w:lang w:val="ru-RU" w:eastAsia="ru-RU"/>
              </w:rPr>
            </w:pPr>
          </w:p>
        </w:tc>
        <w:tc>
          <w:tcPr>
            <w:tcW w:w="1410" w:type="dxa"/>
            <w:tcBorders>
              <w:top w:val="single" w:sz="6" w:space="0" w:color="auto"/>
              <w:left w:val="single" w:sz="6" w:space="0" w:color="auto"/>
              <w:bottom w:val="single" w:sz="6" w:space="0" w:color="auto"/>
              <w:right w:val="single" w:sz="6" w:space="0" w:color="auto"/>
            </w:tcBorders>
          </w:tcPr>
          <w:p w14:paraId="651C8844" w14:textId="77777777" w:rsidR="00C32AA2" w:rsidRPr="00F21D93" w:rsidRDefault="00C32AA2" w:rsidP="00F14A9D">
            <w:pPr>
              <w:adjustRightInd w:val="0"/>
              <w:jc w:val="center"/>
              <w:rPr>
                <w:color w:val="000000"/>
                <w:sz w:val="20"/>
                <w:szCs w:val="20"/>
                <w:lang w:val="ru-RU" w:eastAsia="ru-RU"/>
              </w:rPr>
            </w:pPr>
            <w:r w:rsidRPr="00F21D93">
              <w:rPr>
                <w:color w:val="000000"/>
                <w:sz w:val="20"/>
                <w:szCs w:val="20"/>
                <w:lang w:val="ru-RU" w:eastAsia="ru-RU"/>
              </w:rPr>
              <w:t xml:space="preserve">2 </w:t>
            </w:r>
          </w:p>
        </w:tc>
        <w:tc>
          <w:tcPr>
            <w:tcW w:w="1455" w:type="dxa"/>
            <w:vMerge/>
            <w:tcBorders>
              <w:left w:val="single" w:sz="6" w:space="0" w:color="auto"/>
              <w:bottom w:val="single" w:sz="6" w:space="0" w:color="auto"/>
              <w:right w:val="single" w:sz="6" w:space="0" w:color="auto"/>
            </w:tcBorders>
          </w:tcPr>
          <w:p w14:paraId="12A480A2" w14:textId="77777777" w:rsidR="00C32AA2" w:rsidRPr="00F21D93" w:rsidRDefault="00C32AA2" w:rsidP="00F14A9D">
            <w:pPr>
              <w:adjustRightInd w:val="0"/>
              <w:jc w:val="center"/>
              <w:rPr>
                <w:color w:val="000000"/>
                <w:sz w:val="20"/>
                <w:szCs w:val="20"/>
                <w:lang w:val="ru-RU" w:eastAsia="ru-RU"/>
              </w:rPr>
            </w:pPr>
          </w:p>
        </w:tc>
      </w:tr>
      <w:tr w:rsidR="00F14A9D" w:rsidRPr="00F21D93" w14:paraId="44674502" w14:textId="77777777" w:rsidTr="00F14A9D">
        <w:trPr>
          <w:jc w:val="center"/>
        </w:trPr>
        <w:tc>
          <w:tcPr>
            <w:tcW w:w="9180" w:type="dxa"/>
            <w:gridSpan w:val="7"/>
            <w:tcBorders>
              <w:top w:val="single" w:sz="6" w:space="0" w:color="auto"/>
              <w:left w:val="single" w:sz="6" w:space="0" w:color="auto"/>
              <w:bottom w:val="single" w:sz="6" w:space="0" w:color="auto"/>
              <w:right w:val="single" w:sz="6" w:space="0" w:color="auto"/>
            </w:tcBorders>
          </w:tcPr>
          <w:p w14:paraId="344B361A" w14:textId="60AF2D9E" w:rsidR="00F14A9D" w:rsidRPr="001501CA" w:rsidRDefault="00F14A9D" w:rsidP="001501CA">
            <w:pPr>
              <w:adjustRightInd w:val="0"/>
              <w:jc w:val="both"/>
              <w:rPr>
                <w:color w:val="000000"/>
                <w:sz w:val="16"/>
                <w:szCs w:val="20"/>
                <w:lang w:val="ru-RU" w:eastAsia="ru-RU"/>
              </w:rPr>
            </w:pPr>
            <w:r w:rsidRPr="008A4E9F">
              <w:rPr>
                <w:noProof/>
                <w:sz w:val="16"/>
                <w:szCs w:val="20"/>
                <w:vertAlign w:val="superscript"/>
                <w:lang w:val="en-US" w:eastAsia="ru-RU"/>
              </w:rPr>
              <w:t>a</w:t>
            </w:r>
            <w:r w:rsidRPr="008A4E9F">
              <w:rPr>
                <w:noProof/>
                <w:sz w:val="16"/>
                <w:szCs w:val="20"/>
                <w:lang w:val="ru-RU" w:eastAsia="ru-RU"/>
              </w:rPr>
              <w:t xml:space="preserve"> </w:t>
            </w:r>
            <w:r w:rsidRPr="00F21D93">
              <w:rPr>
                <w:color w:val="000000"/>
                <w:sz w:val="16"/>
                <w:szCs w:val="20"/>
                <w:lang w:val="ru-RU" w:eastAsia="ru-RU"/>
              </w:rPr>
              <w:t xml:space="preserve">Представленные биомеханические значения являются результатом исследования, проведенного Университетом Майнца по уровням начала боли. Хотя это исследование было выполнено с использованием самых современных методов тестирования, приведенные здесь значения являются результатом единственного исследования в предметной области, которое не было основой обширных исследований. Ожидается, что в будущем будут проведены дополнительные исследования, которые могут привести к изменению этих значений. Тестирование проводилось с использованием 100 здоровых взрослых испытуемых на 29 конкретных </w:t>
            </w:r>
            <w:r w:rsidR="001501CA">
              <w:rPr>
                <w:color w:val="000000"/>
                <w:sz w:val="16"/>
                <w:szCs w:val="20"/>
                <w:lang w:val="ru-RU" w:eastAsia="ru-RU"/>
              </w:rPr>
              <w:br/>
            </w:r>
          </w:p>
        </w:tc>
      </w:tr>
    </w:tbl>
    <w:p w14:paraId="7DC3AF77" w14:textId="77777777" w:rsidR="001501CA" w:rsidRPr="008A4E9F" w:rsidRDefault="001501CA" w:rsidP="001501CA">
      <w:pPr>
        <w:spacing w:line="237" w:lineRule="auto"/>
        <w:ind w:firstLine="567"/>
        <w:jc w:val="center"/>
        <w:rPr>
          <w:i/>
          <w:iCs/>
          <w:sz w:val="24"/>
          <w:lang w:val="ru-RU"/>
        </w:rPr>
      </w:pPr>
      <w:r w:rsidRPr="000258D8">
        <w:rPr>
          <w:i/>
          <w:iCs/>
          <w:sz w:val="24"/>
          <w:lang w:val="ru-RU"/>
        </w:rPr>
        <w:lastRenderedPageBreak/>
        <w:t>Продолжение таблицы А.</w:t>
      </w:r>
      <w:r>
        <w:rPr>
          <w:i/>
          <w:iCs/>
          <w:sz w:val="24"/>
          <w:lang w:val="en-US"/>
        </w:rPr>
        <w:t>2</w:t>
      </w:r>
    </w:p>
    <w:p w14:paraId="572F7325" w14:textId="77777777" w:rsidR="001501CA" w:rsidRPr="00F14A9D" w:rsidRDefault="001501CA" w:rsidP="001501CA">
      <w:pPr>
        <w:spacing w:line="237" w:lineRule="auto"/>
        <w:ind w:firstLine="567"/>
        <w:jc w:val="both"/>
        <w:rPr>
          <w:sz w:val="16"/>
          <w:lang w:val="ru-RU"/>
        </w:rPr>
      </w:pPr>
    </w:p>
    <w:tbl>
      <w:tblPr>
        <w:tblW w:w="0" w:type="auto"/>
        <w:jc w:val="center"/>
        <w:tblLayout w:type="fixed"/>
        <w:tblCellMar>
          <w:left w:w="90" w:type="dxa"/>
          <w:right w:w="90" w:type="dxa"/>
        </w:tblCellMar>
        <w:tblLook w:val="0000" w:firstRow="0" w:lastRow="0" w:firstColumn="0" w:lastColumn="0" w:noHBand="0" w:noVBand="0"/>
      </w:tblPr>
      <w:tblGrid>
        <w:gridCol w:w="1320"/>
        <w:gridCol w:w="2130"/>
        <w:gridCol w:w="1425"/>
        <w:gridCol w:w="1440"/>
        <w:gridCol w:w="1410"/>
        <w:gridCol w:w="1455"/>
      </w:tblGrid>
      <w:tr w:rsidR="001501CA" w:rsidRPr="00F21D93" w14:paraId="0DC71600" w14:textId="77777777" w:rsidTr="00054FA2">
        <w:trPr>
          <w:jc w:val="center"/>
        </w:trPr>
        <w:tc>
          <w:tcPr>
            <w:tcW w:w="1320" w:type="dxa"/>
            <w:tcBorders>
              <w:top w:val="single" w:sz="6" w:space="0" w:color="auto"/>
              <w:left w:val="single" w:sz="6" w:space="0" w:color="auto"/>
              <w:bottom w:val="nil"/>
              <w:right w:val="single" w:sz="6" w:space="0" w:color="auto"/>
            </w:tcBorders>
          </w:tcPr>
          <w:p w14:paraId="526149A7" w14:textId="77777777" w:rsidR="001501CA" w:rsidRPr="00F21D93" w:rsidRDefault="001501CA" w:rsidP="00054FA2">
            <w:pPr>
              <w:adjustRightInd w:val="0"/>
              <w:jc w:val="center"/>
              <w:rPr>
                <w:color w:val="000000"/>
                <w:sz w:val="20"/>
                <w:szCs w:val="20"/>
                <w:lang w:val="ru-RU" w:eastAsia="ru-RU"/>
              </w:rPr>
            </w:pPr>
            <w:r w:rsidRPr="00F21D93">
              <w:rPr>
                <w:color w:val="000000"/>
                <w:sz w:val="20"/>
                <w:szCs w:val="20"/>
                <w:lang w:val="ru-RU" w:eastAsia="ru-RU"/>
              </w:rPr>
              <w:t>Область</w:t>
            </w:r>
          </w:p>
        </w:tc>
        <w:tc>
          <w:tcPr>
            <w:tcW w:w="2130" w:type="dxa"/>
            <w:tcBorders>
              <w:top w:val="single" w:sz="6" w:space="0" w:color="auto"/>
              <w:left w:val="single" w:sz="6" w:space="0" w:color="auto"/>
              <w:bottom w:val="nil"/>
              <w:right w:val="single" w:sz="6" w:space="0" w:color="auto"/>
            </w:tcBorders>
          </w:tcPr>
          <w:p w14:paraId="79536521" w14:textId="77777777" w:rsidR="001501CA" w:rsidRPr="00F21D93" w:rsidRDefault="001501CA" w:rsidP="00054FA2">
            <w:pPr>
              <w:adjustRightInd w:val="0"/>
              <w:jc w:val="center"/>
              <w:rPr>
                <w:color w:val="000000"/>
                <w:sz w:val="20"/>
                <w:szCs w:val="20"/>
                <w:lang w:val="ru-RU" w:eastAsia="ru-RU"/>
              </w:rPr>
            </w:pPr>
            <w:r w:rsidRPr="00F21D93">
              <w:rPr>
                <w:color w:val="000000"/>
                <w:sz w:val="20"/>
                <w:szCs w:val="20"/>
                <w:lang w:val="ru-RU" w:eastAsia="ru-RU"/>
              </w:rPr>
              <w:t>Участок тела</w:t>
            </w:r>
          </w:p>
        </w:tc>
        <w:tc>
          <w:tcPr>
            <w:tcW w:w="2865" w:type="dxa"/>
            <w:gridSpan w:val="2"/>
            <w:tcBorders>
              <w:top w:val="single" w:sz="6" w:space="0" w:color="auto"/>
              <w:left w:val="single" w:sz="6" w:space="0" w:color="auto"/>
              <w:bottom w:val="single" w:sz="6" w:space="0" w:color="auto"/>
              <w:right w:val="single" w:sz="6" w:space="0" w:color="auto"/>
            </w:tcBorders>
          </w:tcPr>
          <w:p w14:paraId="0F5B9E8C" w14:textId="77777777" w:rsidR="001501CA" w:rsidRPr="00F21D93" w:rsidRDefault="001501CA" w:rsidP="00054FA2">
            <w:pPr>
              <w:adjustRightInd w:val="0"/>
              <w:jc w:val="center"/>
              <w:rPr>
                <w:color w:val="000000"/>
                <w:sz w:val="20"/>
                <w:szCs w:val="20"/>
                <w:lang w:val="ru-RU" w:eastAsia="ru-RU"/>
              </w:rPr>
            </w:pPr>
            <w:r w:rsidRPr="00F21D93">
              <w:rPr>
                <w:color w:val="000000"/>
                <w:sz w:val="20"/>
                <w:szCs w:val="20"/>
                <w:lang w:val="ru-RU" w:eastAsia="ru-RU"/>
              </w:rPr>
              <w:t>Квазистатический контакт</w:t>
            </w:r>
          </w:p>
        </w:tc>
        <w:tc>
          <w:tcPr>
            <w:tcW w:w="2865" w:type="dxa"/>
            <w:gridSpan w:val="2"/>
            <w:tcBorders>
              <w:top w:val="single" w:sz="6" w:space="0" w:color="auto"/>
              <w:left w:val="single" w:sz="6" w:space="0" w:color="auto"/>
              <w:bottom w:val="single" w:sz="6" w:space="0" w:color="auto"/>
              <w:right w:val="single" w:sz="6" w:space="0" w:color="auto"/>
            </w:tcBorders>
          </w:tcPr>
          <w:p w14:paraId="48DE2891" w14:textId="77777777" w:rsidR="001501CA" w:rsidRPr="00F21D93" w:rsidRDefault="001501CA" w:rsidP="00054FA2">
            <w:pPr>
              <w:adjustRightInd w:val="0"/>
              <w:jc w:val="center"/>
              <w:rPr>
                <w:color w:val="000000"/>
                <w:sz w:val="20"/>
                <w:szCs w:val="20"/>
                <w:lang w:val="ru-RU" w:eastAsia="ru-RU"/>
              </w:rPr>
            </w:pPr>
            <w:r w:rsidRPr="00F21D93">
              <w:rPr>
                <w:color w:val="000000"/>
                <w:sz w:val="20"/>
                <w:szCs w:val="20"/>
                <w:lang w:val="ru-RU" w:eastAsia="ru-RU"/>
              </w:rPr>
              <w:t>Кратковременный контакт</w:t>
            </w:r>
          </w:p>
        </w:tc>
      </w:tr>
      <w:tr w:rsidR="001501CA" w:rsidRPr="00F21D93" w14:paraId="50C15BCB" w14:textId="77777777" w:rsidTr="00054FA2">
        <w:trPr>
          <w:jc w:val="center"/>
        </w:trPr>
        <w:tc>
          <w:tcPr>
            <w:tcW w:w="1320" w:type="dxa"/>
            <w:tcBorders>
              <w:top w:val="nil"/>
              <w:left w:val="single" w:sz="6" w:space="0" w:color="auto"/>
              <w:bottom w:val="double" w:sz="4" w:space="0" w:color="auto"/>
              <w:right w:val="single" w:sz="6" w:space="0" w:color="auto"/>
            </w:tcBorders>
          </w:tcPr>
          <w:p w14:paraId="29A3B0E1" w14:textId="77777777" w:rsidR="001501CA" w:rsidRPr="00F21D93" w:rsidRDefault="001501CA" w:rsidP="00054FA2">
            <w:pPr>
              <w:adjustRightInd w:val="0"/>
              <w:jc w:val="center"/>
              <w:rPr>
                <w:color w:val="000000"/>
                <w:sz w:val="20"/>
                <w:szCs w:val="20"/>
                <w:lang w:val="ru-RU" w:eastAsia="ru-RU"/>
              </w:rPr>
            </w:pPr>
            <w:r w:rsidRPr="00F21D93">
              <w:rPr>
                <w:color w:val="000000"/>
                <w:sz w:val="20"/>
                <w:szCs w:val="20"/>
                <w:lang w:val="ru-RU" w:eastAsia="ru-RU"/>
              </w:rPr>
              <w:t>тела</w:t>
            </w:r>
          </w:p>
        </w:tc>
        <w:tc>
          <w:tcPr>
            <w:tcW w:w="2130" w:type="dxa"/>
            <w:tcBorders>
              <w:top w:val="nil"/>
              <w:left w:val="single" w:sz="6" w:space="0" w:color="auto"/>
              <w:bottom w:val="double" w:sz="4" w:space="0" w:color="auto"/>
              <w:right w:val="single" w:sz="6" w:space="0" w:color="auto"/>
            </w:tcBorders>
          </w:tcPr>
          <w:p w14:paraId="07C56808" w14:textId="77777777" w:rsidR="001501CA" w:rsidRPr="00F21D93" w:rsidRDefault="001501CA" w:rsidP="00054FA2">
            <w:pPr>
              <w:adjustRightInd w:val="0"/>
              <w:jc w:val="center"/>
              <w:rPr>
                <w:color w:val="000000"/>
                <w:sz w:val="20"/>
                <w:szCs w:val="20"/>
                <w:lang w:val="ru-RU" w:eastAsia="ru-RU"/>
              </w:rPr>
            </w:pPr>
          </w:p>
        </w:tc>
        <w:tc>
          <w:tcPr>
            <w:tcW w:w="1425" w:type="dxa"/>
            <w:tcBorders>
              <w:top w:val="single" w:sz="6" w:space="0" w:color="auto"/>
              <w:left w:val="single" w:sz="6" w:space="0" w:color="auto"/>
              <w:bottom w:val="double" w:sz="4" w:space="0" w:color="auto"/>
              <w:right w:val="single" w:sz="6" w:space="0" w:color="auto"/>
            </w:tcBorders>
          </w:tcPr>
          <w:p w14:paraId="3B34A88A" w14:textId="77777777" w:rsidR="001501CA" w:rsidRPr="00F21D93" w:rsidRDefault="001501CA" w:rsidP="00054FA2">
            <w:pPr>
              <w:spacing w:line="237" w:lineRule="auto"/>
              <w:jc w:val="center"/>
              <w:rPr>
                <w:color w:val="000000"/>
                <w:sz w:val="20"/>
                <w:szCs w:val="20"/>
                <w:lang w:val="ru-RU" w:eastAsia="ru-RU"/>
              </w:rPr>
            </w:pPr>
            <w:r w:rsidRPr="00F21D93">
              <w:rPr>
                <w:color w:val="000000"/>
                <w:sz w:val="20"/>
                <w:szCs w:val="20"/>
                <w:lang w:val="ru-RU" w:eastAsia="ru-RU"/>
              </w:rPr>
              <w:t>Допустимое давление</w:t>
            </w:r>
            <w:r w:rsidRPr="008A4E9F">
              <w:rPr>
                <w:color w:val="000000"/>
                <w:sz w:val="20"/>
                <w:szCs w:val="20"/>
                <w:vertAlign w:val="superscript"/>
                <w:lang w:val="en-US" w:eastAsia="ru-RU"/>
              </w:rPr>
              <w:t>a</w:t>
            </w:r>
            <w:r w:rsidRPr="008A4E9F">
              <w:rPr>
                <w:color w:val="000000"/>
                <w:sz w:val="20"/>
                <w:szCs w:val="20"/>
                <w:lang w:val="ru-RU" w:eastAsia="ru-RU"/>
              </w:rPr>
              <w:t xml:space="preserve"> </w:t>
            </w:r>
            <m:oMath>
              <m:sSub>
                <m:sSubPr>
                  <m:ctrlPr>
                    <w:rPr>
                      <w:rFonts w:ascii="Cambria Math" w:hAnsi="Cambria Math"/>
                      <w:i/>
                      <w:sz w:val="20"/>
                      <w:lang w:val="ru-RU"/>
                    </w:rPr>
                  </m:ctrlPr>
                </m:sSubPr>
                <m:e>
                  <m:r>
                    <w:rPr>
                      <w:rFonts w:ascii="Cambria Math" w:hAnsi="Cambria Math"/>
                      <w:sz w:val="20"/>
                      <w:lang w:val="en-US"/>
                    </w:rPr>
                    <m:t>p</m:t>
                  </m:r>
                </m:e>
                <m:sub>
                  <m:r>
                    <m:rPr>
                      <m:sty m:val="p"/>
                    </m:rPr>
                    <w:rPr>
                      <w:rFonts w:ascii="Cambria Math" w:hAnsi="Cambria Math"/>
                      <w:sz w:val="20"/>
                      <w:lang w:val="ru-RU"/>
                    </w:rPr>
                    <m:t>s</m:t>
                  </m:r>
                </m:sub>
              </m:sSub>
            </m:oMath>
            <w:r w:rsidRPr="00F21D93">
              <w:rPr>
                <w:color w:val="000000"/>
                <w:sz w:val="20"/>
                <w:szCs w:val="20"/>
                <w:lang w:val="ru-RU" w:eastAsia="ru-RU"/>
              </w:rPr>
              <w:t>, Н/см</w:t>
            </w:r>
            <w:r w:rsidRPr="008A4E9F">
              <w:rPr>
                <w:color w:val="000000"/>
                <w:sz w:val="20"/>
                <w:szCs w:val="20"/>
                <w:vertAlign w:val="superscript"/>
                <w:lang w:val="ru-RU" w:eastAsia="ru-RU"/>
              </w:rPr>
              <w:t>2</w:t>
            </w:r>
          </w:p>
        </w:tc>
        <w:tc>
          <w:tcPr>
            <w:tcW w:w="1440" w:type="dxa"/>
            <w:tcBorders>
              <w:top w:val="single" w:sz="6" w:space="0" w:color="auto"/>
              <w:left w:val="single" w:sz="6" w:space="0" w:color="auto"/>
              <w:bottom w:val="double" w:sz="4" w:space="0" w:color="auto"/>
              <w:right w:val="single" w:sz="6" w:space="0" w:color="auto"/>
            </w:tcBorders>
          </w:tcPr>
          <w:p w14:paraId="6E32815C" w14:textId="77777777" w:rsidR="001501CA" w:rsidRPr="00F21D93" w:rsidRDefault="001501CA" w:rsidP="00054FA2">
            <w:pPr>
              <w:adjustRightInd w:val="0"/>
              <w:jc w:val="center"/>
              <w:rPr>
                <w:color w:val="000000"/>
                <w:sz w:val="20"/>
                <w:szCs w:val="20"/>
                <w:lang w:val="ru-RU" w:eastAsia="ru-RU"/>
              </w:rPr>
            </w:pPr>
            <w:r w:rsidRPr="00F21D93">
              <w:rPr>
                <w:color w:val="000000"/>
                <w:sz w:val="20"/>
                <w:szCs w:val="20"/>
                <w:lang w:val="ru-RU" w:eastAsia="ru-RU"/>
              </w:rPr>
              <w:t>Допустимая сила</w:t>
            </w:r>
            <w:r w:rsidRPr="008A4E9F">
              <w:rPr>
                <w:color w:val="000000"/>
                <w:sz w:val="20"/>
                <w:szCs w:val="20"/>
                <w:vertAlign w:val="superscript"/>
                <w:lang w:val="en-US" w:eastAsia="ru-RU"/>
              </w:rPr>
              <w:t>b</w:t>
            </w:r>
            <w:r w:rsidRPr="00F21D93">
              <w:rPr>
                <w:color w:val="000000"/>
                <w:sz w:val="20"/>
                <w:szCs w:val="20"/>
                <w:lang w:val="ru-RU" w:eastAsia="ru-RU"/>
              </w:rPr>
              <w:t>, Н</w:t>
            </w:r>
          </w:p>
        </w:tc>
        <w:tc>
          <w:tcPr>
            <w:tcW w:w="1410" w:type="dxa"/>
            <w:tcBorders>
              <w:top w:val="single" w:sz="6" w:space="0" w:color="auto"/>
              <w:left w:val="single" w:sz="6" w:space="0" w:color="auto"/>
              <w:bottom w:val="double" w:sz="4" w:space="0" w:color="auto"/>
              <w:right w:val="single" w:sz="6" w:space="0" w:color="auto"/>
            </w:tcBorders>
          </w:tcPr>
          <w:p w14:paraId="22998E59" w14:textId="77777777" w:rsidR="001501CA" w:rsidRPr="00F21D93" w:rsidRDefault="001501CA" w:rsidP="00054FA2">
            <w:pPr>
              <w:adjustRightInd w:val="0"/>
              <w:jc w:val="center"/>
              <w:rPr>
                <w:color w:val="000000"/>
                <w:sz w:val="20"/>
                <w:szCs w:val="20"/>
                <w:lang w:val="ru-RU" w:eastAsia="ru-RU"/>
              </w:rPr>
            </w:pPr>
            <w:r w:rsidRPr="00F21D93">
              <w:rPr>
                <w:color w:val="000000"/>
                <w:sz w:val="20"/>
                <w:szCs w:val="20"/>
                <w:lang w:val="ru-RU" w:eastAsia="ru-RU"/>
              </w:rPr>
              <w:t>Допустимый множитель давления</w:t>
            </w:r>
            <w:r w:rsidRPr="008A4E9F">
              <w:rPr>
                <w:noProof/>
                <w:color w:val="000000"/>
                <w:sz w:val="20"/>
                <w:szCs w:val="20"/>
                <w:vertAlign w:val="superscript"/>
                <w:lang w:val="en-US" w:eastAsia="ru-RU"/>
              </w:rPr>
              <w:t>c</w:t>
            </w:r>
            <w:r w:rsidRPr="00F21D93">
              <w:rPr>
                <w:color w:val="000000"/>
                <w:sz w:val="20"/>
                <w:szCs w:val="20"/>
                <w:lang w:val="ru-RU" w:eastAsia="ru-RU"/>
              </w:rPr>
              <w:t xml:space="preserve">, </w:t>
            </w:r>
            <m:oMath>
              <m:sSub>
                <m:sSubPr>
                  <m:ctrlPr>
                    <w:rPr>
                      <w:rFonts w:ascii="Cambria Math" w:hAnsi="Cambria Math"/>
                      <w:i/>
                      <w:sz w:val="20"/>
                      <w:lang w:val="ru-RU"/>
                    </w:rPr>
                  </m:ctrlPr>
                </m:sSubPr>
                <m:e>
                  <m:r>
                    <w:rPr>
                      <w:rFonts w:ascii="Cambria Math" w:hAnsi="Cambria Math"/>
                      <w:sz w:val="20"/>
                      <w:lang w:val="en-US"/>
                    </w:rPr>
                    <m:t>P</m:t>
                  </m:r>
                </m:e>
                <m:sub>
                  <m:r>
                    <w:rPr>
                      <w:rFonts w:ascii="Cambria Math" w:hAnsi="Cambria Math"/>
                      <w:sz w:val="20"/>
                      <w:lang w:val="ru-RU"/>
                    </w:rPr>
                    <m:t>T</m:t>
                  </m:r>
                </m:sub>
              </m:sSub>
            </m:oMath>
          </w:p>
        </w:tc>
        <w:tc>
          <w:tcPr>
            <w:tcW w:w="1455" w:type="dxa"/>
            <w:tcBorders>
              <w:top w:val="single" w:sz="6" w:space="0" w:color="auto"/>
              <w:left w:val="single" w:sz="6" w:space="0" w:color="auto"/>
              <w:bottom w:val="double" w:sz="4" w:space="0" w:color="auto"/>
              <w:right w:val="single" w:sz="6" w:space="0" w:color="auto"/>
            </w:tcBorders>
          </w:tcPr>
          <w:p w14:paraId="77F6C3C5" w14:textId="77777777" w:rsidR="001501CA" w:rsidRPr="00F21D93" w:rsidRDefault="001501CA" w:rsidP="00054FA2">
            <w:pPr>
              <w:adjustRightInd w:val="0"/>
              <w:jc w:val="center"/>
              <w:rPr>
                <w:color w:val="000000"/>
                <w:sz w:val="20"/>
                <w:szCs w:val="20"/>
                <w:lang w:val="ru-RU" w:eastAsia="ru-RU"/>
              </w:rPr>
            </w:pPr>
            <w:r w:rsidRPr="00F21D93">
              <w:rPr>
                <w:color w:val="000000"/>
                <w:sz w:val="20"/>
                <w:szCs w:val="20"/>
                <w:lang w:val="ru-RU" w:eastAsia="ru-RU"/>
              </w:rPr>
              <w:t>Допустимый множитель силы</w:t>
            </w:r>
            <w:r w:rsidRPr="008A4E9F">
              <w:rPr>
                <w:color w:val="000000"/>
                <w:sz w:val="20"/>
                <w:szCs w:val="20"/>
                <w:vertAlign w:val="superscript"/>
                <w:lang w:val="en-US" w:eastAsia="ru-RU"/>
              </w:rPr>
              <w:t>c</w:t>
            </w:r>
            <w:r w:rsidRPr="00F21D93">
              <w:rPr>
                <w:color w:val="000000"/>
                <w:sz w:val="20"/>
                <w:szCs w:val="20"/>
                <w:lang w:val="ru-RU" w:eastAsia="ru-RU"/>
              </w:rPr>
              <w:t xml:space="preserve">, </w:t>
            </w:r>
            <m:oMath>
              <m:sSub>
                <m:sSubPr>
                  <m:ctrlPr>
                    <w:rPr>
                      <w:rFonts w:ascii="Cambria Math" w:hAnsi="Cambria Math"/>
                      <w:i/>
                      <w:sz w:val="20"/>
                      <w:lang w:val="ru-RU"/>
                    </w:rPr>
                  </m:ctrlPr>
                </m:sSubPr>
                <m:e>
                  <m:r>
                    <w:rPr>
                      <w:rFonts w:ascii="Cambria Math" w:hAnsi="Cambria Math"/>
                      <w:sz w:val="20"/>
                      <w:lang w:val="en-US"/>
                    </w:rPr>
                    <m:t>F</m:t>
                  </m:r>
                </m:e>
                <m:sub>
                  <m:r>
                    <w:rPr>
                      <w:rFonts w:ascii="Cambria Math" w:hAnsi="Cambria Math"/>
                      <w:sz w:val="20"/>
                      <w:lang w:val="ru-RU"/>
                    </w:rPr>
                    <m:t>T</m:t>
                  </m:r>
                </m:sub>
              </m:sSub>
            </m:oMath>
          </w:p>
        </w:tc>
      </w:tr>
      <w:tr w:rsidR="001501CA" w:rsidRPr="00F21D93" w14:paraId="12A4974D" w14:textId="77777777" w:rsidTr="00054FA2">
        <w:trPr>
          <w:jc w:val="center"/>
        </w:trPr>
        <w:tc>
          <w:tcPr>
            <w:tcW w:w="9180" w:type="dxa"/>
            <w:gridSpan w:val="6"/>
            <w:tcBorders>
              <w:top w:val="single" w:sz="6" w:space="0" w:color="auto"/>
              <w:left w:val="single" w:sz="6" w:space="0" w:color="auto"/>
              <w:bottom w:val="single" w:sz="6" w:space="0" w:color="auto"/>
              <w:right w:val="single" w:sz="6" w:space="0" w:color="auto"/>
            </w:tcBorders>
          </w:tcPr>
          <w:p w14:paraId="2856FE18" w14:textId="255F5AE2" w:rsidR="001501CA" w:rsidRPr="00F21D93" w:rsidRDefault="001501CA" w:rsidP="00054FA2">
            <w:pPr>
              <w:adjustRightInd w:val="0"/>
              <w:jc w:val="both"/>
              <w:rPr>
                <w:color w:val="000000"/>
                <w:sz w:val="16"/>
                <w:szCs w:val="20"/>
                <w:lang w:val="ru-RU" w:eastAsia="ru-RU"/>
              </w:rPr>
            </w:pPr>
            <w:r w:rsidRPr="00F21D93">
              <w:rPr>
                <w:color w:val="000000"/>
                <w:sz w:val="16"/>
                <w:szCs w:val="20"/>
                <w:lang w:val="ru-RU" w:eastAsia="ru-RU"/>
              </w:rPr>
              <w:t xml:space="preserve">точках тела, и для каждой точки на теле были установлены пределы начала болевых порогов давления и силы для квазистатического контакта. Максимально допустимые значения давления, показанные здесь, представляют собой 75-й </w:t>
            </w:r>
            <w:proofErr w:type="spellStart"/>
            <w:r w:rsidRPr="00F21D93">
              <w:rPr>
                <w:color w:val="000000"/>
                <w:sz w:val="16"/>
                <w:szCs w:val="20"/>
                <w:lang w:val="ru-RU" w:eastAsia="ru-RU"/>
              </w:rPr>
              <w:t>процентиль</w:t>
            </w:r>
            <w:proofErr w:type="spellEnd"/>
            <w:r w:rsidRPr="00F21D93">
              <w:rPr>
                <w:color w:val="000000"/>
                <w:sz w:val="16"/>
                <w:szCs w:val="20"/>
                <w:lang w:val="ru-RU" w:eastAsia="ru-RU"/>
              </w:rPr>
              <w:t xml:space="preserve"> диапазона зарегистрированных значений для определенной точки на теле. Они определяются как физическая величина, соответствующая тому, когда давление, прикладываемое к конкретной точке на теле, создает ощущение, соответствующее началу возникновения боли. Пиковые давления основаны на средних значениях с разрешением 1 мм</w:t>
            </w:r>
            <w:r w:rsidRPr="00F14A9D">
              <w:rPr>
                <w:noProof/>
                <w:color w:val="000000"/>
                <w:sz w:val="16"/>
                <w:szCs w:val="20"/>
                <w:vertAlign w:val="superscript"/>
                <w:lang w:val="ru-RU" w:eastAsia="ru-RU"/>
              </w:rPr>
              <w:t>2</w:t>
            </w:r>
            <w:r w:rsidRPr="00F21D93">
              <w:rPr>
                <w:color w:val="000000"/>
                <w:sz w:val="16"/>
                <w:szCs w:val="20"/>
                <w:lang w:val="ru-RU" w:eastAsia="ru-RU"/>
              </w:rPr>
              <w:t>. Результаты исследования основаны на испытательном аппарате с использованием плоской 1,4х1,4 см (металлической) испытательной поверхности с закруглением 2 мм на всех четырех краях. Существует вероятность того, что другое тестовое устройство может выдать другие результаты. Более подробную информацию об исследовании см. в [5].</w:t>
            </w:r>
          </w:p>
          <w:p w14:paraId="2C5EB5F0" w14:textId="77777777" w:rsidR="001501CA" w:rsidRPr="00F21D93" w:rsidRDefault="001501CA" w:rsidP="00054FA2">
            <w:pPr>
              <w:adjustRightInd w:val="0"/>
              <w:jc w:val="both"/>
              <w:rPr>
                <w:color w:val="000000"/>
                <w:sz w:val="16"/>
                <w:szCs w:val="20"/>
                <w:lang w:val="ru-RU" w:eastAsia="ru-RU"/>
              </w:rPr>
            </w:pPr>
            <w:r w:rsidRPr="008A4E9F">
              <w:rPr>
                <w:noProof/>
                <w:sz w:val="16"/>
                <w:szCs w:val="20"/>
                <w:vertAlign w:val="superscript"/>
                <w:lang w:val="en-US" w:eastAsia="ru-RU"/>
              </w:rPr>
              <w:t>b</w:t>
            </w:r>
            <w:r w:rsidRPr="008A4E9F">
              <w:rPr>
                <w:noProof/>
                <w:sz w:val="16"/>
                <w:szCs w:val="20"/>
                <w:lang w:val="ru-RU" w:eastAsia="ru-RU"/>
              </w:rPr>
              <w:t xml:space="preserve"> </w:t>
            </w:r>
            <w:r w:rsidRPr="00F21D93">
              <w:rPr>
                <w:color w:val="000000"/>
                <w:sz w:val="16"/>
                <w:szCs w:val="20"/>
                <w:lang w:val="ru-RU" w:eastAsia="ru-RU"/>
              </w:rPr>
              <w:t>Значения для максимально допустимой силы получены из исследования, проведенного независимой организацией (см. [6]), которое ссылается на 188 источников. Эти значения относятся только к областям тела, а не к конкретным точкам на теле. Максимально допустимая сила основана на критерии передачи наименьшей энергии, которая может привести даже к незначительной травме, такой, как синяк, что эквивалентно степени тяжести 1 по сокращенной шкале повреждений (AIS), созданной Ассоциацией по развитию автомобильной медицины США. Соблюдение ограничений сможет предотвратить проникновение в кожу или мягкие ткани, имеющие степень тяжести ниже чем AIS 1, сопровождающееся кровоточащими ранами, переломами костей или другим повреждением скелета. Они могут быть уточнены в будущем по результатам дальнейших исследований робототехнических комплексов, предназначенных для совместной работы.</w:t>
            </w:r>
          </w:p>
          <w:p w14:paraId="48767C26" w14:textId="77777777" w:rsidR="001501CA" w:rsidRPr="00F21D93" w:rsidRDefault="001501CA" w:rsidP="00054FA2">
            <w:pPr>
              <w:adjustRightInd w:val="0"/>
              <w:jc w:val="both"/>
              <w:rPr>
                <w:color w:val="000000"/>
                <w:sz w:val="16"/>
                <w:szCs w:val="20"/>
                <w:lang w:val="ru-RU" w:eastAsia="ru-RU"/>
              </w:rPr>
            </w:pPr>
            <w:r w:rsidRPr="008A4E9F">
              <w:rPr>
                <w:noProof/>
                <w:sz w:val="16"/>
                <w:szCs w:val="20"/>
                <w:vertAlign w:val="superscript"/>
                <w:lang w:val="en-US" w:eastAsia="ru-RU"/>
              </w:rPr>
              <w:t>c</w:t>
            </w:r>
            <w:r w:rsidRPr="008A4E9F">
              <w:rPr>
                <w:noProof/>
                <w:sz w:val="16"/>
                <w:szCs w:val="20"/>
                <w:lang w:val="ru-RU" w:eastAsia="ru-RU"/>
              </w:rPr>
              <w:t xml:space="preserve"> </w:t>
            </w:r>
            <w:r w:rsidRPr="00F21D93">
              <w:rPr>
                <w:color w:val="000000"/>
                <w:sz w:val="16"/>
                <w:szCs w:val="20"/>
                <w:lang w:val="ru-RU" w:eastAsia="ru-RU"/>
              </w:rPr>
              <w:t>Значение множителя для кратковременного контакта получено на основе исследований, которые показывают, что кратковременные предельные значения для силы и давления могут быть минимум в два раза выше квазистатических значений. Подробности исследования см. в [2], [3], [4] и [7].</w:t>
            </w:r>
          </w:p>
          <w:p w14:paraId="04858DFB" w14:textId="77777777" w:rsidR="001501CA" w:rsidRPr="00F21D93" w:rsidRDefault="001501CA" w:rsidP="00054FA2">
            <w:pPr>
              <w:adjustRightInd w:val="0"/>
              <w:jc w:val="both"/>
              <w:rPr>
                <w:color w:val="000000"/>
                <w:sz w:val="20"/>
                <w:szCs w:val="20"/>
                <w:lang w:val="ru-RU" w:eastAsia="ru-RU"/>
              </w:rPr>
            </w:pPr>
            <w:r w:rsidRPr="008A4E9F">
              <w:rPr>
                <w:noProof/>
                <w:color w:val="000000"/>
                <w:sz w:val="16"/>
                <w:szCs w:val="20"/>
                <w:vertAlign w:val="superscript"/>
                <w:lang w:val="en-US" w:eastAsia="ru-RU"/>
              </w:rPr>
              <w:t>d</w:t>
            </w:r>
            <w:r w:rsidRPr="008A4E9F">
              <w:rPr>
                <w:i/>
                <w:noProof/>
                <w:color w:val="000000"/>
                <w:sz w:val="16"/>
                <w:szCs w:val="20"/>
                <w:vertAlign w:val="superscript"/>
                <w:lang w:val="ru-RU" w:eastAsia="ru-RU"/>
              </w:rPr>
              <w:t xml:space="preserve"> </w:t>
            </w:r>
            <w:r w:rsidRPr="00F21D93">
              <w:rPr>
                <w:color w:val="000000"/>
                <w:sz w:val="16"/>
                <w:szCs w:val="20"/>
                <w:lang w:val="ru-RU" w:eastAsia="ru-RU"/>
              </w:rPr>
              <w:t>Критические области выделены курсивом.</w:t>
            </w:r>
          </w:p>
        </w:tc>
      </w:tr>
    </w:tbl>
    <w:p w14:paraId="4F4D1287" w14:textId="77777777" w:rsidR="001501CA" w:rsidRDefault="001501CA" w:rsidP="001501CA">
      <w:pPr>
        <w:spacing w:line="237" w:lineRule="auto"/>
        <w:ind w:firstLine="567"/>
        <w:jc w:val="both"/>
        <w:rPr>
          <w:sz w:val="24"/>
          <w:lang w:val="ru-RU"/>
        </w:rPr>
      </w:pPr>
    </w:p>
    <w:p w14:paraId="42035B05" w14:textId="77777777" w:rsidR="00611682" w:rsidRPr="00611682" w:rsidRDefault="00611682" w:rsidP="00611682">
      <w:pPr>
        <w:spacing w:line="237" w:lineRule="auto"/>
        <w:ind w:firstLine="567"/>
        <w:jc w:val="both"/>
        <w:rPr>
          <w:sz w:val="24"/>
          <w:lang w:val="ru-RU"/>
        </w:rPr>
      </w:pPr>
      <w:r w:rsidRPr="00611682">
        <w:rPr>
          <w:sz w:val="24"/>
          <w:lang w:val="ru-RU"/>
        </w:rPr>
        <w:t>A.3.3 Связь между давлением и силой</w:t>
      </w:r>
    </w:p>
    <w:p w14:paraId="15C7A8A9" w14:textId="77777777" w:rsidR="00611682" w:rsidRPr="00611682" w:rsidRDefault="00611682" w:rsidP="00611682">
      <w:pPr>
        <w:spacing w:line="237" w:lineRule="auto"/>
        <w:ind w:firstLine="567"/>
        <w:jc w:val="both"/>
        <w:rPr>
          <w:sz w:val="24"/>
          <w:lang w:val="ru-RU"/>
        </w:rPr>
      </w:pPr>
      <w:r w:rsidRPr="00611682">
        <w:rPr>
          <w:sz w:val="24"/>
          <w:lang w:val="ru-RU"/>
        </w:rPr>
        <w:t>В целях оценки сценария контакта в робототехническом комплексе для оценки рисков необходимо рассчитать и учесть значения силы и давления.</w:t>
      </w:r>
    </w:p>
    <w:p w14:paraId="5722AA1D" w14:textId="77777777" w:rsidR="00611682" w:rsidRPr="00611682" w:rsidRDefault="00611682" w:rsidP="00611682">
      <w:pPr>
        <w:spacing w:line="237" w:lineRule="auto"/>
        <w:ind w:firstLine="567"/>
        <w:jc w:val="both"/>
        <w:rPr>
          <w:b/>
          <w:i/>
          <w:sz w:val="20"/>
          <w:lang w:val="ru-RU"/>
        </w:rPr>
      </w:pPr>
    </w:p>
    <w:p w14:paraId="37BDF716" w14:textId="44D5BF8F" w:rsidR="00611682" w:rsidRPr="00611682" w:rsidRDefault="00611682" w:rsidP="00611682">
      <w:pPr>
        <w:spacing w:line="237" w:lineRule="auto"/>
        <w:ind w:firstLine="567"/>
        <w:jc w:val="both"/>
        <w:rPr>
          <w:b/>
          <w:i/>
          <w:sz w:val="20"/>
          <w:lang w:val="ru-RU"/>
        </w:rPr>
      </w:pPr>
      <w:r w:rsidRPr="00611682">
        <w:rPr>
          <w:b/>
          <w:i/>
          <w:sz w:val="20"/>
          <w:lang w:val="ru-RU"/>
        </w:rPr>
        <w:t xml:space="preserve">Примеры </w:t>
      </w:r>
    </w:p>
    <w:p w14:paraId="279E06B4" w14:textId="40E0DDB9" w:rsidR="00611682" w:rsidRPr="00611682" w:rsidRDefault="00611682" w:rsidP="00611682">
      <w:pPr>
        <w:spacing w:line="237" w:lineRule="auto"/>
        <w:ind w:firstLine="567"/>
        <w:jc w:val="both"/>
        <w:rPr>
          <w:sz w:val="20"/>
          <w:lang w:val="ru-RU"/>
        </w:rPr>
      </w:pPr>
      <w:r w:rsidRPr="00611682">
        <w:rPr>
          <w:sz w:val="20"/>
          <w:lang w:val="ru-RU"/>
        </w:rPr>
        <w:t xml:space="preserve">1 </w:t>
      </w:r>
      <w:proofErr w:type="gramStart"/>
      <w:r w:rsidRPr="00611682">
        <w:rPr>
          <w:sz w:val="20"/>
          <w:lang w:val="ru-RU"/>
        </w:rPr>
        <w:t>В</w:t>
      </w:r>
      <w:proofErr w:type="gramEnd"/>
      <w:r w:rsidRPr="00611682">
        <w:rPr>
          <w:sz w:val="20"/>
          <w:lang w:val="ru-RU"/>
        </w:rPr>
        <w:t xml:space="preserve"> случае, если оператор оказался в зоне инструмента работающего робототехнического комплекса, руки могут оказаться зажаты частями инструмента или заготовки. Результирующее значение силы может быть значительно ниже предельного значения порога силы. В таком случае ограничивающим фактором вероятно будет предел давления.</w:t>
      </w:r>
    </w:p>
    <w:p w14:paraId="747400C7" w14:textId="6ADADACD" w:rsidR="00611682" w:rsidRPr="00611682" w:rsidRDefault="00611682" w:rsidP="00611682">
      <w:pPr>
        <w:spacing w:line="237" w:lineRule="auto"/>
        <w:ind w:firstLine="567"/>
        <w:jc w:val="both"/>
        <w:rPr>
          <w:sz w:val="20"/>
          <w:lang w:val="ru-RU"/>
        </w:rPr>
      </w:pPr>
      <w:r w:rsidRPr="00611682">
        <w:rPr>
          <w:sz w:val="20"/>
          <w:lang w:val="ru-RU"/>
        </w:rPr>
        <w:t xml:space="preserve">2 </w:t>
      </w:r>
      <w:proofErr w:type="gramStart"/>
      <w:r w:rsidRPr="00611682">
        <w:rPr>
          <w:sz w:val="20"/>
          <w:lang w:val="ru-RU"/>
        </w:rPr>
        <w:t>В</w:t>
      </w:r>
      <w:proofErr w:type="gramEnd"/>
      <w:r w:rsidRPr="00611682">
        <w:rPr>
          <w:sz w:val="20"/>
          <w:lang w:val="ru-RU"/>
        </w:rPr>
        <w:t xml:space="preserve"> случае контакта участка тела с мягкой обработанной поверхностью, имеющей относительно большую площадь или области тела с повышенной долей мягких тканей (например, живота), результирующее значение давления может быть значительно ниже предельного порогового значения давления. В таком случае ограничивающим фактором вероятно будет предел силы.</w:t>
      </w:r>
    </w:p>
    <w:p w14:paraId="2BB6CBEC" w14:textId="77777777" w:rsidR="00611682" w:rsidRPr="00611682" w:rsidRDefault="00611682" w:rsidP="00611682">
      <w:pPr>
        <w:spacing w:line="237" w:lineRule="auto"/>
        <w:ind w:firstLine="567"/>
        <w:jc w:val="both"/>
        <w:rPr>
          <w:sz w:val="20"/>
          <w:lang w:val="ru-RU"/>
        </w:rPr>
      </w:pPr>
    </w:p>
    <w:p w14:paraId="214EC6E2" w14:textId="123C3B2C" w:rsidR="00611682" w:rsidRPr="00611682" w:rsidRDefault="00611682" w:rsidP="00611682">
      <w:pPr>
        <w:spacing w:line="237" w:lineRule="auto"/>
        <w:ind w:firstLine="567"/>
        <w:jc w:val="both"/>
        <w:rPr>
          <w:sz w:val="24"/>
          <w:lang w:val="ru-RU"/>
        </w:rPr>
      </w:pPr>
      <w:r w:rsidRPr="00611682">
        <w:rPr>
          <w:sz w:val="24"/>
          <w:lang w:val="ru-RU"/>
        </w:rPr>
        <w:t>Чтобы уменьшить возможность приложения высокого давления к оператору, робототехнический комплекс, включая заготовку, должен иметь площадь поверхности как можно большего размера. Дополнительная прокладка на поверхности робота увеличивает площадь поверхности соприкосновения, что может привести к снижению давления.</w:t>
      </w:r>
    </w:p>
    <w:p w14:paraId="663097DA" w14:textId="77777777" w:rsidR="00611682" w:rsidRPr="00611682" w:rsidRDefault="00611682" w:rsidP="00611682">
      <w:pPr>
        <w:spacing w:line="237" w:lineRule="auto"/>
        <w:ind w:firstLine="567"/>
        <w:jc w:val="both"/>
        <w:rPr>
          <w:sz w:val="24"/>
          <w:lang w:val="ru-RU"/>
        </w:rPr>
      </w:pPr>
      <w:r w:rsidRPr="00611682">
        <w:rPr>
          <w:sz w:val="24"/>
          <w:lang w:val="ru-RU"/>
        </w:rPr>
        <w:t>Контакт между жесткими частями робототехнического комплекса и частями человеческого тела может привести к неравномерному распределению давления (пикам давления) над контактной поверхностью. При таких обстоятельствах имеет значение пиковое давление, возникающее в участке контакта.</w:t>
      </w:r>
    </w:p>
    <w:p w14:paraId="713E7889" w14:textId="77777777" w:rsidR="00611682" w:rsidRPr="00611682" w:rsidRDefault="00611682" w:rsidP="00611682">
      <w:pPr>
        <w:spacing w:line="237" w:lineRule="auto"/>
        <w:ind w:firstLine="567"/>
        <w:jc w:val="both"/>
        <w:rPr>
          <w:sz w:val="24"/>
          <w:lang w:val="ru-RU"/>
        </w:rPr>
      </w:pPr>
      <w:r w:rsidRPr="00611682">
        <w:rPr>
          <w:sz w:val="24"/>
          <w:lang w:val="ru-RU"/>
        </w:rPr>
        <w:t>Пределы давления и силы, указанные в настоящем стандарте, не ограничиваются конкретной поверхностью и формой ее края. См. в 5.5.5.3 ограничения на части робототехнических комплексов для совместной работы с оператором, имеющие острые края, такие как ножи или иглы.</w:t>
      </w:r>
    </w:p>
    <w:p w14:paraId="04A300A8" w14:textId="77777777" w:rsidR="00611682" w:rsidRPr="00611682" w:rsidRDefault="00611682" w:rsidP="00611682">
      <w:pPr>
        <w:spacing w:line="237" w:lineRule="auto"/>
        <w:ind w:firstLine="567"/>
        <w:jc w:val="both"/>
        <w:rPr>
          <w:sz w:val="24"/>
          <w:lang w:val="ru-RU"/>
        </w:rPr>
      </w:pPr>
    </w:p>
    <w:p w14:paraId="7C5CDB42" w14:textId="77777777" w:rsidR="00611682" w:rsidRPr="00987CB4" w:rsidRDefault="00611682" w:rsidP="00611682">
      <w:pPr>
        <w:spacing w:line="237" w:lineRule="auto"/>
        <w:ind w:firstLine="567"/>
        <w:jc w:val="both"/>
        <w:rPr>
          <w:b/>
          <w:sz w:val="24"/>
          <w:lang w:val="ru-RU"/>
        </w:rPr>
      </w:pPr>
      <w:r w:rsidRPr="00987CB4">
        <w:rPr>
          <w:b/>
          <w:sz w:val="24"/>
          <w:lang w:val="ru-RU"/>
        </w:rPr>
        <w:t>A.3.4 Связь между биомеханическими пределами и передачей энергии при кратковременном контакте</w:t>
      </w:r>
    </w:p>
    <w:p w14:paraId="03E4E669" w14:textId="77777777" w:rsidR="00987CB4" w:rsidRDefault="00987CB4" w:rsidP="00611682">
      <w:pPr>
        <w:spacing w:line="237" w:lineRule="auto"/>
        <w:ind w:firstLine="567"/>
        <w:jc w:val="both"/>
        <w:rPr>
          <w:sz w:val="24"/>
          <w:lang w:val="ru-RU"/>
        </w:rPr>
      </w:pPr>
    </w:p>
    <w:p w14:paraId="115475F4" w14:textId="33B6B906" w:rsidR="00611682" w:rsidRPr="00611682" w:rsidRDefault="00611682" w:rsidP="00611682">
      <w:pPr>
        <w:spacing w:line="237" w:lineRule="auto"/>
        <w:ind w:firstLine="567"/>
        <w:jc w:val="both"/>
        <w:rPr>
          <w:sz w:val="24"/>
          <w:lang w:val="ru-RU"/>
        </w:rPr>
      </w:pPr>
      <w:r w:rsidRPr="00611682">
        <w:rPr>
          <w:sz w:val="24"/>
          <w:lang w:val="ru-RU"/>
        </w:rPr>
        <w:t xml:space="preserve">Значения в таблице А.2 можно использовать для оценки качества работы робототехнического комплекса для совместной работы с оператором в ситуациях </w:t>
      </w:r>
      <w:r w:rsidRPr="00611682">
        <w:rPr>
          <w:sz w:val="24"/>
          <w:lang w:val="ru-RU"/>
        </w:rPr>
        <w:lastRenderedPageBreak/>
        <w:t>квазистатического контакта с использованием измерительных устройств на робототехническом комплексе.</w:t>
      </w:r>
    </w:p>
    <w:p w14:paraId="703DD898" w14:textId="77777777" w:rsidR="00611682" w:rsidRPr="00611682" w:rsidRDefault="00611682" w:rsidP="00611682">
      <w:pPr>
        <w:spacing w:line="237" w:lineRule="auto"/>
        <w:ind w:firstLine="567"/>
        <w:jc w:val="both"/>
        <w:rPr>
          <w:sz w:val="24"/>
          <w:lang w:val="ru-RU"/>
        </w:rPr>
      </w:pPr>
      <w:r w:rsidRPr="00611682">
        <w:rPr>
          <w:sz w:val="24"/>
          <w:lang w:val="ru-RU"/>
        </w:rPr>
        <w:t>Если совместная работа связана с кратковременным контактом, сценарий контакта можно смоделировать, используя процедуру, описанную ниже. Моделирование основано на предположении, что для выбранного сценария контакта между роботом и оператором известны контактирующий участок тела и место контакта на теле, а передаваемая энергия может быть уменьшена путем ограничения скорости робота в точке соприкосновения.</w:t>
      </w:r>
    </w:p>
    <w:p w14:paraId="0FAB3FF3" w14:textId="0411615A" w:rsidR="00611682" w:rsidRPr="00611682" w:rsidRDefault="00611682" w:rsidP="00611682">
      <w:pPr>
        <w:spacing w:line="237" w:lineRule="auto"/>
        <w:ind w:firstLine="567"/>
        <w:jc w:val="both"/>
        <w:rPr>
          <w:sz w:val="24"/>
          <w:lang w:val="ru-RU"/>
        </w:rPr>
      </w:pPr>
      <w:r w:rsidRPr="00611682">
        <w:rPr>
          <w:sz w:val="24"/>
          <w:lang w:val="ru-RU"/>
        </w:rPr>
        <w:t>Для описания этого сценария контакта используется простая двухуровневая модель, показанная на рисунке А.2. В м</w:t>
      </w:r>
      <w:r w:rsidR="00987CB4">
        <w:rPr>
          <w:sz w:val="24"/>
          <w:lang w:val="ru-RU"/>
        </w:rPr>
        <w:t xml:space="preserve">одели приведенная масса робота </w:t>
      </w:r>
      <w:r w:rsidRPr="00611682">
        <w:rPr>
          <w:sz w:val="24"/>
          <w:lang w:val="ru-RU"/>
        </w:rPr>
        <w:t>входит в контакт с приведенной массой области человеческого тела со скоростью через двумерную область поверхности A при неупругом взаимодействии. Предполагается, что кинетическая энергия относительного движения полностью переходит в пострадавший участок тела. Такой сценарий контакта соответствует исходному допущению о наихудшем случае взаимодействия.</w:t>
      </w:r>
    </w:p>
    <w:p w14:paraId="37C10327" w14:textId="77777777" w:rsidR="00611682" w:rsidRPr="00611682" w:rsidRDefault="00611682" w:rsidP="00611682">
      <w:pPr>
        <w:spacing w:line="237" w:lineRule="auto"/>
        <w:ind w:firstLine="567"/>
        <w:jc w:val="both"/>
        <w:rPr>
          <w:sz w:val="24"/>
          <w:lang w:val="ru-RU"/>
        </w:rPr>
      </w:pPr>
      <w:r w:rsidRPr="00611682">
        <w:rPr>
          <w:sz w:val="24"/>
          <w:lang w:val="ru-RU"/>
        </w:rPr>
        <w:t>В таблице А.3 приведены значения эффективных масс и коэффициентов жесткости пружин, используемых в моделях областей человеческого тела. Коэффициенты жесткости тела больше для тех областей тела, в которых больше доля мягких тканей, потому что они могут деформироваться и поглощать контакты.</w:t>
      </w:r>
    </w:p>
    <w:p w14:paraId="02A2B9A7" w14:textId="77777777" w:rsidR="00611682" w:rsidRPr="00987CB4" w:rsidRDefault="00611682" w:rsidP="00611682">
      <w:pPr>
        <w:spacing w:line="237" w:lineRule="auto"/>
        <w:ind w:firstLine="567"/>
        <w:jc w:val="both"/>
        <w:rPr>
          <w:sz w:val="20"/>
          <w:lang w:val="ru-RU"/>
        </w:rPr>
      </w:pPr>
    </w:p>
    <w:p w14:paraId="37B8DDE9" w14:textId="370EF807" w:rsidR="00611682" w:rsidRPr="00987CB4" w:rsidRDefault="00611682" w:rsidP="00611682">
      <w:pPr>
        <w:spacing w:line="237" w:lineRule="auto"/>
        <w:ind w:firstLine="567"/>
        <w:jc w:val="both"/>
        <w:rPr>
          <w:sz w:val="20"/>
          <w:lang w:val="ru-RU"/>
        </w:rPr>
      </w:pPr>
      <w:r w:rsidRPr="00987CB4">
        <w:rPr>
          <w:sz w:val="20"/>
          <w:lang w:val="ru-RU"/>
        </w:rPr>
        <w:t>П</w:t>
      </w:r>
      <w:r w:rsidR="00987CB4" w:rsidRPr="00987CB4">
        <w:rPr>
          <w:sz w:val="20"/>
          <w:lang w:val="ru-RU"/>
        </w:rPr>
        <w:t xml:space="preserve">римечание – </w:t>
      </w:r>
      <w:r w:rsidRPr="00987CB4">
        <w:rPr>
          <w:sz w:val="20"/>
          <w:lang w:val="ru-RU"/>
        </w:rPr>
        <w:t>Указанные коэффициенты жесткости действительны для точек контакта площадью приблизительно 1 см</w:t>
      </w:r>
      <w:r w:rsidRPr="00987CB4">
        <w:rPr>
          <w:sz w:val="20"/>
          <w:vertAlign w:val="superscript"/>
          <w:lang w:val="ru-RU"/>
        </w:rPr>
        <w:t>2</w:t>
      </w:r>
      <w:r w:rsidRPr="00987CB4">
        <w:rPr>
          <w:sz w:val="20"/>
          <w:lang w:val="ru-RU"/>
        </w:rPr>
        <w:t>.</w:t>
      </w:r>
    </w:p>
    <w:p w14:paraId="4A260DDC" w14:textId="77777777" w:rsidR="00611682" w:rsidRPr="00987CB4" w:rsidRDefault="00611682" w:rsidP="00611682">
      <w:pPr>
        <w:spacing w:line="237" w:lineRule="auto"/>
        <w:ind w:firstLine="567"/>
        <w:jc w:val="both"/>
        <w:rPr>
          <w:sz w:val="20"/>
          <w:lang w:val="ru-RU"/>
        </w:rPr>
      </w:pPr>
    </w:p>
    <w:p w14:paraId="5ACCAFAA" w14:textId="30EE9614" w:rsidR="001501CA" w:rsidRDefault="00611682" w:rsidP="00611682">
      <w:pPr>
        <w:spacing w:line="237" w:lineRule="auto"/>
        <w:ind w:firstLine="567"/>
        <w:jc w:val="both"/>
        <w:rPr>
          <w:sz w:val="24"/>
          <w:lang w:val="ru-RU"/>
        </w:rPr>
      </w:pPr>
      <w:r w:rsidRPr="00611682">
        <w:rPr>
          <w:sz w:val="24"/>
          <w:lang w:val="ru-RU"/>
        </w:rPr>
        <w:t>Эффективная масса участка тела является функцией его собственной массы и связи с соседними участками тела и обеспечивает способность области тела перемещаться в направлении воздействия со стороны робота, если оно произошло.</w:t>
      </w:r>
    </w:p>
    <w:p w14:paraId="144E026F" w14:textId="2AA98D3B" w:rsidR="00F14A9D" w:rsidRDefault="00F14A9D" w:rsidP="00DF2E69">
      <w:pPr>
        <w:spacing w:line="237" w:lineRule="auto"/>
        <w:ind w:firstLine="567"/>
        <w:jc w:val="both"/>
        <w:rPr>
          <w:sz w:val="24"/>
          <w:lang w:val="ru-RU"/>
        </w:rPr>
      </w:pPr>
    </w:p>
    <w:p w14:paraId="459BC7F5" w14:textId="2010F392" w:rsidR="00F14A9D" w:rsidRDefault="00D24F83" w:rsidP="00D24F83">
      <w:pPr>
        <w:spacing w:line="237" w:lineRule="auto"/>
        <w:jc w:val="center"/>
        <w:rPr>
          <w:sz w:val="24"/>
          <w:lang w:val="ru-RU"/>
        </w:rPr>
      </w:pPr>
      <w:r w:rsidRPr="00D24F83">
        <w:rPr>
          <w:noProof/>
          <w:sz w:val="28"/>
          <w:szCs w:val="28"/>
          <w:lang w:val="ru-RU" w:eastAsia="ru-RU"/>
        </w:rPr>
        <w:drawing>
          <wp:inline distT="0" distB="0" distL="0" distR="0" wp14:anchorId="455CF2BE" wp14:editId="19D94089">
            <wp:extent cx="5730240" cy="1402080"/>
            <wp:effectExtent l="0" t="0" r="3810" b="7620"/>
            <wp:docPr id="947468204" name="Рисунок 947468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0240" cy="1402080"/>
                    </a:xfrm>
                    <a:prstGeom prst="rect">
                      <a:avLst/>
                    </a:prstGeom>
                    <a:noFill/>
                    <a:ln>
                      <a:noFill/>
                    </a:ln>
                  </pic:spPr>
                </pic:pic>
              </a:graphicData>
            </a:graphic>
          </wp:inline>
        </w:drawing>
      </w:r>
    </w:p>
    <w:p w14:paraId="78BB1C3E" w14:textId="447905D5" w:rsidR="00F14A9D" w:rsidRDefault="00F14A9D" w:rsidP="00DF2E69">
      <w:pPr>
        <w:spacing w:line="237" w:lineRule="auto"/>
        <w:ind w:firstLine="567"/>
        <w:jc w:val="both"/>
        <w:rPr>
          <w:sz w:val="24"/>
          <w:lang w:val="ru-RU"/>
        </w:rPr>
      </w:pPr>
    </w:p>
    <w:p w14:paraId="6CC31CD0" w14:textId="548E29EC" w:rsidR="00D24F83" w:rsidRPr="0081634E" w:rsidRDefault="00D24F83" w:rsidP="00D24F83">
      <w:pPr>
        <w:spacing w:line="237" w:lineRule="auto"/>
        <w:ind w:firstLine="567"/>
        <w:jc w:val="both"/>
        <w:rPr>
          <w:b/>
          <w:sz w:val="24"/>
          <w:lang w:val="ru-RU"/>
        </w:rPr>
      </w:pPr>
      <w:r w:rsidRPr="0081634E">
        <w:rPr>
          <w:b/>
          <w:sz w:val="24"/>
          <w:lang w:val="ru-RU"/>
        </w:rPr>
        <w:t>Условные обозначения:</w:t>
      </w:r>
    </w:p>
    <w:p w14:paraId="143557EB" w14:textId="77777777" w:rsidR="00D24F83" w:rsidRPr="0081634E" w:rsidRDefault="00D24F83" w:rsidP="00D24F83">
      <w:pPr>
        <w:spacing w:line="237" w:lineRule="auto"/>
        <w:ind w:firstLine="567"/>
        <w:jc w:val="both"/>
        <w:rPr>
          <w:sz w:val="24"/>
          <w:lang w:val="ru-RU"/>
        </w:rPr>
      </w:pPr>
      <w:r w:rsidRPr="0081634E">
        <w:rPr>
          <w:i/>
          <w:sz w:val="24"/>
          <w:lang w:val="ru-RU"/>
        </w:rPr>
        <w:t>A</w:t>
      </w:r>
      <w:r w:rsidRPr="0081634E">
        <w:rPr>
          <w:sz w:val="24"/>
          <w:lang w:val="ru-RU"/>
        </w:rPr>
        <w:t xml:space="preserve"> - площадь контакта между роботом и областью тела; </w:t>
      </w:r>
    </w:p>
    <w:p w14:paraId="5D7A8BB1" w14:textId="03A3A224" w:rsidR="00D24F83" w:rsidRPr="0081634E" w:rsidRDefault="00054FA2" w:rsidP="00D24F83">
      <w:pPr>
        <w:spacing w:line="237" w:lineRule="auto"/>
        <w:ind w:firstLine="567"/>
        <w:jc w:val="both"/>
        <w:rPr>
          <w:sz w:val="24"/>
          <w:lang w:val="ru-RU"/>
        </w:rPr>
      </w:pPr>
      <m:oMath>
        <m:sSub>
          <m:sSubPr>
            <m:ctrlPr>
              <w:rPr>
                <w:rFonts w:ascii="Cambria Math" w:hAnsi="Cambria Math"/>
                <w:i/>
                <w:sz w:val="24"/>
                <w:lang w:val="ru-RU"/>
              </w:rPr>
            </m:ctrlPr>
          </m:sSubPr>
          <m:e>
            <m:r>
              <w:rPr>
                <w:rFonts w:ascii="Cambria Math" w:hAnsi="Cambria Math"/>
                <w:sz w:val="24"/>
                <w:lang w:val="en-US"/>
              </w:rPr>
              <m:t>m</m:t>
            </m:r>
          </m:e>
          <m:sub>
            <m:r>
              <m:rPr>
                <m:sty m:val="p"/>
              </m:rPr>
              <w:rPr>
                <w:rFonts w:ascii="Cambria Math" w:hAnsi="Cambria Math"/>
                <w:sz w:val="24"/>
                <w:lang w:val="ru-RU"/>
              </w:rPr>
              <m:t>H</m:t>
            </m:r>
          </m:sub>
        </m:sSub>
      </m:oMath>
      <w:r w:rsidR="00D24F83" w:rsidRPr="0081634E">
        <w:rPr>
          <w:sz w:val="24"/>
          <w:lang w:val="ru-RU"/>
        </w:rPr>
        <w:t xml:space="preserve"> - эффективная масса области человеческого тела; </w:t>
      </w:r>
    </w:p>
    <w:p w14:paraId="414DDD6B" w14:textId="0C34C7B9" w:rsidR="00D24F83" w:rsidRPr="0081634E" w:rsidRDefault="00054FA2" w:rsidP="00D24F83">
      <w:pPr>
        <w:spacing w:line="237" w:lineRule="auto"/>
        <w:ind w:firstLine="567"/>
        <w:jc w:val="both"/>
        <w:rPr>
          <w:sz w:val="24"/>
          <w:lang w:val="ru-RU"/>
        </w:rPr>
      </w:pPr>
      <m:oMath>
        <m:sSub>
          <m:sSubPr>
            <m:ctrlPr>
              <w:rPr>
                <w:rFonts w:ascii="Cambria Math" w:hAnsi="Cambria Math"/>
                <w:i/>
                <w:sz w:val="24"/>
                <w:lang w:val="ru-RU"/>
              </w:rPr>
            </m:ctrlPr>
          </m:sSubPr>
          <m:e>
            <m:r>
              <w:rPr>
                <w:rFonts w:ascii="Cambria Math" w:hAnsi="Cambria Math"/>
                <w:sz w:val="24"/>
                <w:lang w:val="en-US"/>
              </w:rPr>
              <m:t>m</m:t>
            </m:r>
          </m:e>
          <m:sub>
            <m:r>
              <m:rPr>
                <m:sty m:val="p"/>
              </m:rPr>
              <w:rPr>
                <w:rFonts w:ascii="Cambria Math" w:hAnsi="Cambria Math"/>
                <w:sz w:val="24"/>
                <w:lang w:val="ru-RU"/>
              </w:rPr>
              <m:t>R</m:t>
            </m:r>
          </m:sub>
        </m:sSub>
      </m:oMath>
      <w:r w:rsidR="00D24F83" w:rsidRPr="0081634E">
        <w:rPr>
          <w:sz w:val="24"/>
          <w:lang w:val="ru-RU"/>
        </w:rPr>
        <w:t xml:space="preserve"> - эффективная масса робота как функция положения степеней подвижности; </w:t>
      </w:r>
    </w:p>
    <w:p w14:paraId="71E197B7" w14:textId="0550FC9B" w:rsidR="00F14A9D" w:rsidRPr="0081634E" w:rsidRDefault="00054FA2" w:rsidP="00D24F83">
      <w:pPr>
        <w:spacing w:line="237" w:lineRule="auto"/>
        <w:ind w:firstLine="567"/>
        <w:jc w:val="both"/>
        <w:rPr>
          <w:sz w:val="24"/>
          <w:lang w:val="ru-RU"/>
        </w:rPr>
      </w:pPr>
      <m:oMath>
        <m:sSub>
          <m:sSubPr>
            <m:ctrlPr>
              <w:rPr>
                <w:rFonts w:ascii="Cambria Math" w:hAnsi="Cambria Math"/>
                <w:i/>
                <w:sz w:val="24"/>
                <w:lang w:val="ru-RU"/>
              </w:rPr>
            </m:ctrlPr>
          </m:sSubPr>
          <m:e>
            <m:box>
              <m:boxPr>
                <m:opEmu m:val="1"/>
                <m:ctrlPr>
                  <w:rPr>
                    <w:rFonts w:ascii="Cambria Math" w:hAnsi="Cambria Math"/>
                    <w:i/>
                    <w:sz w:val="24"/>
                    <w:lang w:val="en-US"/>
                  </w:rPr>
                </m:ctrlPr>
              </m:boxPr>
              <m:e>
                <m:groupChr>
                  <m:groupChrPr>
                    <m:chr m:val="→"/>
                    <m:pos m:val="top"/>
                    <m:ctrlPr>
                      <w:rPr>
                        <w:rFonts w:ascii="Cambria Math" w:hAnsi="Cambria Math"/>
                        <w:i/>
                        <w:sz w:val="24"/>
                        <w:lang w:val="en-US"/>
                      </w:rPr>
                    </m:ctrlPr>
                  </m:groupChrPr>
                  <m:e>
                    <m:r>
                      <w:rPr>
                        <w:rFonts w:ascii="Cambria Math" w:hAnsi="Cambria Math"/>
                        <w:sz w:val="24"/>
                        <w:lang w:val="en-US"/>
                      </w:rPr>
                      <m:t>v</m:t>
                    </m:r>
                  </m:e>
                </m:groupChr>
              </m:e>
            </m:box>
          </m:e>
          <m:sub>
            <m:r>
              <m:rPr>
                <m:sty m:val="p"/>
              </m:rPr>
              <w:rPr>
                <w:rFonts w:ascii="Cambria Math" w:hAnsi="Cambria Math"/>
                <w:sz w:val="24"/>
                <w:lang w:val="ru-RU"/>
              </w:rPr>
              <m:t>rel</m:t>
            </m:r>
          </m:sub>
        </m:sSub>
      </m:oMath>
      <w:r w:rsidR="00D24F83" w:rsidRPr="0081634E">
        <w:rPr>
          <w:sz w:val="24"/>
          <w:lang w:val="ru-RU"/>
        </w:rPr>
        <w:t xml:space="preserve"> - вектор скорости эффективной массы робота относительно эффективной массы области человеческого тела</w:t>
      </w:r>
      <w:r w:rsidR="0081634E" w:rsidRPr="0081634E">
        <w:rPr>
          <w:sz w:val="24"/>
          <w:lang w:val="ru-RU"/>
        </w:rPr>
        <w:t>.</w:t>
      </w:r>
    </w:p>
    <w:p w14:paraId="1092A13E" w14:textId="6E6623B9" w:rsidR="00F14A9D" w:rsidRDefault="00F14A9D" w:rsidP="00DF2E69">
      <w:pPr>
        <w:spacing w:line="237" w:lineRule="auto"/>
        <w:ind w:firstLine="567"/>
        <w:jc w:val="both"/>
        <w:rPr>
          <w:sz w:val="24"/>
          <w:lang w:val="ru-RU"/>
        </w:rPr>
      </w:pPr>
    </w:p>
    <w:p w14:paraId="2A51F9CC" w14:textId="370E86A9" w:rsidR="0081634E" w:rsidRPr="0081634E" w:rsidRDefault="0081634E" w:rsidP="0081634E">
      <w:pPr>
        <w:spacing w:line="237" w:lineRule="auto"/>
        <w:ind w:firstLine="567"/>
        <w:jc w:val="center"/>
        <w:rPr>
          <w:b/>
          <w:sz w:val="24"/>
          <w:lang w:val="ru-RU"/>
        </w:rPr>
      </w:pPr>
      <w:r w:rsidRPr="0081634E">
        <w:rPr>
          <w:b/>
          <w:sz w:val="24"/>
          <w:lang w:val="ru-RU"/>
        </w:rPr>
        <w:t>Рисунок А.2 – Модель кратковременного контакта</w:t>
      </w:r>
    </w:p>
    <w:p w14:paraId="25E8D017" w14:textId="64EBDAF0" w:rsidR="0081634E" w:rsidRDefault="0081634E" w:rsidP="0081634E">
      <w:pPr>
        <w:spacing w:line="237" w:lineRule="auto"/>
        <w:ind w:firstLine="567"/>
        <w:jc w:val="both"/>
        <w:rPr>
          <w:sz w:val="24"/>
          <w:lang w:val="ru-RU"/>
        </w:rPr>
      </w:pPr>
    </w:p>
    <w:p w14:paraId="473B148F" w14:textId="7CA604B9" w:rsidR="0081634E" w:rsidRDefault="0081634E" w:rsidP="0081634E">
      <w:pPr>
        <w:spacing w:line="237" w:lineRule="auto"/>
        <w:ind w:firstLine="567"/>
        <w:jc w:val="both"/>
        <w:rPr>
          <w:sz w:val="24"/>
          <w:lang w:val="ru-RU"/>
        </w:rPr>
      </w:pPr>
    </w:p>
    <w:p w14:paraId="081017AF" w14:textId="72F636BE" w:rsidR="0081634E" w:rsidRDefault="0081634E" w:rsidP="0081634E">
      <w:pPr>
        <w:spacing w:line="237" w:lineRule="auto"/>
        <w:ind w:firstLine="567"/>
        <w:jc w:val="both"/>
        <w:rPr>
          <w:sz w:val="24"/>
          <w:lang w:val="ru-RU"/>
        </w:rPr>
      </w:pPr>
    </w:p>
    <w:p w14:paraId="6A9F1A85" w14:textId="2CF4A141" w:rsidR="0081634E" w:rsidRDefault="0081634E" w:rsidP="0081634E">
      <w:pPr>
        <w:spacing w:line="237" w:lineRule="auto"/>
        <w:ind w:firstLine="567"/>
        <w:jc w:val="both"/>
        <w:rPr>
          <w:sz w:val="24"/>
          <w:lang w:val="ru-RU"/>
        </w:rPr>
      </w:pPr>
    </w:p>
    <w:p w14:paraId="3FDB07DD" w14:textId="75813D75" w:rsidR="0081634E" w:rsidRDefault="0081634E" w:rsidP="0081634E">
      <w:pPr>
        <w:spacing w:line="237" w:lineRule="auto"/>
        <w:ind w:firstLine="567"/>
        <w:jc w:val="both"/>
        <w:rPr>
          <w:sz w:val="24"/>
          <w:lang w:val="ru-RU"/>
        </w:rPr>
      </w:pPr>
    </w:p>
    <w:p w14:paraId="7A1FB706" w14:textId="1731E421" w:rsidR="0081634E" w:rsidRDefault="0081634E" w:rsidP="0081634E">
      <w:pPr>
        <w:spacing w:line="237" w:lineRule="auto"/>
        <w:ind w:firstLine="567"/>
        <w:jc w:val="both"/>
        <w:rPr>
          <w:sz w:val="24"/>
          <w:lang w:val="ru-RU"/>
        </w:rPr>
      </w:pPr>
    </w:p>
    <w:p w14:paraId="700989F2" w14:textId="77777777" w:rsidR="0081634E" w:rsidRPr="0081634E" w:rsidRDefault="0081634E" w:rsidP="0081634E">
      <w:pPr>
        <w:spacing w:line="237" w:lineRule="auto"/>
        <w:ind w:firstLine="567"/>
        <w:jc w:val="both"/>
        <w:rPr>
          <w:sz w:val="24"/>
          <w:lang w:val="ru-RU"/>
        </w:rPr>
      </w:pPr>
    </w:p>
    <w:p w14:paraId="5F7550B7" w14:textId="5645BD95" w:rsidR="00F14A9D" w:rsidRPr="0081634E" w:rsidRDefault="0081634E" w:rsidP="0081634E">
      <w:pPr>
        <w:spacing w:line="237" w:lineRule="auto"/>
        <w:ind w:firstLine="567"/>
        <w:jc w:val="center"/>
        <w:rPr>
          <w:b/>
          <w:sz w:val="24"/>
          <w:lang w:val="ru-RU"/>
        </w:rPr>
      </w:pPr>
      <w:r w:rsidRPr="0081634E">
        <w:rPr>
          <w:b/>
          <w:sz w:val="24"/>
          <w:lang w:val="ru-RU"/>
        </w:rPr>
        <w:lastRenderedPageBreak/>
        <w:t>Таблица А.3 – Эффективные массы и коэффициенты жесткости для модели тела</w:t>
      </w:r>
    </w:p>
    <w:p w14:paraId="4BAA8687" w14:textId="4FC646DE" w:rsidR="00F14A9D" w:rsidRDefault="00F14A9D" w:rsidP="00DF2E69">
      <w:pPr>
        <w:spacing w:line="237" w:lineRule="auto"/>
        <w:ind w:firstLine="567"/>
        <w:jc w:val="both"/>
        <w:rPr>
          <w:sz w:val="24"/>
          <w:lang w:val="ru-RU"/>
        </w:rPr>
      </w:pPr>
    </w:p>
    <w:tbl>
      <w:tblPr>
        <w:tblW w:w="0" w:type="auto"/>
        <w:tblInd w:w="90" w:type="dxa"/>
        <w:tblLayout w:type="fixed"/>
        <w:tblCellMar>
          <w:left w:w="90" w:type="dxa"/>
          <w:right w:w="90" w:type="dxa"/>
        </w:tblCellMar>
        <w:tblLook w:val="0000" w:firstRow="0" w:lastRow="0" w:firstColumn="0" w:lastColumn="0" w:noHBand="0" w:noVBand="0"/>
      </w:tblPr>
      <w:tblGrid>
        <w:gridCol w:w="4140"/>
        <w:gridCol w:w="2520"/>
        <w:gridCol w:w="2520"/>
      </w:tblGrid>
      <w:tr w:rsidR="0081634E" w:rsidRPr="0081634E" w14:paraId="74809DD3" w14:textId="77777777" w:rsidTr="0081634E">
        <w:tc>
          <w:tcPr>
            <w:tcW w:w="4140" w:type="dxa"/>
            <w:tcBorders>
              <w:top w:val="single" w:sz="6" w:space="0" w:color="auto"/>
              <w:left w:val="single" w:sz="6" w:space="0" w:color="auto"/>
              <w:bottom w:val="double" w:sz="4" w:space="0" w:color="auto"/>
              <w:right w:val="single" w:sz="6" w:space="0" w:color="auto"/>
            </w:tcBorders>
          </w:tcPr>
          <w:p w14:paraId="1905D71F"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Область тела </w:t>
            </w:r>
          </w:p>
        </w:tc>
        <w:tc>
          <w:tcPr>
            <w:tcW w:w="2520" w:type="dxa"/>
            <w:tcBorders>
              <w:top w:val="single" w:sz="6" w:space="0" w:color="auto"/>
              <w:left w:val="single" w:sz="6" w:space="0" w:color="auto"/>
              <w:bottom w:val="double" w:sz="4" w:space="0" w:color="auto"/>
              <w:right w:val="single" w:sz="6" w:space="0" w:color="auto"/>
            </w:tcBorders>
          </w:tcPr>
          <w:p w14:paraId="101A6FEB"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Эффективный коэффициент жесткости </w:t>
            </w:r>
          </w:p>
          <w:p w14:paraId="614451ED" w14:textId="77777777" w:rsidR="0081634E" w:rsidRPr="0081634E" w:rsidRDefault="0081634E" w:rsidP="0081634E">
            <w:pPr>
              <w:adjustRightInd w:val="0"/>
              <w:jc w:val="center"/>
              <w:rPr>
                <w:color w:val="000000"/>
                <w:sz w:val="20"/>
                <w:szCs w:val="20"/>
                <w:lang w:val="ru-RU" w:eastAsia="ru-RU"/>
              </w:rPr>
            </w:pPr>
            <w:r w:rsidRPr="0081634E">
              <w:rPr>
                <w:i/>
                <w:iCs/>
                <w:color w:val="000000"/>
                <w:sz w:val="20"/>
                <w:szCs w:val="20"/>
                <w:lang w:val="ru-RU" w:eastAsia="ru-RU"/>
              </w:rPr>
              <w:t>K</w:t>
            </w:r>
          </w:p>
          <w:p w14:paraId="1507DCD9"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Н/мм </w:t>
            </w:r>
          </w:p>
        </w:tc>
        <w:tc>
          <w:tcPr>
            <w:tcW w:w="2520" w:type="dxa"/>
            <w:tcBorders>
              <w:top w:val="single" w:sz="6" w:space="0" w:color="auto"/>
              <w:left w:val="single" w:sz="6" w:space="0" w:color="auto"/>
              <w:bottom w:val="double" w:sz="4" w:space="0" w:color="auto"/>
              <w:right w:val="single" w:sz="6" w:space="0" w:color="auto"/>
            </w:tcBorders>
          </w:tcPr>
          <w:p w14:paraId="42D84CA7" w14:textId="77777777" w:rsidR="0081634E" w:rsidRDefault="0081634E" w:rsidP="0081634E">
            <w:pPr>
              <w:adjustRightInd w:val="0"/>
              <w:jc w:val="center"/>
              <w:rPr>
                <w:color w:val="000000"/>
                <w:sz w:val="20"/>
                <w:szCs w:val="20"/>
                <w:lang w:val="ru-RU" w:eastAsia="ru-RU"/>
              </w:rPr>
            </w:pPr>
            <w:r w:rsidRPr="0081634E">
              <w:rPr>
                <w:color w:val="000000"/>
                <w:sz w:val="20"/>
                <w:szCs w:val="20"/>
                <w:lang w:val="ru-RU" w:eastAsia="ru-RU"/>
              </w:rPr>
              <w:t>Эффективная масса</w:t>
            </w:r>
          </w:p>
          <w:p w14:paraId="69B02BF3" w14:textId="6C9E5118"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 </w:t>
            </w:r>
            <m:oMath>
              <m:sSub>
                <m:sSubPr>
                  <m:ctrlPr>
                    <w:rPr>
                      <w:rFonts w:ascii="Cambria Math" w:hAnsi="Cambria Math"/>
                      <w:i/>
                      <w:sz w:val="20"/>
                      <w:lang w:val="ru-RU"/>
                    </w:rPr>
                  </m:ctrlPr>
                </m:sSubPr>
                <m:e>
                  <m:r>
                    <w:rPr>
                      <w:rFonts w:ascii="Cambria Math" w:hAnsi="Cambria Math"/>
                      <w:sz w:val="20"/>
                      <w:lang w:val="en-US"/>
                    </w:rPr>
                    <m:t>m</m:t>
                  </m:r>
                </m:e>
                <m:sub>
                  <m:r>
                    <m:rPr>
                      <m:sty m:val="p"/>
                    </m:rPr>
                    <w:rPr>
                      <w:rFonts w:ascii="Cambria Math" w:hAnsi="Cambria Math"/>
                      <w:sz w:val="20"/>
                      <w:lang w:val="ru-RU"/>
                    </w:rPr>
                    <m:t>H</m:t>
                  </m:r>
                </m:sub>
              </m:sSub>
            </m:oMath>
            <w:r w:rsidRPr="0081634E">
              <w:rPr>
                <w:color w:val="000000"/>
                <w:sz w:val="20"/>
                <w:szCs w:val="20"/>
                <w:lang w:val="ru-RU" w:eastAsia="ru-RU"/>
              </w:rPr>
              <w:t xml:space="preserve"> </w:t>
            </w:r>
          </w:p>
          <w:p w14:paraId="6DEE92BF"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кг </w:t>
            </w:r>
          </w:p>
        </w:tc>
      </w:tr>
      <w:tr w:rsidR="0081634E" w:rsidRPr="0081634E" w14:paraId="0C357958" w14:textId="77777777" w:rsidTr="0081634E">
        <w:tc>
          <w:tcPr>
            <w:tcW w:w="4140" w:type="dxa"/>
            <w:tcBorders>
              <w:top w:val="double" w:sz="4" w:space="0" w:color="auto"/>
              <w:left w:val="single" w:sz="6" w:space="0" w:color="auto"/>
              <w:bottom w:val="single" w:sz="6" w:space="0" w:color="auto"/>
              <w:right w:val="single" w:sz="6" w:space="0" w:color="auto"/>
            </w:tcBorders>
          </w:tcPr>
          <w:p w14:paraId="05338BFC" w14:textId="77777777" w:rsidR="0081634E" w:rsidRPr="0081634E" w:rsidRDefault="0081634E" w:rsidP="0081634E">
            <w:pPr>
              <w:adjustRightInd w:val="0"/>
              <w:rPr>
                <w:color w:val="000000"/>
                <w:sz w:val="20"/>
                <w:szCs w:val="20"/>
                <w:lang w:val="ru-RU" w:eastAsia="ru-RU"/>
              </w:rPr>
            </w:pPr>
            <w:r w:rsidRPr="0081634E">
              <w:rPr>
                <w:color w:val="000000"/>
                <w:sz w:val="20"/>
                <w:szCs w:val="20"/>
                <w:lang w:val="ru-RU" w:eastAsia="ru-RU"/>
              </w:rPr>
              <w:t xml:space="preserve">Череп и лоб </w:t>
            </w:r>
          </w:p>
        </w:tc>
        <w:tc>
          <w:tcPr>
            <w:tcW w:w="2520" w:type="dxa"/>
            <w:tcBorders>
              <w:top w:val="double" w:sz="4" w:space="0" w:color="auto"/>
              <w:left w:val="single" w:sz="6" w:space="0" w:color="auto"/>
              <w:bottom w:val="single" w:sz="6" w:space="0" w:color="auto"/>
              <w:right w:val="single" w:sz="6" w:space="0" w:color="auto"/>
            </w:tcBorders>
          </w:tcPr>
          <w:p w14:paraId="258DFE6B"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150 </w:t>
            </w:r>
          </w:p>
        </w:tc>
        <w:tc>
          <w:tcPr>
            <w:tcW w:w="2520" w:type="dxa"/>
            <w:tcBorders>
              <w:top w:val="double" w:sz="4" w:space="0" w:color="auto"/>
              <w:left w:val="single" w:sz="6" w:space="0" w:color="auto"/>
              <w:bottom w:val="single" w:sz="6" w:space="0" w:color="auto"/>
              <w:right w:val="single" w:sz="6" w:space="0" w:color="auto"/>
            </w:tcBorders>
          </w:tcPr>
          <w:p w14:paraId="5366075E"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4,4 </w:t>
            </w:r>
          </w:p>
        </w:tc>
      </w:tr>
      <w:tr w:rsidR="0081634E" w:rsidRPr="0081634E" w14:paraId="20C9E001" w14:textId="77777777" w:rsidTr="00054FA2">
        <w:tc>
          <w:tcPr>
            <w:tcW w:w="4140" w:type="dxa"/>
            <w:tcBorders>
              <w:top w:val="single" w:sz="6" w:space="0" w:color="auto"/>
              <w:left w:val="single" w:sz="6" w:space="0" w:color="auto"/>
              <w:bottom w:val="single" w:sz="6" w:space="0" w:color="auto"/>
              <w:right w:val="single" w:sz="6" w:space="0" w:color="auto"/>
            </w:tcBorders>
          </w:tcPr>
          <w:p w14:paraId="7A7CD06D" w14:textId="77777777" w:rsidR="0081634E" w:rsidRPr="0081634E" w:rsidRDefault="0081634E" w:rsidP="0081634E">
            <w:pPr>
              <w:adjustRightInd w:val="0"/>
              <w:rPr>
                <w:color w:val="000000"/>
                <w:sz w:val="20"/>
                <w:szCs w:val="20"/>
                <w:lang w:val="ru-RU" w:eastAsia="ru-RU"/>
              </w:rPr>
            </w:pPr>
            <w:r w:rsidRPr="0081634E">
              <w:rPr>
                <w:color w:val="000000"/>
                <w:sz w:val="20"/>
                <w:szCs w:val="20"/>
                <w:lang w:val="ru-RU" w:eastAsia="ru-RU"/>
              </w:rPr>
              <w:t xml:space="preserve">Лицо </w:t>
            </w:r>
          </w:p>
        </w:tc>
        <w:tc>
          <w:tcPr>
            <w:tcW w:w="2520" w:type="dxa"/>
            <w:tcBorders>
              <w:top w:val="single" w:sz="6" w:space="0" w:color="auto"/>
              <w:left w:val="single" w:sz="6" w:space="0" w:color="auto"/>
              <w:bottom w:val="single" w:sz="6" w:space="0" w:color="auto"/>
              <w:right w:val="single" w:sz="6" w:space="0" w:color="auto"/>
            </w:tcBorders>
          </w:tcPr>
          <w:p w14:paraId="2154CCED"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75 </w:t>
            </w:r>
          </w:p>
        </w:tc>
        <w:tc>
          <w:tcPr>
            <w:tcW w:w="2520" w:type="dxa"/>
            <w:tcBorders>
              <w:top w:val="single" w:sz="6" w:space="0" w:color="auto"/>
              <w:left w:val="single" w:sz="6" w:space="0" w:color="auto"/>
              <w:bottom w:val="single" w:sz="6" w:space="0" w:color="auto"/>
              <w:right w:val="single" w:sz="6" w:space="0" w:color="auto"/>
            </w:tcBorders>
          </w:tcPr>
          <w:p w14:paraId="4D466628"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4,4 </w:t>
            </w:r>
          </w:p>
        </w:tc>
      </w:tr>
      <w:tr w:rsidR="0081634E" w:rsidRPr="0081634E" w14:paraId="50D218E4" w14:textId="77777777" w:rsidTr="00054FA2">
        <w:tc>
          <w:tcPr>
            <w:tcW w:w="4140" w:type="dxa"/>
            <w:tcBorders>
              <w:top w:val="single" w:sz="6" w:space="0" w:color="auto"/>
              <w:left w:val="single" w:sz="6" w:space="0" w:color="auto"/>
              <w:bottom w:val="single" w:sz="6" w:space="0" w:color="auto"/>
              <w:right w:val="single" w:sz="6" w:space="0" w:color="auto"/>
            </w:tcBorders>
          </w:tcPr>
          <w:p w14:paraId="7BA3472C" w14:textId="77777777" w:rsidR="0081634E" w:rsidRPr="0081634E" w:rsidRDefault="0081634E" w:rsidP="0081634E">
            <w:pPr>
              <w:adjustRightInd w:val="0"/>
              <w:rPr>
                <w:color w:val="000000"/>
                <w:sz w:val="20"/>
                <w:szCs w:val="20"/>
                <w:lang w:val="ru-RU" w:eastAsia="ru-RU"/>
              </w:rPr>
            </w:pPr>
            <w:r w:rsidRPr="0081634E">
              <w:rPr>
                <w:color w:val="000000"/>
                <w:sz w:val="20"/>
                <w:szCs w:val="20"/>
                <w:lang w:val="ru-RU" w:eastAsia="ru-RU"/>
              </w:rPr>
              <w:t xml:space="preserve">Шея </w:t>
            </w:r>
          </w:p>
        </w:tc>
        <w:tc>
          <w:tcPr>
            <w:tcW w:w="2520" w:type="dxa"/>
            <w:tcBorders>
              <w:top w:val="single" w:sz="6" w:space="0" w:color="auto"/>
              <w:left w:val="single" w:sz="6" w:space="0" w:color="auto"/>
              <w:bottom w:val="single" w:sz="6" w:space="0" w:color="auto"/>
              <w:right w:val="single" w:sz="6" w:space="0" w:color="auto"/>
            </w:tcBorders>
          </w:tcPr>
          <w:p w14:paraId="41EE67C2"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50 </w:t>
            </w:r>
          </w:p>
        </w:tc>
        <w:tc>
          <w:tcPr>
            <w:tcW w:w="2520" w:type="dxa"/>
            <w:tcBorders>
              <w:top w:val="single" w:sz="6" w:space="0" w:color="auto"/>
              <w:left w:val="single" w:sz="6" w:space="0" w:color="auto"/>
              <w:bottom w:val="single" w:sz="6" w:space="0" w:color="auto"/>
              <w:right w:val="single" w:sz="6" w:space="0" w:color="auto"/>
            </w:tcBorders>
          </w:tcPr>
          <w:p w14:paraId="720F5238"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1,2 </w:t>
            </w:r>
          </w:p>
        </w:tc>
      </w:tr>
      <w:tr w:rsidR="0081634E" w:rsidRPr="0081634E" w14:paraId="6F2C21D5" w14:textId="77777777" w:rsidTr="00054FA2">
        <w:tc>
          <w:tcPr>
            <w:tcW w:w="4140" w:type="dxa"/>
            <w:tcBorders>
              <w:top w:val="single" w:sz="6" w:space="0" w:color="auto"/>
              <w:left w:val="single" w:sz="6" w:space="0" w:color="auto"/>
              <w:bottom w:val="single" w:sz="6" w:space="0" w:color="auto"/>
              <w:right w:val="single" w:sz="6" w:space="0" w:color="auto"/>
            </w:tcBorders>
          </w:tcPr>
          <w:p w14:paraId="2711C80F" w14:textId="77777777" w:rsidR="0081634E" w:rsidRPr="0081634E" w:rsidRDefault="0081634E" w:rsidP="0081634E">
            <w:pPr>
              <w:adjustRightInd w:val="0"/>
              <w:rPr>
                <w:color w:val="000000"/>
                <w:sz w:val="20"/>
                <w:szCs w:val="20"/>
                <w:lang w:val="ru-RU" w:eastAsia="ru-RU"/>
              </w:rPr>
            </w:pPr>
            <w:r w:rsidRPr="0081634E">
              <w:rPr>
                <w:color w:val="000000"/>
                <w:sz w:val="20"/>
                <w:szCs w:val="20"/>
                <w:lang w:val="ru-RU" w:eastAsia="ru-RU"/>
              </w:rPr>
              <w:t xml:space="preserve">Спина и плечи </w:t>
            </w:r>
          </w:p>
        </w:tc>
        <w:tc>
          <w:tcPr>
            <w:tcW w:w="2520" w:type="dxa"/>
            <w:tcBorders>
              <w:top w:val="single" w:sz="6" w:space="0" w:color="auto"/>
              <w:left w:val="single" w:sz="6" w:space="0" w:color="auto"/>
              <w:bottom w:val="single" w:sz="6" w:space="0" w:color="auto"/>
              <w:right w:val="single" w:sz="6" w:space="0" w:color="auto"/>
            </w:tcBorders>
          </w:tcPr>
          <w:p w14:paraId="7034AA22"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35 </w:t>
            </w:r>
          </w:p>
        </w:tc>
        <w:tc>
          <w:tcPr>
            <w:tcW w:w="2520" w:type="dxa"/>
            <w:tcBorders>
              <w:top w:val="single" w:sz="6" w:space="0" w:color="auto"/>
              <w:left w:val="single" w:sz="6" w:space="0" w:color="auto"/>
              <w:bottom w:val="single" w:sz="6" w:space="0" w:color="auto"/>
              <w:right w:val="single" w:sz="6" w:space="0" w:color="auto"/>
            </w:tcBorders>
          </w:tcPr>
          <w:p w14:paraId="2F6FCD85"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40 </w:t>
            </w:r>
          </w:p>
        </w:tc>
      </w:tr>
      <w:tr w:rsidR="0081634E" w:rsidRPr="0081634E" w14:paraId="580CF01D" w14:textId="77777777" w:rsidTr="00054FA2">
        <w:tc>
          <w:tcPr>
            <w:tcW w:w="4140" w:type="dxa"/>
            <w:tcBorders>
              <w:top w:val="single" w:sz="6" w:space="0" w:color="auto"/>
              <w:left w:val="single" w:sz="6" w:space="0" w:color="auto"/>
              <w:bottom w:val="single" w:sz="6" w:space="0" w:color="auto"/>
              <w:right w:val="single" w:sz="6" w:space="0" w:color="auto"/>
            </w:tcBorders>
          </w:tcPr>
          <w:p w14:paraId="0B1AE344" w14:textId="77777777" w:rsidR="0081634E" w:rsidRPr="0081634E" w:rsidRDefault="0081634E" w:rsidP="0081634E">
            <w:pPr>
              <w:adjustRightInd w:val="0"/>
              <w:rPr>
                <w:color w:val="000000"/>
                <w:sz w:val="20"/>
                <w:szCs w:val="20"/>
                <w:lang w:val="ru-RU" w:eastAsia="ru-RU"/>
              </w:rPr>
            </w:pPr>
            <w:r w:rsidRPr="0081634E">
              <w:rPr>
                <w:color w:val="000000"/>
                <w:sz w:val="20"/>
                <w:szCs w:val="20"/>
                <w:lang w:val="ru-RU" w:eastAsia="ru-RU"/>
              </w:rPr>
              <w:t xml:space="preserve">Грудь </w:t>
            </w:r>
          </w:p>
        </w:tc>
        <w:tc>
          <w:tcPr>
            <w:tcW w:w="2520" w:type="dxa"/>
            <w:tcBorders>
              <w:top w:val="single" w:sz="6" w:space="0" w:color="auto"/>
              <w:left w:val="single" w:sz="6" w:space="0" w:color="auto"/>
              <w:bottom w:val="single" w:sz="6" w:space="0" w:color="auto"/>
              <w:right w:val="single" w:sz="6" w:space="0" w:color="auto"/>
            </w:tcBorders>
          </w:tcPr>
          <w:p w14:paraId="218D56FC"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25 </w:t>
            </w:r>
          </w:p>
        </w:tc>
        <w:tc>
          <w:tcPr>
            <w:tcW w:w="2520" w:type="dxa"/>
            <w:tcBorders>
              <w:top w:val="single" w:sz="6" w:space="0" w:color="auto"/>
              <w:left w:val="single" w:sz="6" w:space="0" w:color="auto"/>
              <w:bottom w:val="single" w:sz="6" w:space="0" w:color="auto"/>
              <w:right w:val="single" w:sz="6" w:space="0" w:color="auto"/>
            </w:tcBorders>
          </w:tcPr>
          <w:p w14:paraId="464ECCA0"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40 </w:t>
            </w:r>
          </w:p>
        </w:tc>
      </w:tr>
      <w:tr w:rsidR="0081634E" w:rsidRPr="0081634E" w14:paraId="67124716" w14:textId="77777777" w:rsidTr="00054FA2">
        <w:tc>
          <w:tcPr>
            <w:tcW w:w="4140" w:type="dxa"/>
            <w:tcBorders>
              <w:top w:val="single" w:sz="6" w:space="0" w:color="auto"/>
              <w:left w:val="single" w:sz="6" w:space="0" w:color="auto"/>
              <w:bottom w:val="single" w:sz="6" w:space="0" w:color="auto"/>
              <w:right w:val="single" w:sz="6" w:space="0" w:color="auto"/>
            </w:tcBorders>
          </w:tcPr>
          <w:p w14:paraId="03646826" w14:textId="77777777" w:rsidR="0081634E" w:rsidRPr="0081634E" w:rsidRDefault="0081634E" w:rsidP="0081634E">
            <w:pPr>
              <w:adjustRightInd w:val="0"/>
              <w:rPr>
                <w:color w:val="000000"/>
                <w:sz w:val="20"/>
                <w:szCs w:val="20"/>
                <w:lang w:val="ru-RU" w:eastAsia="ru-RU"/>
              </w:rPr>
            </w:pPr>
            <w:r w:rsidRPr="0081634E">
              <w:rPr>
                <w:color w:val="000000"/>
                <w:sz w:val="20"/>
                <w:szCs w:val="20"/>
                <w:lang w:val="ru-RU" w:eastAsia="ru-RU"/>
              </w:rPr>
              <w:t xml:space="preserve">Живот </w:t>
            </w:r>
          </w:p>
        </w:tc>
        <w:tc>
          <w:tcPr>
            <w:tcW w:w="2520" w:type="dxa"/>
            <w:tcBorders>
              <w:top w:val="single" w:sz="6" w:space="0" w:color="auto"/>
              <w:left w:val="single" w:sz="6" w:space="0" w:color="auto"/>
              <w:bottom w:val="single" w:sz="6" w:space="0" w:color="auto"/>
              <w:right w:val="single" w:sz="6" w:space="0" w:color="auto"/>
            </w:tcBorders>
          </w:tcPr>
          <w:p w14:paraId="3DFC2497"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10 </w:t>
            </w:r>
          </w:p>
        </w:tc>
        <w:tc>
          <w:tcPr>
            <w:tcW w:w="2520" w:type="dxa"/>
            <w:tcBorders>
              <w:top w:val="single" w:sz="6" w:space="0" w:color="auto"/>
              <w:left w:val="single" w:sz="6" w:space="0" w:color="auto"/>
              <w:bottom w:val="single" w:sz="6" w:space="0" w:color="auto"/>
              <w:right w:val="single" w:sz="6" w:space="0" w:color="auto"/>
            </w:tcBorders>
          </w:tcPr>
          <w:p w14:paraId="0D1483D5"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40 </w:t>
            </w:r>
          </w:p>
        </w:tc>
      </w:tr>
      <w:tr w:rsidR="0081634E" w:rsidRPr="0081634E" w14:paraId="3F3EE25C" w14:textId="77777777" w:rsidTr="00054FA2">
        <w:tc>
          <w:tcPr>
            <w:tcW w:w="4140" w:type="dxa"/>
            <w:tcBorders>
              <w:top w:val="single" w:sz="6" w:space="0" w:color="auto"/>
              <w:left w:val="single" w:sz="6" w:space="0" w:color="auto"/>
              <w:bottom w:val="single" w:sz="6" w:space="0" w:color="auto"/>
              <w:right w:val="single" w:sz="6" w:space="0" w:color="auto"/>
            </w:tcBorders>
          </w:tcPr>
          <w:p w14:paraId="433E067C" w14:textId="77777777" w:rsidR="0081634E" w:rsidRPr="0081634E" w:rsidRDefault="0081634E" w:rsidP="0081634E">
            <w:pPr>
              <w:adjustRightInd w:val="0"/>
              <w:rPr>
                <w:color w:val="000000"/>
                <w:sz w:val="20"/>
                <w:szCs w:val="20"/>
                <w:lang w:val="ru-RU" w:eastAsia="ru-RU"/>
              </w:rPr>
            </w:pPr>
            <w:r w:rsidRPr="0081634E">
              <w:rPr>
                <w:color w:val="000000"/>
                <w:sz w:val="20"/>
                <w:szCs w:val="20"/>
                <w:lang w:val="ru-RU" w:eastAsia="ru-RU"/>
              </w:rPr>
              <w:t xml:space="preserve">Таз </w:t>
            </w:r>
          </w:p>
        </w:tc>
        <w:tc>
          <w:tcPr>
            <w:tcW w:w="2520" w:type="dxa"/>
            <w:tcBorders>
              <w:top w:val="single" w:sz="6" w:space="0" w:color="auto"/>
              <w:left w:val="single" w:sz="6" w:space="0" w:color="auto"/>
              <w:bottom w:val="single" w:sz="6" w:space="0" w:color="auto"/>
              <w:right w:val="single" w:sz="6" w:space="0" w:color="auto"/>
            </w:tcBorders>
          </w:tcPr>
          <w:p w14:paraId="3D8BA7AD"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25 </w:t>
            </w:r>
          </w:p>
        </w:tc>
        <w:tc>
          <w:tcPr>
            <w:tcW w:w="2520" w:type="dxa"/>
            <w:tcBorders>
              <w:top w:val="single" w:sz="6" w:space="0" w:color="auto"/>
              <w:left w:val="single" w:sz="6" w:space="0" w:color="auto"/>
              <w:bottom w:val="single" w:sz="6" w:space="0" w:color="auto"/>
              <w:right w:val="single" w:sz="6" w:space="0" w:color="auto"/>
            </w:tcBorders>
          </w:tcPr>
          <w:p w14:paraId="31AC6F84"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40 </w:t>
            </w:r>
          </w:p>
        </w:tc>
      </w:tr>
      <w:tr w:rsidR="0081634E" w:rsidRPr="0081634E" w14:paraId="3F88E0A8" w14:textId="77777777" w:rsidTr="00054FA2">
        <w:tc>
          <w:tcPr>
            <w:tcW w:w="4140" w:type="dxa"/>
            <w:tcBorders>
              <w:top w:val="single" w:sz="6" w:space="0" w:color="auto"/>
              <w:left w:val="single" w:sz="6" w:space="0" w:color="auto"/>
              <w:bottom w:val="single" w:sz="6" w:space="0" w:color="auto"/>
              <w:right w:val="single" w:sz="6" w:space="0" w:color="auto"/>
            </w:tcBorders>
          </w:tcPr>
          <w:p w14:paraId="6A7EC13B" w14:textId="77777777" w:rsidR="0081634E" w:rsidRPr="0081634E" w:rsidRDefault="0081634E" w:rsidP="0081634E">
            <w:pPr>
              <w:adjustRightInd w:val="0"/>
              <w:rPr>
                <w:color w:val="000000"/>
                <w:sz w:val="20"/>
                <w:szCs w:val="20"/>
                <w:lang w:val="ru-RU" w:eastAsia="ru-RU"/>
              </w:rPr>
            </w:pPr>
            <w:r w:rsidRPr="0081634E">
              <w:rPr>
                <w:color w:val="000000"/>
                <w:sz w:val="20"/>
                <w:szCs w:val="20"/>
                <w:lang w:val="ru-RU" w:eastAsia="ru-RU"/>
              </w:rPr>
              <w:t xml:space="preserve">Верхняя часть рук и локтевые суставы </w:t>
            </w:r>
          </w:p>
        </w:tc>
        <w:tc>
          <w:tcPr>
            <w:tcW w:w="2520" w:type="dxa"/>
            <w:tcBorders>
              <w:top w:val="single" w:sz="6" w:space="0" w:color="auto"/>
              <w:left w:val="single" w:sz="6" w:space="0" w:color="auto"/>
              <w:bottom w:val="single" w:sz="6" w:space="0" w:color="auto"/>
              <w:right w:val="single" w:sz="6" w:space="0" w:color="auto"/>
            </w:tcBorders>
          </w:tcPr>
          <w:p w14:paraId="1BC7DE29"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30 </w:t>
            </w:r>
          </w:p>
        </w:tc>
        <w:tc>
          <w:tcPr>
            <w:tcW w:w="2520" w:type="dxa"/>
            <w:tcBorders>
              <w:top w:val="single" w:sz="6" w:space="0" w:color="auto"/>
              <w:left w:val="single" w:sz="6" w:space="0" w:color="auto"/>
              <w:bottom w:val="single" w:sz="6" w:space="0" w:color="auto"/>
              <w:right w:val="single" w:sz="6" w:space="0" w:color="auto"/>
            </w:tcBorders>
          </w:tcPr>
          <w:p w14:paraId="5DA289AF"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3 </w:t>
            </w:r>
          </w:p>
        </w:tc>
      </w:tr>
      <w:tr w:rsidR="0081634E" w:rsidRPr="0081634E" w14:paraId="197C3955" w14:textId="77777777" w:rsidTr="00054FA2">
        <w:tc>
          <w:tcPr>
            <w:tcW w:w="4140" w:type="dxa"/>
            <w:tcBorders>
              <w:top w:val="single" w:sz="6" w:space="0" w:color="auto"/>
              <w:left w:val="single" w:sz="6" w:space="0" w:color="auto"/>
              <w:bottom w:val="single" w:sz="6" w:space="0" w:color="auto"/>
              <w:right w:val="single" w:sz="6" w:space="0" w:color="auto"/>
            </w:tcBorders>
          </w:tcPr>
          <w:p w14:paraId="011F5DF5" w14:textId="77777777" w:rsidR="0081634E" w:rsidRPr="0081634E" w:rsidRDefault="0081634E" w:rsidP="0081634E">
            <w:pPr>
              <w:adjustRightInd w:val="0"/>
              <w:rPr>
                <w:color w:val="000000"/>
                <w:sz w:val="20"/>
                <w:szCs w:val="20"/>
                <w:lang w:val="ru-RU" w:eastAsia="ru-RU"/>
              </w:rPr>
            </w:pPr>
            <w:r w:rsidRPr="0081634E">
              <w:rPr>
                <w:color w:val="000000"/>
                <w:sz w:val="20"/>
                <w:szCs w:val="20"/>
                <w:lang w:val="ru-RU" w:eastAsia="ru-RU"/>
              </w:rPr>
              <w:t xml:space="preserve">Нижняя часть рук и кистевые суставы </w:t>
            </w:r>
          </w:p>
        </w:tc>
        <w:tc>
          <w:tcPr>
            <w:tcW w:w="2520" w:type="dxa"/>
            <w:tcBorders>
              <w:top w:val="single" w:sz="6" w:space="0" w:color="auto"/>
              <w:left w:val="single" w:sz="6" w:space="0" w:color="auto"/>
              <w:bottom w:val="single" w:sz="6" w:space="0" w:color="auto"/>
              <w:right w:val="single" w:sz="6" w:space="0" w:color="auto"/>
            </w:tcBorders>
          </w:tcPr>
          <w:p w14:paraId="2B643A13"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40 </w:t>
            </w:r>
          </w:p>
        </w:tc>
        <w:tc>
          <w:tcPr>
            <w:tcW w:w="2520" w:type="dxa"/>
            <w:tcBorders>
              <w:top w:val="single" w:sz="6" w:space="0" w:color="auto"/>
              <w:left w:val="single" w:sz="6" w:space="0" w:color="auto"/>
              <w:bottom w:val="single" w:sz="6" w:space="0" w:color="auto"/>
              <w:right w:val="single" w:sz="6" w:space="0" w:color="auto"/>
            </w:tcBorders>
          </w:tcPr>
          <w:p w14:paraId="3F14BBFA"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2 </w:t>
            </w:r>
          </w:p>
        </w:tc>
      </w:tr>
      <w:tr w:rsidR="0081634E" w:rsidRPr="0081634E" w14:paraId="1F90583E" w14:textId="77777777" w:rsidTr="00054FA2">
        <w:tc>
          <w:tcPr>
            <w:tcW w:w="4140" w:type="dxa"/>
            <w:tcBorders>
              <w:top w:val="single" w:sz="6" w:space="0" w:color="auto"/>
              <w:left w:val="single" w:sz="6" w:space="0" w:color="auto"/>
              <w:bottom w:val="single" w:sz="6" w:space="0" w:color="auto"/>
              <w:right w:val="single" w:sz="6" w:space="0" w:color="auto"/>
            </w:tcBorders>
          </w:tcPr>
          <w:p w14:paraId="4DB02308" w14:textId="77777777" w:rsidR="0081634E" w:rsidRPr="0081634E" w:rsidRDefault="0081634E" w:rsidP="0081634E">
            <w:pPr>
              <w:adjustRightInd w:val="0"/>
              <w:rPr>
                <w:color w:val="000000"/>
                <w:sz w:val="20"/>
                <w:szCs w:val="20"/>
                <w:lang w:val="ru-RU" w:eastAsia="ru-RU"/>
              </w:rPr>
            </w:pPr>
            <w:r w:rsidRPr="0081634E">
              <w:rPr>
                <w:color w:val="000000"/>
                <w:sz w:val="20"/>
                <w:szCs w:val="20"/>
                <w:lang w:val="ru-RU" w:eastAsia="ru-RU"/>
              </w:rPr>
              <w:t xml:space="preserve">Кисти и пальцы </w:t>
            </w:r>
          </w:p>
        </w:tc>
        <w:tc>
          <w:tcPr>
            <w:tcW w:w="2520" w:type="dxa"/>
            <w:tcBorders>
              <w:top w:val="single" w:sz="6" w:space="0" w:color="auto"/>
              <w:left w:val="single" w:sz="6" w:space="0" w:color="auto"/>
              <w:bottom w:val="single" w:sz="6" w:space="0" w:color="auto"/>
              <w:right w:val="single" w:sz="6" w:space="0" w:color="auto"/>
            </w:tcBorders>
          </w:tcPr>
          <w:p w14:paraId="793CC9BD"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75 </w:t>
            </w:r>
          </w:p>
        </w:tc>
        <w:tc>
          <w:tcPr>
            <w:tcW w:w="2520" w:type="dxa"/>
            <w:tcBorders>
              <w:top w:val="single" w:sz="6" w:space="0" w:color="auto"/>
              <w:left w:val="single" w:sz="6" w:space="0" w:color="auto"/>
              <w:bottom w:val="single" w:sz="6" w:space="0" w:color="auto"/>
              <w:right w:val="single" w:sz="6" w:space="0" w:color="auto"/>
            </w:tcBorders>
          </w:tcPr>
          <w:p w14:paraId="2C143DB7"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0,6 </w:t>
            </w:r>
          </w:p>
        </w:tc>
      </w:tr>
      <w:tr w:rsidR="0081634E" w:rsidRPr="0081634E" w14:paraId="4BC8F0DD" w14:textId="77777777" w:rsidTr="00054FA2">
        <w:tc>
          <w:tcPr>
            <w:tcW w:w="4140" w:type="dxa"/>
            <w:tcBorders>
              <w:top w:val="single" w:sz="6" w:space="0" w:color="auto"/>
              <w:left w:val="single" w:sz="6" w:space="0" w:color="auto"/>
              <w:bottom w:val="single" w:sz="6" w:space="0" w:color="auto"/>
              <w:right w:val="single" w:sz="6" w:space="0" w:color="auto"/>
            </w:tcBorders>
          </w:tcPr>
          <w:p w14:paraId="7F96164A" w14:textId="77777777" w:rsidR="0081634E" w:rsidRPr="0081634E" w:rsidRDefault="0081634E" w:rsidP="0081634E">
            <w:pPr>
              <w:adjustRightInd w:val="0"/>
              <w:rPr>
                <w:color w:val="000000"/>
                <w:sz w:val="20"/>
                <w:szCs w:val="20"/>
                <w:lang w:val="ru-RU" w:eastAsia="ru-RU"/>
              </w:rPr>
            </w:pPr>
            <w:r w:rsidRPr="0081634E">
              <w:rPr>
                <w:color w:val="000000"/>
                <w:sz w:val="20"/>
                <w:szCs w:val="20"/>
                <w:lang w:val="ru-RU" w:eastAsia="ru-RU"/>
              </w:rPr>
              <w:t xml:space="preserve">Бедра и колени </w:t>
            </w:r>
          </w:p>
        </w:tc>
        <w:tc>
          <w:tcPr>
            <w:tcW w:w="2520" w:type="dxa"/>
            <w:tcBorders>
              <w:top w:val="single" w:sz="6" w:space="0" w:color="auto"/>
              <w:left w:val="single" w:sz="6" w:space="0" w:color="auto"/>
              <w:bottom w:val="single" w:sz="6" w:space="0" w:color="auto"/>
              <w:right w:val="single" w:sz="6" w:space="0" w:color="auto"/>
            </w:tcBorders>
          </w:tcPr>
          <w:p w14:paraId="3BE217EF"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50 </w:t>
            </w:r>
          </w:p>
        </w:tc>
        <w:tc>
          <w:tcPr>
            <w:tcW w:w="2520" w:type="dxa"/>
            <w:tcBorders>
              <w:top w:val="single" w:sz="6" w:space="0" w:color="auto"/>
              <w:left w:val="single" w:sz="6" w:space="0" w:color="auto"/>
              <w:bottom w:val="single" w:sz="6" w:space="0" w:color="auto"/>
              <w:right w:val="single" w:sz="6" w:space="0" w:color="auto"/>
            </w:tcBorders>
          </w:tcPr>
          <w:p w14:paraId="6BBCF9D2"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75 </w:t>
            </w:r>
          </w:p>
        </w:tc>
      </w:tr>
      <w:tr w:rsidR="0081634E" w:rsidRPr="0081634E" w14:paraId="3FF77FE9" w14:textId="77777777" w:rsidTr="00054FA2">
        <w:tc>
          <w:tcPr>
            <w:tcW w:w="4140" w:type="dxa"/>
            <w:tcBorders>
              <w:top w:val="single" w:sz="6" w:space="0" w:color="auto"/>
              <w:left w:val="single" w:sz="6" w:space="0" w:color="auto"/>
              <w:bottom w:val="single" w:sz="6" w:space="0" w:color="auto"/>
              <w:right w:val="single" w:sz="6" w:space="0" w:color="auto"/>
            </w:tcBorders>
          </w:tcPr>
          <w:p w14:paraId="76CD269F" w14:textId="77777777" w:rsidR="0081634E" w:rsidRPr="0081634E" w:rsidRDefault="0081634E" w:rsidP="0081634E">
            <w:pPr>
              <w:adjustRightInd w:val="0"/>
              <w:rPr>
                <w:color w:val="000000"/>
                <w:sz w:val="20"/>
                <w:szCs w:val="20"/>
                <w:lang w:val="ru-RU" w:eastAsia="ru-RU"/>
              </w:rPr>
            </w:pPr>
            <w:r w:rsidRPr="0081634E">
              <w:rPr>
                <w:color w:val="000000"/>
                <w:sz w:val="20"/>
                <w:szCs w:val="20"/>
                <w:lang w:val="ru-RU" w:eastAsia="ru-RU"/>
              </w:rPr>
              <w:t xml:space="preserve">Нижняя часть ног </w:t>
            </w:r>
          </w:p>
        </w:tc>
        <w:tc>
          <w:tcPr>
            <w:tcW w:w="2520" w:type="dxa"/>
            <w:tcBorders>
              <w:top w:val="single" w:sz="6" w:space="0" w:color="auto"/>
              <w:left w:val="single" w:sz="6" w:space="0" w:color="auto"/>
              <w:bottom w:val="single" w:sz="6" w:space="0" w:color="auto"/>
              <w:right w:val="single" w:sz="6" w:space="0" w:color="auto"/>
            </w:tcBorders>
          </w:tcPr>
          <w:p w14:paraId="374FA7E2"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60 </w:t>
            </w:r>
          </w:p>
        </w:tc>
        <w:tc>
          <w:tcPr>
            <w:tcW w:w="2520" w:type="dxa"/>
            <w:tcBorders>
              <w:top w:val="single" w:sz="6" w:space="0" w:color="auto"/>
              <w:left w:val="single" w:sz="6" w:space="0" w:color="auto"/>
              <w:bottom w:val="single" w:sz="6" w:space="0" w:color="auto"/>
              <w:right w:val="single" w:sz="6" w:space="0" w:color="auto"/>
            </w:tcBorders>
          </w:tcPr>
          <w:p w14:paraId="05E86857" w14:textId="77777777" w:rsidR="0081634E" w:rsidRPr="0081634E" w:rsidRDefault="0081634E" w:rsidP="0081634E">
            <w:pPr>
              <w:adjustRightInd w:val="0"/>
              <w:jc w:val="center"/>
              <w:rPr>
                <w:color w:val="000000"/>
                <w:sz w:val="20"/>
                <w:szCs w:val="20"/>
                <w:lang w:val="ru-RU" w:eastAsia="ru-RU"/>
              </w:rPr>
            </w:pPr>
            <w:r w:rsidRPr="0081634E">
              <w:rPr>
                <w:color w:val="000000"/>
                <w:sz w:val="20"/>
                <w:szCs w:val="20"/>
                <w:lang w:val="ru-RU" w:eastAsia="ru-RU"/>
              </w:rPr>
              <w:t xml:space="preserve">75 </w:t>
            </w:r>
          </w:p>
        </w:tc>
      </w:tr>
      <w:tr w:rsidR="0081634E" w:rsidRPr="0081634E" w14:paraId="471D00E8" w14:textId="77777777" w:rsidTr="00054FA2">
        <w:tc>
          <w:tcPr>
            <w:tcW w:w="9180" w:type="dxa"/>
            <w:gridSpan w:val="3"/>
            <w:tcBorders>
              <w:top w:val="single" w:sz="6" w:space="0" w:color="auto"/>
              <w:left w:val="single" w:sz="6" w:space="0" w:color="auto"/>
              <w:bottom w:val="single" w:sz="6" w:space="0" w:color="auto"/>
              <w:right w:val="single" w:sz="6" w:space="0" w:color="auto"/>
            </w:tcBorders>
          </w:tcPr>
          <w:p w14:paraId="14F2F13A" w14:textId="6148009B" w:rsidR="0081634E" w:rsidRPr="0081634E" w:rsidRDefault="0081634E" w:rsidP="0081634E">
            <w:pPr>
              <w:adjustRightInd w:val="0"/>
              <w:jc w:val="both"/>
              <w:rPr>
                <w:color w:val="000000"/>
                <w:sz w:val="20"/>
                <w:szCs w:val="20"/>
                <w:lang w:val="ru-RU" w:eastAsia="ru-RU"/>
              </w:rPr>
            </w:pPr>
            <w:r w:rsidRPr="0081634E">
              <w:rPr>
                <w:color w:val="000000"/>
                <w:sz w:val="16"/>
                <w:szCs w:val="20"/>
                <w:lang w:val="ru-RU" w:eastAsia="ru-RU"/>
              </w:rPr>
              <w:t>Примечание - Значения массы бедер, коленей и нижних частей ног приравниваются к массе всего тела, так как эти части тела не могут свободно отступать или удаляться от удара, когда оператор стоит.</w:t>
            </w:r>
          </w:p>
        </w:tc>
      </w:tr>
    </w:tbl>
    <w:p w14:paraId="04999F26" w14:textId="11F413C5" w:rsidR="00F14A9D" w:rsidRDefault="00F14A9D" w:rsidP="00DF2E69">
      <w:pPr>
        <w:spacing w:line="237" w:lineRule="auto"/>
        <w:ind w:firstLine="567"/>
        <w:jc w:val="both"/>
        <w:rPr>
          <w:sz w:val="24"/>
          <w:lang w:val="ru-RU"/>
        </w:rPr>
      </w:pPr>
    </w:p>
    <w:p w14:paraId="672BEC62" w14:textId="338B8311" w:rsidR="00D11645" w:rsidRDefault="00D11645" w:rsidP="00D11645">
      <w:pPr>
        <w:spacing w:line="237" w:lineRule="auto"/>
        <w:ind w:firstLine="567"/>
        <w:jc w:val="both"/>
        <w:rPr>
          <w:sz w:val="24"/>
          <w:lang w:val="ru-RU"/>
        </w:rPr>
      </w:pPr>
      <w:r w:rsidRPr="00D11645">
        <w:rPr>
          <w:sz w:val="24"/>
          <w:lang w:val="ru-RU"/>
        </w:rPr>
        <w:t>Для каждой области тела может быть рассчитан максимально допустимый перенос энергии, как функция значений максимальной силы или давления, показанных в таблице А.2, с использованием следующей формулы:</w:t>
      </w:r>
    </w:p>
    <w:p w14:paraId="0A2FEFE8" w14:textId="77777777" w:rsidR="00D11645" w:rsidRPr="00D11645" w:rsidRDefault="00D11645" w:rsidP="00D11645">
      <w:pPr>
        <w:spacing w:line="237" w:lineRule="auto"/>
        <w:ind w:firstLine="567"/>
        <w:jc w:val="both"/>
        <w:rPr>
          <w:sz w:val="24"/>
          <w:lang w:val="ru-RU"/>
        </w:rPr>
      </w:pPr>
    </w:p>
    <w:p w14:paraId="1B185793" w14:textId="1735593E" w:rsidR="00D11645" w:rsidRPr="00D11645" w:rsidRDefault="00D11645" w:rsidP="00D11645">
      <w:pPr>
        <w:spacing w:line="237" w:lineRule="auto"/>
        <w:ind w:firstLine="567"/>
        <w:jc w:val="both"/>
        <w:rPr>
          <w:sz w:val="24"/>
          <w:lang w:val="ru-RU"/>
        </w:rPr>
      </w:pPr>
      <w:r>
        <w:rPr>
          <w:sz w:val="24"/>
          <w:lang w:val="ru-RU"/>
        </w:rPr>
        <w:t xml:space="preserve">                                                 </w:t>
      </w:r>
      <m:oMath>
        <m:r>
          <w:rPr>
            <w:rFonts w:ascii="Cambria Math" w:hAnsi="Cambria Math"/>
            <w:sz w:val="24"/>
            <w:lang w:val="ru-RU"/>
          </w:rPr>
          <m:t>E=</m:t>
        </m:r>
        <m:f>
          <m:fPr>
            <m:ctrlPr>
              <w:rPr>
                <w:rFonts w:ascii="Cambria Math" w:hAnsi="Cambria Math"/>
                <w:i/>
                <w:sz w:val="24"/>
                <w:lang w:val="ru-RU"/>
              </w:rPr>
            </m:ctrlPr>
          </m:fPr>
          <m:num>
            <m:sSub>
              <m:sSubPr>
                <m:ctrlPr>
                  <w:rPr>
                    <w:rFonts w:ascii="Cambria Math" w:hAnsi="Cambria Math"/>
                    <w:i/>
                    <w:sz w:val="24"/>
                    <w:lang w:val="ru-RU"/>
                  </w:rPr>
                </m:ctrlPr>
              </m:sSubPr>
              <m:e>
                <m:r>
                  <w:rPr>
                    <w:rFonts w:ascii="Cambria Math" w:hAnsi="Cambria Math"/>
                    <w:sz w:val="24"/>
                    <w:lang w:val="ru-RU"/>
                  </w:rPr>
                  <m:t>F</m:t>
                </m:r>
              </m:e>
              <m:sub>
                <m:r>
                  <m:rPr>
                    <m:sty m:val="p"/>
                  </m:rPr>
                  <w:rPr>
                    <w:rFonts w:ascii="Cambria Math" w:hAnsi="Cambria Math"/>
                    <w:sz w:val="24"/>
                    <w:lang w:val="ru-RU"/>
                  </w:rPr>
                  <m:t>max</m:t>
                </m:r>
              </m:sub>
            </m:sSub>
            <m:r>
              <w:rPr>
                <w:rFonts w:ascii="Cambria Math" w:hAnsi="Cambria Math"/>
                <w:sz w:val="24"/>
                <w:lang w:val="ru-RU"/>
              </w:rPr>
              <m:t>2</m:t>
            </m:r>
          </m:num>
          <m:den>
            <m:r>
              <w:rPr>
                <w:rFonts w:ascii="Cambria Math" w:hAnsi="Cambria Math"/>
                <w:sz w:val="24"/>
                <w:lang w:val="ru-RU"/>
              </w:rPr>
              <m:t>2k</m:t>
            </m:r>
          </m:den>
        </m:f>
        <m:r>
          <w:rPr>
            <w:rFonts w:ascii="Cambria Math" w:hAnsi="Cambria Math"/>
            <w:sz w:val="24"/>
            <w:lang w:val="ru-RU"/>
          </w:rPr>
          <m:t>=</m:t>
        </m:r>
        <m:f>
          <m:fPr>
            <m:ctrlPr>
              <w:rPr>
                <w:rFonts w:ascii="Cambria Math" w:hAnsi="Cambria Math"/>
                <w:i/>
                <w:sz w:val="24"/>
                <w:lang w:val="ru-RU"/>
              </w:rPr>
            </m:ctrlPr>
          </m:fPr>
          <m:num>
            <m:sSup>
              <m:sSupPr>
                <m:ctrlPr>
                  <w:rPr>
                    <w:rFonts w:ascii="Cambria Math" w:hAnsi="Cambria Math"/>
                    <w:i/>
                    <w:sz w:val="24"/>
                    <w:lang w:val="ru-RU"/>
                  </w:rPr>
                </m:ctrlPr>
              </m:sSupPr>
              <m:e>
                <m:r>
                  <w:rPr>
                    <w:rFonts w:ascii="Cambria Math" w:hAnsi="Cambria Math"/>
                    <w:sz w:val="24"/>
                    <w:lang w:val="ru-RU"/>
                  </w:rPr>
                  <m:t>A</m:t>
                </m:r>
              </m:e>
              <m:sup>
                <m:r>
                  <w:rPr>
                    <w:rFonts w:ascii="Cambria Math" w:hAnsi="Cambria Math"/>
                    <w:sz w:val="24"/>
                    <w:lang w:val="ru-RU"/>
                  </w:rPr>
                  <m:t>2</m:t>
                </m:r>
              </m:sup>
            </m:sSup>
            <m:sSub>
              <m:sSubPr>
                <m:ctrlPr>
                  <w:rPr>
                    <w:rFonts w:ascii="Cambria Math" w:hAnsi="Cambria Math"/>
                    <w:i/>
                    <w:sz w:val="24"/>
                    <w:lang w:val="ru-RU"/>
                  </w:rPr>
                </m:ctrlPr>
              </m:sSubPr>
              <m:e>
                <m:r>
                  <w:rPr>
                    <w:rFonts w:ascii="Cambria Math" w:hAnsi="Cambria Math"/>
                    <w:sz w:val="24"/>
                    <w:lang w:val="ru-RU"/>
                  </w:rPr>
                  <m:t>p</m:t>
                </m:r>
              </m:e>
              <m:sub>
                <m:r>
                  <m:rPr>
                    <m:sty m:val="p"/>
                  </m:rPr>
                  <w:rPr>
                    <w:rFonts w:ascii="Cambria Math" w:hAnsi="Cambria Math"/>
                    <w:sz w:val="24"/>
                    <w:lang w:val="ru-RU"/>
                  </w:rPr>
                  <m:t>max</m:t>
                </m:r>
              </m:sub>
            </m:sSub>
            <m:r>
              <w:rPr>
                <w:rFonts w:ascii="Cambria Math" w:hAnsi="Cambria Math"/>
                <w:sz w:val="24"/>
                <w:lang w:val="ru-RU"/>
              </w:rPr>
              <m:t>2</m:t>
            </m:r>
          </m:num>
          <m:den>
            <m:r>
              <w:rPr>
                <w:rFonts w:ascii="Cambria Math" w:hAnsi="Cambria Math"/>
                <w:sz w:val="24"/>
                <w:lang w:val="ru-RU"/>
              </w:rPr>
              <m:t>2k</m:t>
            </m:r>
          </m:den>
        </m:f>
      </m:oMath>
      <w:r w:rsidRPr="00D11645">
        <w:rPr>
          <w:sz w:val="24"/>
          <w:lang w:val="ru-RU"/>
        </w:rPr>
        <w:t xml:space="preserve">                                                       (A</w:t>
      </w:r>
      <w:r>
        <w:rPr>
          <w:sz w:val="24"/>
          <w:lang w:val="ru-RU"/>
        </w:rPr>
        <w:t>.</w:t>
      </w:r>
      <w:r w:rsidRPr="00D11645">
        <w:rPr>
          <w:sz w:val="24"/>
          <w:lang w:val="ru-RU"/>
        </w:rPr>
        <w:t>1)</w:t>
      </w:r>
    </w:p>
    <w:p w14:paraId="380F3956" w14:textId="77777777" w:rsidR="00D11645" w:rsidRDefault="00D11645" w:rsidP="00D11645">
      <w:pPr>
        <w:spacing w:line="237" w:lineRule="auto"/>
        <w:ind w:firstLine="567"/>
        <w:jc w:val="both"/>
        <w:rPr>
          <w:sz w:val="24"/>
          <w:lang w:val="ru-RU"/>
        </w:rPr>
      </w:pPr>
    </w:p>
    <w:p w14:paraId="4A069923" w14:textId="1574ACA0" w:rsidR="00D11645" w:rsidRPr="00D11645" w:rsidRDefault="00D11645" w:rsidP="00D11645">
      <w:pPr>
        <w:spacing w:line="237" w:lineRule="auto"/>
        <w:ind w:firstLine="567"/>
        <w:jc w:val="both"/>
        <w:rPr>
          <w:sz w:val="24"/>
          <w:lang w:val="ru-RU"/>
        </w:rPr>
      </w:pPr>
      <w:r w:rsidRPr="00D11645">
        <w:rPr>
          <w:sz w:val="24"/>
          <w:lang w:val="ru-RU"/>
        </w:rPr>
        <w:t xml:space="preserve">где </w:t>
      </w:r>
      <w:r w:rsidRPr="00D11645">
        <w:rPr>
          <w:i/>
          <w:sz w:val="24"/>
          <w:lang w:val="ru-RU"/>
        </w:rPr>
        <w:t>E</w:t>
      </w:r>
      <w:r w:rsidRPr="00D11645">
        <w:rPr>
          <w:sz w:val="24"/>
          <w:lang w:val="ru-RU"/>
        </w:rPr>
        <w:t xml:space="preserve"> - передаваемая энергия;</w:t>
      </w:r>
    </w:p>
    <w:p w14:paraId="7A2DAFE0" w14:textId="3F91B838" w:rsidR="00D11645" w:rsidRPr="00D11645" w:rsidRDefault="00054FA2" w:rsidP="00D11645">
      <w:pPr>
        <w:spacing w:line="237" w:lineRule="auto"/>
        <w:ind w:firstLine="567"/>
        <w:jc w:val="both"/>
        <w:rPr>
          <w:sz w:val="24"/>
          <w:lang w:val="ru-RU"/>
        </w:rPr>
      </w:pPr>
      <m:oMath>
        <m:sSub>
          <m:sSubPr>
            <m:ctrlPr>
              <w:rPr>
                <w:rFonts w:ascii="Cambria Math" w:hAnsi="Cambria Math"/>
                <w:i/>
                <w:sz w:val="24"/>
                <w:lang w:val="ru-RU"/>
              </w:rPr>
            </m:ctrlPr>
          </m:sSubPr>
          <m:e>
            <m:r>
              <w:rPr>
                <w:rFonts w:ascii="Cambria Math" w:hAnsi="Cambria Math"/>
                <w:sz w:val="24"/>
                <w:lang w:val="ru-RU"/>
              </w:rPr>
              <m:t>F</m:t>
            </m:r>
          </m:e>
          <m:sub>
            <m:r>
              <m:rPr>
                <m:sty m:val="p"/>
              </m:rPr>
              <w:rPr>
                <w:rFonts w:ascii="Cambria Math" w:hAnsi="Cambria Math"/>
                <w:sz w:val="24"/>
                <w:lang w:val="ru-RU"/>
              </w:rPr>
              <m:t>max</m:t>
            </m:r>
          </m:sub>
        </m:sSub>
      </m:oMath>
      <w:r w:rsidR="00D11645" w:rsidRPr="00D11645">
        <w:rPr>
          <w:sz w:val="24"/>
          <w:lang w:val="ru-RU"/>
        </w:rPr>
        <w:t xml:space="preserve"> - максимальное контактное усилие для конкретной области </w:t>
      </w:r>
      <w:r w:rsidR="00D11645">
        <w:rPr>
          <w:sz w:val="24"/>
          <w:lang w:val="ru-RU"/>
        </w:rPr>
        <w:br/>
      </w:r>
      <w:r w:rsidR="00D11645" w:rsidRPr="00D11645">
        <w:rPr>
          <w:sz w:val="24"/>
          <w:lang w:val="ru-RU"/>
        </w:rPr>
        <w:t>тела (см. таблицу А.2);</w:t>
      </w:r>
    </w:p>
    <w:p w14:paraId="45C10E40" w14:textId="65746834" w:rsidR="00D11645" w:rsidRPr="00D11645" w:rsidRDefault="00054FA2" w:rsidP="00D11645">
      <w:pPr>
        <w:spacing w:line="237" w:lineRule="auto"/>
        <w:ind w:firstLine="567"/>
        <w:jc w:val="both"/>
        <w:rPr>
          <w:sz w:val="24"/>
          <w:lang w:val="ru-RU"/>
        </w:rPr>
      </w:pPr>
      <m:oMath>
        <m:sSub>
          <m:sSubPr>
            <m:ctrlPr>
              <w:rPr>
                <w:rFonts w:ascii="Cambria Math" w:hAnsi="Cambria Math"/>
                <w:i/>
                <w:sz w:val="24"/>
                <w:lang w:val="ru-RU"/>
              </w:rPr>
            </m:ctrlPr>
          </m:sSubPr>
          <m:e>
            <m:r>
              <w:rPr>
                <w:rFonts w:ascii="Cambria Math" w:hAnsi="Cambria Math"/>
                <w:sz w:val="24"/>
                <w:lang w:val="ru-RU"/>
              </w:rPr>
              <m:t>p</m:t>
            </m:r>
          </m:e>
          <m:sub>
            <m:r>
              <m:rPr>
                <m:sty m:val="p"/>
              </m:rPr>
              <w:rPr>
                <w:rFonts w:ascii="Cambria Math" w:hAnsi="Cambria Math"/>
                <w:sz w:val="24"/>
                <w:lang w:val="ru-RU"/>
              </w:rPr>
              <m:t>max</m:t>
            </m:r>
          </m:sub>
        </m:sSub>
      </m:oMath>
      <w:r w:rsidR="00D11645" w:rsidRPr="00D11645">
        <w:rPr>
          <w:sz w:val="24"/>
          <w:lang w:val="ru-RU"/>
        </w:rPr>
        <w:t xml:space="preserve"> - максимальное контактное давление для конкретного места на </w:t>
      </w:r>
      <w:r w:rsidR="00D11645">
        <w:rPr>
          <w:sz w:val="24"/>
          <w:lang w:val="ru-RU"/>
        </w:rPr>
        <w:br/>
      </w:r>
      <w:r w:rsidR="00D11645" w:rsidRPr="00D11645">
        <w:rPr>
          <w:sz w:val="24"/>
          <w:lang w:val="ru-RU"/>
        </w:rPr>
        <w:t>теле (см. таблицу А.2).</w:t>
      </w:r>
    </w:p>
    <w:p w14:paraId="1A4C7A0E" w14:textId="62CD24AE" w:rsidR="00D11645" w:rsidRPr="00D11645" w:rsidRDefault="00D11645" w:rsidP="00D11645">
      <w:pPr>
        <w:spacing w:line="237" w:lineRule="auto"/>
        <w:ind w:firstLine="567"/>
        <w:jc w:val="both"/>
        <w:rPr>
          <w:sz w:val="24"/>
          <w:lang w:val="ru-RU"/>
        </w:rPr>
      </w:pPr>
      <w:r w:rsidRPr="00D11645">
        <w:rPr>
          <w:i/>
          <w:sz w:val="24"/>
          <w:lang w:val="ru-RU"/>
        </w:rPr>
        <w:t>k</w:t>
      </w:r>
      <w:r w:rsidRPr="00D11645">
        <w:rPr>
          <w:sz w:val="24"/>
          <w:lang w:val="ru-RU"/>
        </w:rPr>
        <w:t xml:space="preserve"> - эффективный коэффициент жесткости для конкретной области </w:t>
      </w:r>
      <w:r>
        <w:rPr>
          <w:sz w:val="24"/>
          <w:lang w:val="ru-RU"/>
        </w:rPr>
        <w:br/>
      </w:r>
      <w:r w:rsidRPr="00D11645">
        <w:rPr>
          <w:sz w:val="24"/>
          <w:lang w:val="ru-RU"/>
        </w:rPr>
        <w:t>тела (см. таблицу А.3);</w:t>
      </w:r>
    </w:p>
    <w:p w14:paraId="02F32589" w14:textId="77777777" w:rsidR="00D11645" w:rsidRPr="00D11645" w:rsidRDefault="00D11645" w:rsidP="00D11645">
      <w:pPr>
        <w:spacing w:line="237" w:lineRule="auto"/>
        <w:ind w:firstLine="567"/>
        <w:jc w:val="both"/>
        <w:rPr>
          <w:sz w:val="24"/>
          <w:lang w:val="ru-RU"/>
        </w:rPr>
      </w:pPr>
      <w:r w:rsidRPr="00D11645">
        <w:rPr>
          <w:i/>
          <w:sz w:val="24"/>
          <w:lang w:val="ru-RU"/>
        </w:rPr>
        <w:t>A</w:t>
      </w:r>
      <w:r w:rsidRPr="00D11645">
        <w:rPr>
          <w:sz w:val="24"/>
          <w:lang w:val="ru-RU"/>
        </w:rPr>
        <w:t xml:space="preserve"> - характерный размер пятна контакта между роботом и областью тела;</w:t>
      </w:r>
    </w:p>
    <w:p w14:paraId="7BC84948" w14:textId="77777777" w:rsidR="00D11645" w:rsidRDefault="00D11645" w:rsidP="00D11645">
      <w:pPr>
        <w:spacing w:line="237" w:lineRule="auto"/>
        <w:ind w:firstLine="567"/>
        <w:jc w:val="both"/>
        <w:rPr>
          <w:sz w:val="24"/>
          <w:lang w:val="ru-RU"/>
        </w:rPr>
      </w:pPr>
    </w:p>
    <w:p w14:paraId="5BA71D0B" w14:textId="52D6214C" w:rsidR="00F14A9D" w:rsidRDefault="00D11645" w:rsidP="00D11645">
      <w:pPr>
        <w:spacing w:line="237" w:lineRule="auto"/>
        <w:ind w:firstLine="567"/>
        <w:jc w:val="both"/>
        <w:rPr>
          <w:sz w:val="24"/>
          <w:lang w:val="ru-RU"/>
        </w:rPr>
      </w:pPr>
      <w:r w:rsidRPr="00D11645">
        <w:rPr>
          <w:sz w:val="24"/>
          <w:lang w:val="ru-RU"/>
        </w:rPr>
        <w:t>Применение формулы (А.1) к значениям кратковременного контакта из таблицы А.2 приводит к передаче предельных значений энергии для каждого участка тела, как показано в таблице А.4.</w:t>
      </w:r>
    </w:p>
    <w:p w14:paraId="305F064F" w14:textId="1BFD1ED3" w:rsidR="00F14A9D" w:rsidRDefault="00F14A9D" w:rsidP="00DF2E69">
      <w:pPr>
        <w:spacing w:line="237" w:lineRule="auto"/>
        <w:ind w:firstLine="567"/>
        <w:jc w:val="both"/>
        <w:rPr>
          <w:sz w:val="24"/>
          <w:lang w:val="ru-RU"/>
        </w:rPr>
      </w:pPr>
    </w:p>
    <w:p w14:paraId="58944A56" w14:textId="24622C3D" w:rsidR="00F14A9D" w:rsidRPr="00D11645" w:rsidRDefault="00D11645" w:rsidP="00D11645">
      <w:pPr>
        <w:spacing w:line="237" w:lineRule="auto"/>
        <w:ind w:firstLine="567"/>
        <w:jc w:val="center"/>
        <w:rPr>
          <w:b/>
          <w:sz w:val="24"/>
          <w:lang w:val="ru-RU"/>
        </w:rPr>
      </w:pPr>
      <w:r w:rsidRPr="00D11645">
        <w:rPr>
          <w:b/>
          <w:sz w:val="24"/>
          <w:lang w:val="ru-RU"/>
        </w:rPr>
        <w:t>Таблица А.4 – Предельные значения энергии на основе модели участка тела</w:t>
      </w:r>
    </w:p>
    <w:p w14:paraId="4FB6DBBD" w14:textId="6C67071A" w:rsidR="00F14A9D" w:rsidRDefault="00F14A9D" w:rsidP="00DF2E69">
      <w:pPr>
        <w:spacing w:line="237" w:lineRule="auto"/>
        <w:ind w:firstLine="567"/>
        <w:jc w:val="both"/>
        <w:rPr>
          <w:sz w:val="24"/>
          <w:lang w:val="ru-RU"/>
        </w:rPr>
      </w:pPr>
    </w:p>
    <w:tbl>
      <w:tblPr>
        <w:tblW w:w="0" w:type="auto"/>
        <w:jc w:val="center"/>
        <w:tblLayout w:type="fixed"/>
        <w:tblCellMar>
          <w:left w:w="90" w:type="dxa"/>
          <w:right w:w="90" w:type="dxa"/>
        </w:tblCellMar>
        <w:tblLook w:val="0000" w:firstRow="0" w:lastRow="0" w:firstColumn="0" w:lastColumn="0" w:noHBand="0" w:noVBand="0"/>
      </w:tblPr>
      <w:tblGrid>
        <w:gridCol w:w="4590"/>
        <w:gridCol w:w="4590"/>
      </w:tblGrid>
      <w:tr w:rsidR="00D11645" w:rsidRPr="00D11645" w14:paraId="0E7B0910" w14:textId="77777777" w:rsidTr="00D11645">
        <w:trPr>
          <w:jc w:val="center"/>
        </w:trPr>
        <w:tc>
          <w:tcPr>
            <w:tcW w:w="4590" w:type="dxa"/>
            <w:tcBorders>
              <w:top w:val="single" w:sz="6" w:space="0" w:color="auto"/>
              <w:left w:val="single" w:sz="6" w:space="0" w:color="auto"/>
              <w:bottom w:val="double" w:sz="4" w:space="0" w:color="auto"/>
              <w:right w:val="single" w:sz="6" w:space="0" w:color="auto"/>
            </w:tcBorders>
          </w:tcPr>
          <w:p w14:paraId="28E2517C" w14:textId="77777777" w:rsidR="00D11645" w:rsidRPr="00D11645" w:rsidRDefault="00D11645" w:rsidP="00D11645">
            <w:pPr>
              <w:adjustRightInd w:val="0"/>
              <w:jc w:val="center"/>
              <w:rPr>
                <w:color w:val="000000"/>
                <w:sz w:val="20"/>
                <w:szCs w:val="20"/>
                <w:lang w:val="ru-RU" w:eastAsia="ru-RU"/>
              </w:rPr>
            </w:pPr>
            <w:r w:rsidRPr="00D11645">
              <w:rPr>
                <w:color w:val="000000"/>
                <w:sz w:val="20"/>
                <w:szCs w:val="20"/>
                <w:lang w:val="ru-RU" w:eastAsia="ru-RU"/>
              </w:rPr>
              <w:t xml:space="preserve">Участок тела </w:t>
            </w:r>
          </w:p>
        </w:tc>
        <w:tc>
          <w:tcPr>
            <w:tcW w:w="4590" w:type="dxa"/>
            <w:tcBorders>
              <w:top w:val="single" w:sz="6" w:space="0" w:color="auto"/>
              <w:left w:val="single" w:sz="6" w:space="0" w:color="auto"/>
              <w:bottom w:val="double" w:sz="4" w:space="0" w:color="auto"/>
              <w:right w:val="single" w:sz="6" w:space="0" w:color="auto"/>
            </w:tcBorders>
          </w:tcPr>
          <w:p w14:paraId="0D5CBC1F" w14:textId="77777777" w:rsidR="00D11645" w:rsidRPr="00D11645" w:rsidRDefault="00D11645" w:rsidP="00D11645">
            <w:pPr>
              <w:adjustRightInd w:val="0"/>
              <w:jc w:val="center"/>
              <w:rPr>
                <w:color w:val="000000"/>
                <w:sz w:val="20"/>
                <w:szCs w:val="20"/>
                <w:lang w:val="ru-RU" w:eastAsia="ru-RU"/>
              </w:rPr>
            </w:pPr>
            <w:r w:rsidRPr="00D11645">
              <w:rPr>
                <w:color w:val="000000"/>
                <w:sz w:val="20"/>
                <w:szCs w:val="20"/>
                <w:lang w:val="ru-RU" w:eastAsia="ru-RU"/>
              </w:rPr>
              <w:t xml:space="preserve">Максимум переданной энергии </w:t>
            </w:r>
          </w:p>
          <w:p w14:paraId="39A99BF9" w14:textId="77777777" w:rsidR="00D11645" w:rsidRPr="00D11645" w:rsidRDefault="00D11645" w:rsidP="00D11645">
            <w:pPr>
              <w:adjustRightInd w:val="0"/>
              <w:jc w:val="center"/>
              <w:rPr>
                <w:color w:val="000000"/>
                <w:sz w:val="20"/>
                <w:szCs w:val="20"/>
                <w:lang w:val="ru-RU" w:eastAsia="ru-RU"/>
              </w:rPr>
            </w:pPr>
            <w:r w:rsidRPr="00D11645">
              <w:rPr>
                <w:i/>
                <w:iCs/>
                <w:color w:val="000000"/>
                <w:sz w:val="20"/>
                <w:szCs w:val="20"/>
                <w:lang w:val="ru-RU" w:eastAsia="ru-RU"/>
              </w:rPr>
              <w:t>E</w:t>
            </w:r>
          </w:p>
          <w:p w14:paraId="3AD16777" w14:textId="77777777" w:rsidR="00D11645" w:rsidRPr="00D11645" w:rsidRDefault="00D11645" w:rsidP="00D11645">
            <w:pPr>
              <w:adjustRightInd w:val="0"/>
              <w:jc w:val="center"/>
              <w:rPr>
                <w:color w:val="000000"/>
                <w:sz w:val="20"/>
                <w:szCs w:val="20"/>
                <w:lang w:val="ru-RU" w:eastAsia="ru-RU"/>
              </w:rPr>
            </w:pPr>
            <w:r w:rsidRPr="00D11645">
              <w:rPr>
                <w:color w:val="000000"/>
                <w:sz w:val="20"/>
                <w:szCs w:val="20"/>
                <w:lang w:val="ru-RU" w:eastAsia="ru-RU"/>
              </w:rPr>
              <w:t>Дж</w:t>
            </w:r>
          </w:p>
        </w:tc>
      </w:tr>
      <w:tr w:rsidR="00D11645" w:rsidRPr="00D11645" w14:paraId="331DAFED" w14:textId="77777777" w:rsidTr="00D11645">
        <w:trPr>
          <w:jc w:val="center"/>
        </w:trPr>
        <w:tc>
          <w:tcPr>
            <w:tcW w:w="4590" w:type="dxa"/>
            <w:tcBorders>
              <w:top w:val="double" w:sz="4" w:space="0" w:color="auto"/>
              <w:left w:val="single" w:sz="6" w:space="0" w:color="auto"/>
              <w:bottom w:val="single" w:sz="6" w:space="0" w:color="auto"/>
              <w:right w:val="single" w:sz="6" w:space="0" w:color="auto"/>
            </w:tcBorders>
          </w:tcPr>
          <w:p w14:paraId="21177392" w14:textId="77777777" w:rsidR="00D11645" w:rsidRPr="00D11645" w:rsidRDefault="00D11645" w:rsidP="00D11645">
            <w:pPr>
              <w:adjustRightInd w:val="0"/>
              <w:rPr>
                <w:color w:val="000000"/>
                <w:sz w:val="20"/>
                <w:szCs w:val="20"/>
                <w:lang w:val="ru-RU" w:eastAsia="ru-RU"/>
              </w:rPr>
            </w:pPr>
            <w:r w:rsidRPr="00D11645">
              <w:rPr>
                <w:color w:val="000000"/>
                <w:sz w:val="20"/>
                <w:szCs w:val="20"/>
                <w:lang w:val="ru-RU" w:eastAsia="ru-RU"/>
              </w:rPr>
              <w:t xml:space="preserve">Череп и лоб </w:t>
            </w:r>
          </w:p>
        </w:tc>
        <w:tc>
          <w:tcPr>
            <w:tcW w:w="4590" w:type="dxa"/>
            <w:tcBorders>
              <w:top w:val="double" w:sz="4" w:space="0" w:color="auto"/>
              <w:left w:val="single" w:sz="6" w:space="0" w:color="auto"/>
              <w:bottom w:val="single" w:sz="6" w:space="0" w:color="auto"/>
              <w:right w:val="single" w:sz="6" w:space="0" w:color="auto"/>
            </w:tcBorders>
          </w:tcPr>
          <w:p w14:paraId="1BB969D4" w14:textId="77777777" w:rsidR="00D11645" w:rsidRPr="00D11645" w:rsidRDefault="00D11645" w:rsidP="00D11645">
            <w:pPr>
              <w:adjustRightInd w:val="0"/>
              <w:jc w:val="center"/>
              <w:rPr>
                <w:color w:val="000000"/>
                <w:sz w:val="20"/>
                <w:szCs w:val="20"/>
                <w:lang w:val="ru-RU" w:eastAsia="ru-RU"/>
              </w:rPr>
            </w:pPr>
            <w:r w:rsidRPr="00D11645">
              <w:rPr>
                <w:color w:val="000000"/>
                <w:sz w:val="20"/>
                <w:szCs w:val="20"/>
                <w:lang w:val="ru-RU" w:eastAsia="ru-RU"/>
              </w:rPr>
              <w:t xml:space="preserve">0,23 </w:t>
            </w:r>
          </w:p>
        </w:tc>
      </w:tr>
      <w:tr w:rsidR="00D11645" w:rsidRPr="00D11645" w14:paraId="5AFAD0F1" w14:textId="77777777" w:rsidTr="00054FA2">
        <w:trPr>
          <w:jc w:val="center"/>
        </w:trPr>
        <w:tc>
          <w:tcPr>
            <w:tcW w:w="4590" w:type="dxa"/>
            <w:tcBorders>
              <w:top w:val="single" w:sz="6" w:space="0" w:color="auto"/>
              <w:left w:val="single" w:sz="6" w:space="0" w:color="auto"/>
              <w:bottom w:val="single" w:sz="6" w:space="0" w:color="auto"/>
              <w:right w:val="single" w:sz="6" w:space="0" w:color="auto"/>
            </w:tcBorders>
          </w:tcPr>
          <w:p w14:paraId="14F2DCA2" w14:textId="77777777" w:rsidR="00D11645" w:rsidRPr="00D11645" w:rsidRDefault="00D11645" w:rsidP="00D11645">
            <w:pPr>
              <w:adjustRightInd w:val="0"/>
              <w:rPr>
                <w:color w:val="000000"/>
                <w:sz w:val="20"/>
                <w:szCs w:val="20"/>
                <w:lang w:val="ru-RU" w:eastAsia="ru-RU"/>
              </w:rPr>
            </w:pPr>
            <w:r w:rsidRPr="00D11645">
              <w:rPr>
                <w:color w:val="000000"/>
                <w:sz w:val="20"/>
                <w:szCs w:val="20"/>
                <w:lang w:val="ru-RU" w:eastAsia="ru-RU"/>
              </w:rPr>
              <w:t xml:space="preserve">Лицо </w:t>
            </w:r>
          </w:p>
        </w:tc>
        <w:tc>
          <w:tcPr>
            <w:tcW w:w="4590" w:type="dxa"/>
            <w:tcBorders>
              <w:top w:val="single" w:sz="6" w:space="0" w:color="auto"/>
              <w:left w:val="single" w:sz="6" w:space="0" w:color="auto"/>
              <w:bottom w:val="single" w:sz="6" w:space="0" w:color="auto"/>
              <w:right w:val="single" w:sz="6" w:space="0" w:color="auto"/>
            </w:tcBorders>
          </w:tcPr>
          <w:p w14:paraId="4406FBE8" w14:textId="77777777" w:rsidR="00D11645" w:rsidRPr="00D11645" w:rsidRDefault="00D11645" w:rsidP="00D11645">
            <w:pPr>
              <w:adjustRightInd w:val="0"/>
              <w:jc w:val="center"/>
              <w:rPr>
                <w:color w:val="000000"/>
                <w:sz w:val="20"/>
                <w:szCs w:val="20"/>
                <w:lang w:val="ru-RU" w:eastAsia="ru-RU"/>
              </w:rPr>
            </w:pPr>
            <w:r w:rsidRPr="00D11645">
              <w:rPr>
                <w:color w:val="000000"/>
                <w:sz w:val="20"/>
                <w:szCs w:val="20"/>
                <w:lang w:val="ru-RU" w:eastAsia="ru-RU"/>
              </w:rPr>
              <w:t xml:space="preserve">0,11 </w:t>
            </w:r>
          </w:p>
        </w:tc>
      </w:tr>
      <w:tr w:rsidR="00D11645" w:rsidRPr="00D11645" w14:paraId="3A146F8C" w14:textId="77777777" w:rsidTr="00054FA2">
        <w:trPr>
          <w:jc w:val="center"/>
        </w:trPr>
        <w:tc>
          <w:tcPr>
            <w:tcW w:w="4590" w:type="dxa"/>
            <w:tcBorders>
              <w:top w:val="single" w:sz="6" w:space="0" w:color="auto"/>
              <w:left w:val="single" w:sz="6" w:space="0" w:color="auto"/>
              <w:bottom w:val="single" w:sz="6" w:space="0" w:color="auto"/>
              <w:right w:val="single" w:sz="6" w:space="0" w:color="auto"/>
            </w:tcBorders>
          </w:tcPr>
          <w:p w14:paraId="632E8956" w14:textId="77777777" w:rsidR="00D11645" w:rsidRPr="00D11645" w:rsidRDefault="00D11645" w:rsidP="00D11645">
            <w:pPr>
              <w:adjustRightInd w:val="0"/>
              <w:rPr>
                <w:color w:val="000000"/>
                <w:sz w:val="20"/>
                <w:szCs w:val="20"/>
                <w:lang w:val="ru-RU" w:eastAsia="ru-RU"/>
              </w:rPr>
            </w:pPr>
            <w:r w:rsidRPr="00D11645">
              <w:rPr>
                <w:color w:val="000000"/>
                <w:sz w:val="20"/>
                <w:szCs w:val="20"/>
                <w:lang w:val="ru-RU" w:eastAsia="ru-RU"/>
              </w:rPr>
              <w:t xml:space="preserve">Шея </w:t>
            </w:r>
          </w:p>
        </w:tc>
        <w:tc>
          <w:tcPr>
            <w:tcW w:w="4590" w:type="dxa"/>
            <w:tcBorders>
              <w:top w:val="single" w:sz="6" w:space="0" w:color="auto"/>
              <w:left w:val="single" w:sz="6" w:space="0" w:color="auto"/>
              <w:bottom w:val="single" w:sz="6" w:space="0" w:color="auto"/>
              <w:right w:val="single" w:sz="6" w:space="0" w:color="auto"/>
            </w:tcBorders>
          </w:tcPr>
          <w:p w14:paraId="0B5795A4" w14:textId="77777777" w:rsidR="00D11645" w:rsidRPr="00D11645" w:rsidRDefault="00D11645" w:rsidP="00D11645">
            <w:pPr>
              <w:adjustRightInd w:val="0"/>
              <w:jc w:val="center"/>
              <w:rPr>
                <w:color w:val="000000"/>
                <w:sz w:val="20"/>
                <w:szCs w:val="20"/>
                <w:lang w:val="ru-RU" w:eastAsia="ru-RU"/>
              </w:rPr>
            </w:pPr>
            <w:r w:rsidRPr="00D11645">
              <w:rPr>
                <w:color w:val="000000"/>
                <w:sz w:val="20"/>
                <w:szCs w:val="20"/>
                <w:lang w:val="ru-RU" w:eastAsia="ru-RU"/>
              </w:rPr>
              <w:t xml:space="preserve">0,84 </w:t>
            </w:r>
          </w:p>
        </w:tc>
      </w:tr>
      <w:tr w:rsidR="00D11645" w:rsidRPr="00D11645" w14:paraId="1F378827" w14:textId="77777777" w:rsidTr="00054FA2">
        <w:trPr>
          <w:jc w:val="center"/>
        </w:trPr>
        <w:tc>
          <w:tcPr>
            <w:tcW w:w="4590" w:type="dxa"/>
            <w:tcBorders>
              <w:top w:val="single" w:sz="6" w:space="0" w:color="auto"/>
              <w:left w:val="single" w:sz="6" w:space="0" w:color="auto"/>
              <w:bottom w:val="single" w:sz="6" w:space="0" w:color="auto"/>
              <w:right w:val="single" w:sz="6" w:space="0" w:color="auto"/>
            </w:tcBorders>
          </w:tcPr>
          <w:p w14:paraId="3D0825D3" w14:textId="77777777" w:rsidR="00D11645" w:rsidRPr="00D11645" w:rsidRDefault="00D11645" w:rsidP="00D11645">
            <w:pPr>
              <w:adjustRightInd w:val="0"/>
              <w:rPr>
                <w:color w:val="000000"/>
                <w:sz w:val="20"/>
                <w:szCs w:val="20"/>
                <w:lang w:val="ru-RU" w:eastAsia="ru-RU"/>
              </w:rPr>
            </w:pPr>
            <w:r w:rsidRPr="00D11645">
              <w:rPr>
                <w:color w:val="000000"/>
                <w:sz w:val="20"/>
                <w:szCs w:val="20"/>
                <w:lang w:val="ru-RU" w:eastAsia="ru-RU"/>
              </w:rPr>
              <w:t xml:space="preserve">Спина и плечи </w:t>
            </w:r>
          </w:p>
        </w:tc>
        <w:tc>
          <w:tcPr>
            <w:tcW w:w="4590" w:type="dxa"/>
            <w:tcBorders>
              <w:top w:val="single" w:sz="6" w:space="0" w:color="auto"/>
              <w:left w:val="single" w:sz="6" w:space="0" w:color="auto"/>
              <w:bottom w:val="single" w:sz="6" w:space="0" w:color="auto"/>
              <w:right w:val="single" w:sz="6" w:space="0" w:color="auto"/>
            </w:tcBorders>
          </w:tcPr>
          <w:p w14:paraId="7C9FF2EE" w14:textId="77777777" w:rsidR="00D11645" w:rsidRPr="00D11645" w:rsidRDefault="00D11645" w:rsidP="00D11645">
            <w:pPr>
              <w:adjustRightInd w:val="0"/>
              <w:jc w:val="center"/>
              <w:rPr>
                <w:color w:val="000000"/>
                <w:sz w:val="20"/>
                <w:szCs w:val="20"/>
                <w:lang w:val="ru-RU" w:eastAsia="ru-RU"/>
              </w:rPr>
            </w:pPr>
            <w:r w:rsidRPr="00D11645">
              <w:rPr>
                <w:color w:val="000000"/>
                <w:sz w:val="20"/>
                <w:szCs w:val="20"/>
                <w:lang w:val="ru-RU" w:eastAsia="ru-RU"/>
              </w:rPr>
              <w:t xml:space="preserve">2,5 </w:t>
            </w:r>
          </w:p>
        </w:tc>
      </w:tr>
      <w:tr w:rsidR="00D11645" w:rsidRPr="00D11645" w14:paraId="37BDA10F" w14:textId="77777777" w:rsidTr="00054FA2">
        <w:trPr>
          <w:jc w:val="center"/>
        </w:trPr>
        <w:tc>
          <w:tcPr>
            <w:tcW w:w="4590" w:type="dxa"/>
            <w:tcBorders>
              <w:top w:val="single" w:sz="6" w:space="0" w:color="auto"/>
              <w:left w:val="single" w:sz="6" w:space="0" w:color="auto"/>
              <w:bottom w:val="single" w:sz="6" w:space="0" w:color="auto"/>
              <w:right w:val="single" w:sz="6" w:space="0" w:color="auto"/>
            </w:tcBorders>
          </w:tcPr>
          <w:p w14:paraId="306F0507" w14:textId="77777777" w:rsidR="00D11645" w:rsidRPr="00D11645" w:rsidRDefault="00D11645" w:rsidP="00D11645">
            <w:pPr>
              <w:adjustRightInd w:val="0"/>
              <w:rPr>
                <w:color w:val="000000"/>
                <w:sz w:val="20"/>
                <w:szCs w:val="20"/>
                <w:lang w:val="ru-RU" w:eastAsia="ru-RU"/>
              </w:rPr>
            </w:pPr>
            <w:r w:rsidRPr="00D11645">
              <w:rPr>
                <w:color w:val="000000"/>
                <w:sz w:val="20"/>
                <w:szCs w:val="20"/>
                <w:lang w:val="ru-RU" w:eastAsia="ru-RU"/>
              </w:rPr>
              <w:t xml:space="preserve">Грудь </w:t>
            </w:r>
          </w:p>
        </w:tc>
        <w:tc>
          <w:tcPr>
            <w:tcW w:w="4590" w:type="dxa"/>
            <w:tcBorders>
              <w:top w:val="single" w:sz="6" w:space="0" w:color="auto"/>
              <w:left w:val="single" w:sz="6" w:space="0" w:color="auto"/>
              <w:bottom w:val="single" w:sz="6" w:space="0" w:color="auto"/>
              <w:right w:val="single" w:sz="6" w:space="0" w:color="auto"/>
            </w:tcBorders>
          </w:tcPr>
          <w:p w14:paraId="2E20B49C" w14:textId="77777777" w:rsidR="00D11645" w:rsidRPr="00D11645" w:rsidRDefault="00D11645" w:rsidP="00D11645">
            <w:pPr>
              <w:adjustRightInd w:val="0"/>
              <w:jc w:val="center"/>
              <w:rPr>
                <w:color w:val="000000"/>
                <w:sz w:val="20"/>
                <w:szCs w:val="20"/>
                <w:lang w:val="ru-RU" w:eastAsia="ru-RU"/>
              </w:rPr>
            </w:pPr>
            <w:r w:rsidRPr="00D11645">
              <w:rPr>
                <w:color w:val="000000"/>
                <w:sz w:val="20"/>
                <w:szCs w:val="20"/>
                <w:lang w:val="ru-RU" w:eastAsia="ru-RU"/>
              </w:rPr>
              <w:t xml:space="preserve">1,6 </w:t>
            </w:r>
          </w:p>
        </w:tc>
      </w:tr>
      <w:tr w:rsidR="00D11645" w:rsidRPr="00D11645" w14:paraId="4AD3530E" w14:textId="77777777" w:rsidTr="00054FA2">
        <w:trPr>
          <w:jc w:val="center"/>
        </w:trPr>
        <w:tc>
          <w:tcPr>
            <w:tcW w:w="4590" w:type="dxa"/>
            <w:tcBorders>
              <w:top w:val="single" w:sz="6" w:space="0" w:color="auto"/>
              <w:left w:val="single" w:sz="6" w:space="0" w:color="auto"/>
              <w:bottom w:val="single" w:sz="6" w:space="0" w:color="auto"/>
              <w:right w:val="single" w:sz="6" w:space="0" w:color="auto"/>
            </w:tcBorders>
          </w:tcPr>
          <w:p w14:paraId="00D894DE" w14:textId="77777777" w:rsidR="00D11645" w:rsidRPr="00D11645" w:rsidRDefault="00D11645" w:rsidP="00D11645">
            <w:pPr>
              <w:adjustRightInd w:val="0"/>
              <w:rPr>
                <w:color w:val="000000"/>
                <w:sz w:val="20"/>
                <w:szCs w:val="20"/>
                <w:lang w:val="ru-RU" w:eastAsia="ru-RU"/>
              </w:rPr>
            </w:pPr>
            <w:r w:rsidRPr="00D11645">
              <w:rPr>
                <w:color w:val="000000"/>
                <w:sz w:val="20"/>
                <w:szCs w:val="20"/>
                <w:lang w:val="ru-RU" w:eastAsia="ru-RU"/>
              </w:rPr>
              <w:t xml:space="preserve">Живот </w:t>
            </w:r>
          </w:p>
        </w:tc>
        <w:tc>
          <w:tcPr>
            <w:tcW w:w="4590" w:type="dxa"/>
            <w:tcBorders>
              <w:top w:val="single" w:sz="6" w:space="0" w:color="auto"/>
              <w:left w:val="single" w:sz="6" w:space="0" w:color="auto"/>
              <w:bottom w:val="single" w:sz="6" w:space="0" w:color="auto"/>
              <w:right w:val="single" w:sz="6" w:space="0" w:color="auto"/>
            </w:tcBorders>
          </w:tcPr>
          <w:p w14:paraId="0FD3C904" w14:textId="77777777" w:rsidR="00D11645" w:rsidRPr="00D11645" w:rsidRDefault="00D11645" w:rsidP="00D11645">
            <w:pPr>
              <w:adjustRightInd w:val="0"/>
              <w:jc w:val="center"/>
              <w:rPr>
                <w:color w:val="000000"/>
                <w:sz w:val="20"/>
                <w:szCs w:val="20"/>
                <w:lang w:val="ru-RU" w:eastAsia="ru-RU"/>
              </w:rPr>
            </w:pPr>
            <w:r w:rsidRPr="00D11645">
              <w:rPr>
                <w:color w:val="000000"/>
                <w:sz w:val="20"/>
                <w:szCs w:val="20"/>
                <w:lang w:val="ru-RU" w:eastAsia="ru-RU"/>
              </w:rPr>
              <w:t xml:space="preserve">2,4 </w:t>
            </w:r>
          </w:p>
        </w:tc>
      </w:tr>
      <w:tr w:rsidR="00D11645" w:rsidRPr="00D11645" w14:paraId="642C6671" w14:textId="77777777" w:rsidTr="00054FA2">
        <w:trPr>
          <w:jc w:val="center"/>
        </w:trPr>
        <w:tc>
          <w:tcPr>
            <w:tcW w:w="4590" w:type="dxa"/>
            <w:tcBorders>
              <w:top w:val="single" w:sz="6" w:space="0" w:color="auto"/>
              <w:left w:val="single" w:sz="6" w:space="0" w:color="auto"/>
              <w:bottom w:val="single" w:sz="6" w:space="0" w:color="auto"/>
              <w:right w:val="single" w:sz="6" w:space="0" w:color="auto"/>
            </w:tcBorders>
          </w:tcPr>
          <w:p w14:paraId="282612B2" w14:textId="77777777" w:rsidR="00D11645" w:rsidRPr="00D11645" w:rsidRDefault="00D11645" w:rsidP="00D11645">
            <w:pPr>
              <w:adjustRightInd w:val="0"/>
              <w:rPr>
                <w:color w:val="000000"/>
                <w:sz w:val="20"/>
                <w:szCs w:val="20"/>
                <w:lang w:val="ru-RU" w:eastAsia="ru-RU"/>
              </w:rPr>
            </w:pPr>
            <w:r w:rsidRPr="00D11645">
              <w:rPr>
                <w:color w:val="000000"/>
                <w:sz w:val="20"/>
                <w:szCs w:val="20"/>
                <w:lang w:val="ru-RU" w:eastAsia="ru-RU"/>
              </w:rPr>
              <w:t xml:space="preserve">Таз </w:t>
            </w:r>
          </w:p>
        </w:tc>
        <w:tc>
          <w:tcPr>
            <w:tcW w:w="4590" w:type="dxa"/>
            <w:tcBorders>
              <w:top w:val="single" w:sz="6" w:space="0" w:color="auto"/>
              <w:left w:val="single" w:sz="6" w:space="0" w:color="auto"/>
              <w:bottom w:val="single" w:sz="6" w:space="0" w:color="auto"/>
              <w:right w:val="single" w:sz="6" w:space="0" w:color="auto"/>
            </w:tcBorders>
          </w:tcPr>
          <w:p w14:paraId="57A80749" w14:textId="77777777" w:rsidR="00D11645" w:rsidRPr="00D11645" w:rsidRDefault="00D11645" w:rsidP="00D11645">
            <w:pPr>
              <w:adjustRightInd w:val="0"/>
              <w:jc w:val="center"/>
              <w:rPr>
                <w:color w:val="000000"/>
                <w:sz w:val="20"/>
                <w:szCs w:val="20"/>
                <w:lang w:val="ru-RU" w:eastAsia="ru-RU"/>
              </w:rPr>
            </w:pPr>
            <w:r w:rsidRPr="00D11645">
              <w:rPr>
                <w:color w:val="000000"/>
                <w:sz w:val="20"/>
                <w:szCs w:val="20"/>
                <w:lang w:val="ru-RU" w:eastAsia="ru-RU"/>
              </w:rPr>
              <w:t xml:space="preserve">2,6 </w:t>
            </w:r>
          </w:p>
        </w:tc>
      </w:tr>
    </w:tbl>
    <w:p w14:paraId="5FFA9921" w14:textId="2D0D4AD2" w:rsidR="00F14A9D" w:rsidRDefault="00996EBF" w:rsidP="00996EBF">
      <w:pPr>
        <w:spacing w:line="237" w:lineRule="auto"/>
        <w:ind w:firstLine="567"/>
        <w:jc w:val="center"/>
        <w:rPr>
          <w:sz w:val="24"/>
          <w:lang w:val="ru-RU"/>
        </w:rPr>
      </w:pPr>
      <w:r w:rsidRPr="00E227BB">
        <w:rPr>
          <w:i/>
          <w:iCs/>
          <w:sz w:val="24"/>
          <w:lang w:val="ru-RU"/>
        </w:rPr>
        <w:lastRenderedPageBreak/>
        <w:t>Продолж</w:t>
      </w:r>
      <w:r>
        <w:rPr>
          <w:i/>
          <w:iCs/>
          <w:sz w:val="24"/>
          <w:lang w:val="ru-RU"/>
        </w:rPr>
        <w:t>ение таблицы А</w:t>
      </w:r>
      <w:r w:rsidRPr="00E227BB">
        <w:rPr>
          <w:i/>
          <w:iCs/>
          <w:sz w:val="24"/>
          <w:lang w:val="ru-RU"/>
        </w:rPr>
        <w:t>.</w:t>
      </w:r>
      <w:r>
        <w:rPr>
          <w:i/>
          <w:iCs/>
          <w:sz w:val="24"/>
          <w:lang w:val="ru-RU"/>
        </w:rPr>
        <w:t>4</w:t>
      </w:r>
    </w:p>
    <w:p w14:paraId="018BC9DB" w14:textId="383CC0D1" w:rsidR="00F14A9D" w:rsidRDefault="00F14A9D" w:rsidP="00DF2E69">
      <w:pPr>
        <w:spacing w:line="237" w:lineRule="auto"/>
        <w:ind w:firstLine="567"/>
        <w:jc w:val="both"/>
        <w:rPr>
          <w:sz w:val="24"/>
          <w:lang w:val="ru-RU"/>
        </w:rPr>
      </w:pPr>
    </w:p>
    <w:tbl>
      <w:tblPr>
        <w:tblW w:w="0" w:type="auto"/>
        <w:jc w:val="center"/>
        <w:tblLayout w:type="fixed"/>
        <w:tblCellMar>
          <w:left w:w="90" w:type="dxa"/>
          <w:right w:w="90" w:type="dxa"/>
        </w:tblCellMar>
        <w:tblLook w:val="0000" w:firstRow="0" w:lastRow="0" w:firstColumn="0" w:lastColumn="0" w:noHBand="0" w:noVBand="0"/>
      </w:tblPr>
      <w:tblGrid>
        <w:gridCol w:w="4590"/>
        <w:gridCol w:w="4590"/>
      </w:tblGrid>
      <w:tr w:rsidR="00996EBF" w:rsidRPr="00D11645" w14:paraId="6123F17D" w14:textId="77777777" w:rsidTr="00054FA2">
        <w:trPr>
          <w:jc w:val="center"/>
        </w:trPr>
        <w:tc>
          <w:tcPr>
            <w:tcW w:w="4590" w:type="dxa"/>
            <w:tcBorders>
              <w:top w:val="single" w:sz="6" w:space="0" w:color="auto"/>
              <w:left w:val="single" w:sz="6" w:space="0" w:color="auto"/>
              <w:bottom w:val="double" w:sz="4" w:space="0" w:color="auto"/>
              <w:right w:val="single" w:sz="6" w:space="0" w:color="auto"/>
            </w:tcBorders>
          </w:tcPr>
          <w:p w14:paraId="4BCFFC71" w14:textId="77777777" w:rsidR="00996EBF" w:rsidRPr="00D11645" w:rsidRDefault="00996EBF" w:rsidP="00054FA2">
            <w:pPr>
              <w:adjustRightInd w:val="0"/>
              <w:jc w:val="center"/>
              <w:rPr>
                <w:color w:val="000000"/>
                <w:sz w:val="20"/>
                <w:szCs w:val="20"/>
                <w:lang w:val="ru-RU" w:eastAsia="ru-RU"/>
              </w:rPr>
            </w:pPr>
            <w:r w:rsidRPr="00D11645">
              <w:rPr>
                <w:color w:val="000000"/>
                <w:sz w:val="20"/>
                <w:szCs w:val="20"/>
                <w:lang w:val="ru-RU" w:eastAsia="ru-RU"/>
              </w:rPr>
              <w:t xml:space="preserve">Участок тела </w:t>
            </w:r>
          </w:p>
        </w:tc>
        <w:tc>
          <w:tcPr>
            <w:tcW w:w="4590" w:type="dxa"/>
            <w:tcBorders>
              <w:top w:val="single" w:sz="6" w:space="0" w:color="auto"/>
              <w:left w:val="single" w:sz="6" w:space="0" w:color="auto"/>
              <w:bottom w:val="double" w:sz="4" w:space="0" w:color="auto"/>
              <w:right w:val="single" w:sz="6" w:space="0" w:color="auto"/>
            </w:tcBorders>
          </w:tcPr>
          <w:p w14:paraId="05146B99" w14:textId="77777777" w:rsidR="00996EBF" w:rsidRPr="00D11645" w:rsidRDefault="00996EBF" w:rsidP="00054FA2">
            <w:pPr>
              <w:adjustRightInd w:val="0"/>
              <w:jc w:val="center"/>
              <w:rPr>
                <w:color w:val="000000"/>
                <w:sz w:val="20"/>
                <w:szCs w:val="20"/>
                <w:lang w:val="ru-RU" w:eastAsia="ru-RU"/>
              </w:rPr>
            </w:pPr>
            <w:r w:rsidRPr="00D11645">
              <w:rPr>
                <w:color w:val="000000"/>
                <w:sz w:val="20"/>
                <w:szCs w:val="20"/>
                <w:lang w:val="ru-RU" w:eastAsia="ru-RU"/>
              </w:rPr>
              <w:t xml:space="preserve">Максимум переданной энергии </w:t>
            </w:r>
          </w:p>
          <w:p w14:paraId="7B707950" w14:textId="77777777" w:rsidR="00996EBF" w:rsidRPr="00D11645" w:rsidRDefault="00996EBF" w:rsidP="00054FA2">
            <w:pPr>
              <w:adjustRightInd w:val="0"/>
              <w:jc w:val="center"/>
              <w:rPr>
                <w:color w:val="000000"/>
                <w:sz w:val="20"/>
                <w:szCs w:val="20"/>
                <w:lang w:val="ru-RU" w:eastAsia="ru-RU"/>
              </w:rPr>
            </w:pPr>
            <w:r w:rsidRPr="00D11645">
              <w:rPr>
                <w:i/>
                <w:iCs/>
                <w:color w:val="000000"/>
                <w:sz w:val="20"/>
                <w:szCs w:val="20"/>
                <w:lang w:val="ru-RU" w:eastAsia="ru-RU"/>
              </w:rPr>
              <w:t>E</w:t>
            </w:r>
          </w:p>
          <w:p w14:paraId="24EADCC3" w14:textId="77777777" w:rsidR="00996EBF" w:rsidRPr="00D11645" w:rsidRDefault="00996EBF" w:rsidP="00054FA2">
            <w:pPr>
              <w:adjustRightInd w:val="0"/>
              <w:jc w:val="center"/>
              <w:rPr>
                <w:color w:val="000000"/>
                <w:sz w:val="20"/>
                <w:szCs w:val="20"/>
                <w:lang w:val="ru-RU" w:eastAsia="ru-RU"/>
              </w:rPr>
            </w:pPr>
            <w:r w:rsidRPr="00D11645">
              <w:rPr>
                <w:color w:val="000000"/>
                <w:sz w:val="20"/>
                <w:szCs w:val="20"/>
                <w:lang w:val="ru-RU" w:eastAsia="ru-RU"/>
              </w:rPr>
              <w:t>Дж</w:t>
            </w:r>
          </w:p>
        </w:tc>
      </w:tr>
      <w:tr w:rsidR="00996EBF" w:rsidRPr="00D11645" w14:paraId="1CC2FB88" w14:textId="77777777" w:rsidTr="00054FA2">
        <w:trPr>
          <w:jc w:val="center"/>
        </w:trPr>
        <w:tc>
          <w:tcPr>
            <w:tcW w:w="4590" w:type="dxa"/>
            <w:tcBorders>
              <w:top w:val="single" w:sz="6" w:space="0" w:color="auto"/>
              <w:left w:val="single" w:sz="6" w:space="0" w:color="auto"/>
              <w:bottom w:val="single" w:sz="6" w:space="0" w:color="auto"/>
              <w:right w:val="single" w:sz="6" w:space="0" w:color="auto"/>
            </w:tcBorders>
          </w:tcPr>
          <w:p w14:paraId="6628F19C" w14:textId="77777777" w:rsidR="00996EBF" w:rsidRPr="00D11645" w:rsidRDefault="00996EBF" w:rsidP="00054FA2">
            <w:pPr>
              <w:adjustRightInd w:val="0"/>
              <w:rPr>
                <w:color w:val="000000"/>
                <w:sz w:val="20"/>
                <w:szCs w:val="20"/>
                <w:lang w:val="ru-RU" w:eastAsia="ru-RU"/>
              </w:rPr>
            </w:pPr>
            <w:r w:rsidRPr="00D11645">
              <w:rPr>
                <w:color w:val="000000"/>
                <w:sz w:val="20"/>
                <w:szCs w:val="20"/>
                <w:lang w:val="ru-RU" w:eastAsia="ru-RU"/>
              </w:rPr>
              <w:t xml:space="preserve">Верхняя часть рук и локтевые суставы </w:t>
            </w:r>
          </w:p>
        </w:tc>
        <w:tc>
          <w:tcPr>
            <w:tcW w:w="4590" w:type="dxa"/>
            <w:tcBorders>
              <w:top w:val="single" w:sz="6" w:space="0" w:color="auto"/>
              <w:left w:val="single" w:sz="6" w:space="0" w:color="auto"/>
              <w:bottom w:val="single" w:sz="6" w:space="0" w:color="auto"/>
              <w:right w:val="single" w:sz="6" w:space="0" w:color="auto"/>
            </w:tcBorders>
          </w:tcPr>
          <w:p w14:paraId="4BC9EE2C" w14:textId="77777777" w:rsidR="00996EBF" w:rsidRPr="00D11645" w:rsidRDefault="00996EBF" w:rsidP="00054FA2">
            <w:pPr>
              <w:adjustRightInd w:val="0"/>
              <w:jc w:val="center"/>
              <w:rPr>
                <w:color w:val="000000"/>
                <w:sz w:val="20"/>
                <w:szCs w:val="20"/>
                <w:lang w:val="ru-RU" w:eastAsia="ru-RU"/>
              </w:rPr>
            </w:pPr>
            <w:r w:rsidRPr="00D11645">
              <w:rPr>
                <w:color w:val="000000"/>
                <w:sz w:val="20"/>
                <w:szCs w:val="20"/>
                <w:lang w:val="ru-RU" w:eastAsia="ru-RU"/>
              </w:rPr>
              <w:t xml:space="preserve">1,5 </w:t>
            </w:r>
          </w:p>
        </w:tc>
      </w:tr>
      <w:tr w:rsidR="00996EBF" w:rsidRPr="00D11645" w14:paraId="0568000D" w14:textId="77777777" w:rsidTr="00054FA2">
        <w:trPr>
          <w:jc w:val="center"/>
        </w:trPr>
        <w:tc>
          <w:tcPr>
            <w:tcW w:w="4590" w:type="dxa"/>
            <w:tcBorders>
              <w:top w:val="single" w:sz="6" w:space="0" w:color="auto"/>
              <w:left w:val="single" w:sz="6" w:space="0" w:color="auto"/>
              <w:bottom w:val="single" w:sz="6" w:space="0" w:color="auto"/>
              <w:right w:val="single" w:sz="6" w:space="0" w:color="auto"/>
            </w:tcBorders>
          </w:tcPr>
          <w:p w14:paraId="7F38594F" w14:textId="77777777" w:rsidR="00996EBF" w:rsidRPr="00D11645" w:rsidRDefault="00996EBF" w:rsidP="00054FA2">
            <w:pPr>
              <w:adjustRightInd w:val="0"/>
              <w:rPr>
                <w:color w:val="000000"/>
                <w:sz w:val="20"/>
                <w:szCs w:val="20"/>
                <w:lang w:val="ru-RU" w:eastAsia="ru-RU"/>
              </w:rPr>
            </w:pPr>
            <w:r w:rsidRPr="00D11645">
              <w:rPr>
                <w:color w:val="000000"/>
                <w:sz w:val="20"/>
                <w:szCs w:val="20"/>
                <w:lang w:val="ru-RU" w:eastAsia="ru-RU"/>
              </w:rPr>
              <w:t xml:space="preserve">Нижняя часть рук и кистевые суставы </w:t>
            </w:r>
          </w:p>
        </w:tc>
        <w:tc>
          <w:tcPr>
            <w:tcW w:w="4590" w:type="dxa"/>
            <w:tcBorders>
              <w:top w:val="single" w:sz="6" w:space="0" w:color="auto"/>
              <w:left w:val="single" w:sz="6" w:space="0" w:color="auto"/>
              <w:bottom w:val="single" w:sz="6" w:space="0" w:color="auto"/>
              <w:right w:val="single" w:sz="6" w:space="0" w:color="auto"/>
            </w:tcBorders>
          </w:tcPr>
          <w:p w14:paraId="2FC721CA" w14:textId="77777777" w:rsidR="00996EBF" w:rsidRPr="00D11645" w:rsidRDefault="00996EBF" w:rsidP="00054FA2">
            <w:pPr>
              <w:adjustRightInd w:val="0"/>
              <w:jc w:val="center"/>
              <w:rPr>
                <w:color w:val="000000"/>
                <w:sz w:val="20"/>
                <w:szCs w:val="20"/>
                <w:lang w:val="ru-RU" w:eastAsia="ru-RU"/>
              </w:rPr>
            </w:pPr>
            <w:r w:rsidRPr="00D11645">
              <w:rPr>
                <w:color w:val="000000"/>
                <w:sz w:val="20"/>
                <w:szCs w:val="20"/>
                <w:lang w:val="ru-RU" w:eastAsia="ru-RU"/>
              </w:rPr>
              <w:t xml:space="preserve">1,3 </w:t>
            </w:r>
          </w:p>
        </w:tc>
      </w:tr>
      <w:tr w:rsidR="00996EBF" w:rsidRPr="00D11645" w14:paraId="5E278479" w14:textId="77777777" w:rsidTr="00054FA2">
        <w:trPr>
          <w:jc w:val="center"/>
        </w:trPr>
        <w:tc>
          <w:tcPr>
            <w:tcW w:w="4590" w:type="dxa"/>
            <w:tcBorders>
              <w:top w:val="single" w:sz="6" w:space="0" w:color="auto"/>
              <w:left w:val="single" w:sz="6" w:space="0" w:color="auto"/>
              <w:bottom w:val="single" w:sz="6" w:space="0" w:color="auto"/>
              <w:right w:val="single" w:sz="6" w:space="0" w:color="auto"/>
            </w:tcBorders>
          </w:tcPr>
          <w:p w14:paraId="01D6B902" w14:textId="77777777" w:rsidR="00996EBF" w:rsidRPr="00D11645" w:rsidRDefault="00996EBF" w:rsidP="00054FA2">
            <w:pPr>
              <w:adjustRightInd w:val="0"/>
              <w:rPr>
                <w:color w:val="000000"/>
                <w:sz w:val="20"/>
                <w:szCs w:val="20"/>
                <w:lang w:val="ru-RU" w:eastAsia="ru-RU"/>
              </w:rPr>
            </w:pPr>
            <w:r w:rsidRPr="00D11645">
              <w:rPr>
                <w:color w:val="000000"/>
                <w:sz w:val="20"/>
                <w:szCs w:val="20"/>
                <w:lang w:val="ru-RU" w:eastAsia="ru-RU"/>
              </w:rPr>
              <w:t xml:space="preserve">Кисти и пальцы </w:t>
            </w:r>
          </w:p>
        </w:tc>
        <w:tc>
          <w:tcPr>
            <w:tcW w:w="4590" w:type="dxa"/>
            <w:tcBorders>
              <w:top w:val="single" w:sz="6" w:space="0" w:color="auto"/>
              <w:left w:val="single" w:sz="6" w:space="0" w:color="auto"/>
              <w:bottom w:val="single" w:sz="6" w:space="0" w:color="auto"/>
              <w:right w:val="single" w:sz="6" w:space="0" w:color="auto"/>
            </w:tcBorders>
          </w:tcPr>
          <w:p w14:paraId="258443BE" w14:textId="77777777" w:rsidR="00996EBF" w:rsidRPr="00D11645" w:rsidRDefault="00996EBF" w:rsidP="00054FA2">
            <w:pPr>
              <w:adjustRightInd w:val="0"/>
              <w:jc w:val="center"/>
              <w:rPr>
                <w:color w:val="000000"/>
                <w:sz w:val="20"/>
                <w:szCs w:val="20"/>
                <w:lang w:val="ru-RU" w:eastAsia="ru-RU"/>
              </w:rPr>
            </w:pPr>
            <w:r w:rsidRPr="00D11645">
              <w:rPr>
                <w:color w:val="000000"/>
                <w:sz w:val="20"/>
                <w:szCs w:val="20"/>
                <w:lang w:val="ru-RU" w:eastAsia="ru-RU"/>
              </w:rPr>
              <w:t xml:space="preserve">0,49 </w:t>
            </w:r>
          </w:p>
        </w:tc>
      </w:tr>
      <w:tr w:rsidR="00996EBF" w:rsidRPr="00D11645" w14:paraId="577FDC2B" w14:textId="77777777" w:rsidTr="00054FA2">
        <w:trPr>
          <w:jc w:val="center"/>
        </w:trPr>
        <w:tc>
          <w:tcPr>
            <w:tcW w:w="4590" w:type="dxa"/>
            <w:tcBorders>
              <w:top w:val="single" w:sz="6" w:space="0" w:color="auto"/>
              <w:left w:val="single" w:sz="6" w:space="0" w:color="auto"/>
              <w:bottom w:val="single" w:sz="6" w:space="0" w:color="auto"/>
              <w:right w:val="single" w:sz="6" w:space="0" w:color="auto"/>
            </w:tcBorders>
          </w:tcPr>
          <w:p w14:paraId="2D120C7F" w14:textId="77777777" w:rsidR="00996EBF" w:rsidRPr="00D11645" w:rsidRDefault="00996EBF" w:rsidP="00054FA2">
            <w:pPr>
              <w:adjustRightInd w:val="0"/>
              <w:rPr>
                <w:color w:val="000000"/>
                <w:sz w:val="20"/>
                <w:szCs w:val="20"/>
                <w:lang w:val="ru-RU" w:eastAsia="ru-RU"/>
              </w:rPr>
            </w:pPr>
            <w:r w:rsidRPr="00D11645">
              <w:rPr>
                <w:color w:val="000000"/>
                <w:sz w:val="20"/>
                <w:szCs w:val="20"/>
                <w:lang w:val="ru-RU" w:eastAsia="ru-RU"/>
              </w:rPr>
              <w:t xml:space="preserve">Бедра и колени </w:t>
            </w:r>
          </w:p>
        </w:tc>
        <w:tc>
          <w:tcPr>
            <w:tcW w:w="4590" w:type="dxa"/>
            <w:tcBorders>
              <w:top w:val="single" w:sz="6" w:space="0" w:color="auto"/>
              <w:left w:val="single" w:sz="6" w:space="0" w:color="auto"/>
              <w:bottom w:val="single" w:sz="6" w:space="0" w:color="auto"/>
              <w:right w:val="single" w:sz="6" w:space="0" w:color="auto"/>
            </w:tcBorders>
          </w:tcPr>
          <w:p w14:paraId="28762540" w14:textId="77777777" w:rsidR="00996EBF" w:rsidRPr="00D11645" w:rsidRDefault="00996EBF" w:rsidP="00054FA2">
            <w:pPr>
              <w:adjustRightInd w:val="0"/>
              <w:jc w:val="center"/>
              <w:rPr>
                <w:color w:val="000000"/>
                <w:sz w:val="20"/>
                <w:szCs w:val="20"/>
                <w:lang w:val="ru-RU" w:eastAsia="ru-RU"/>
              </w:rPr>
            </w:pPr>
            <w:r w:rsidRPr="00D11645">
              <w:rPr>
                <w:color w:val="000000"/>
                <w:sz w:val="20"/>
                <w:szCs w:val="20"/>
                <w:lang w:val="ru-RU" w:eastAsia="ru-RU"/>
              </w:rPr>
              <w:t xml:space="preserve">1,9 </w:t>
            </w:r>
          </w:p>
        </w:tc>
      </w:tr>
      <w:tr w:rsidR="00996EBF" w:rsidRPr="00D11645" w14:paraId="5CB6DE08" w14:textId="77777777" w:rsidTr="00054FA2">
        <w:trPr>
          <w:jc w:val="center"/>
        </w:trPr>
        <w:tc>
          <w:tcPr>
            <w:tcW w:w="4590" w:type="dxa"/>
            <w:tcBorders>
              <w:top w:val="single" w:sz="6" w:space="0" w:color="auto"/>
              <w:left w:val="single" w:sz="6" w:space="0" w:color="auto"/>
              <w:bottom w:val="single" w:sz="6" w:space="0" w:color="auto"/>
              <w:right w:val="single" w:sz="6" w:space="0" w:color="auto"/>
            </w:tcBorders>
          </w:tcPr>
          <w:p w14:paraId="5F2E483E" w14:textId="77777777" w:rsidR="00996EBF" w:rsidRPr="00D11645" w:rsidRDefault="00996EBF" w:rsidP="00054FA2">
            <w:pPr>
              <w:adjustRightInd w:val="0"/>
              <w:rPr>
                <w:color w:val="000000"/>
                <w:sz w:val="20"/>
                <w:szCs w:val="20"/>
                <w:lang w:val="ru-RU" w:eastAsia="ru-RU"/>
              </w:rPr>
            </w:pPr>
            <w:r w:rsidRPr="00D11645">
              <w:rPr>
                <w:color w:val="000000"/>
                <w:sz w:val="20"/>
                <w:szCs w:val="20"/>
                <w:lang w:val="ru-RU" w:eastAsia="ru-RU"/>
              </w:rPr>
              <w:t xml:space="preserve">Нижняя часть ног </w:t>
            </w:r>
          </w:p>
        </w:tc>
        <w:tc>
          <w:tcPr>
            <w:tcW w:w="4590" w:type="dxa"/>
            <w:tcBorders>
              <w:top w:val="single" w:sz="6" w:space="0" w:color="auto"/>
              <w:left w:val="single" w:sz="6" w:space="0" w:color="auto"/>
              <w:bottom w:val="single" w:sz="6" w:space="0" w:color="auto"/>
              <w:right w:val="single" w:sz="6" w:space="0" w:color="auto"/>
            </w:tcBorders>
          </w:tcPr>
          <w:p w14:paraId="0D965E93" w14:textId="77777777" w:rsidR="00996EBF" w:rsidRPr="00D11645" w:rsidRDefault="00996EBF" w:rsidP="00054FA2">
            <w:pPr>
              <w:adjustRightInd w:val="0"/>
              <w:jc w:val="center"/>
              <w:rPr>
                <w:color w:val="000000"/>
                <w:sz w:val="20"/>
                <w:szCs w:val="20"/>
                <w:lang w:val="ru-RU" w:eastAsia="ru-RU"/>
              </w:rPr>
            </w:pPr>
            <w:r w:rsidRPr="00D11645">
              <w:rPr>
                <w:color w:val="000000"/>
                <w:sz w:val="20"/>
                <w:szCs w:val="20"/>
                <w:lang w:val="ru-RU" w:eastAsia="ru-RU"/>
              </w:rPr>
              <w:t xml:space="preserve">0,52 </w:t>
            </w:r>
          </w:p>
        </w:tc>
      </w:tr>
    </w:tbl>
    <w:p w14:paraId="60D04835" w14:textId="77777777" w:rsidR="00054FA2" w:rsidRPr="00D11645" w:rsidRDefault="00054FA2" w:rsidP="00054FA2">
      <w:pPr>
        <w:spacing w:line="237" w:lineRule="auto"/>
        <w:ind w:firstLine="567"/>
        <w:jc w:val="both"/>
        <w:rPr>
          <w:sz w:val="24"/>
          <w:lang w:val="ru-RU"/>
        </w:rPr>
      </w:pPr>
    </w:p>
    <w:p w14:paraId="316F0FF1" w14:textId="65E77B54" w:rsidR="00054FA2" w:rsidRPr="00D11645" w:rsidRDefault="00054FA2" w:rsidP="00054FA2">
      <w:pPr>
        <w:spacing w:line="237" w:lineRule="auto"/>
        <w:ind w:firstLine="567"/>
        <w:jc w:val="both"/>
        <w:rPr>
          <w:sz w:val="24"/>
          <w:lang w:val="ru-RU"/>
        </w:rPr>
      </w:pPr>
      <w:r>
        <w:rPr>
          <w:sz w:val="24"/>
          <w:lang w:val="ru-RU"/>
        </w:rPr>
        <w:t xml:space="preserve">                                            </w:t>
      </w:r>
      <w:r>
        <w:rPr>
          <w:sz w:val="24"/>
          <w:lang w:val="en-US"/>
        </w:rPr>
        <w:t xml:space="preserve">        </w:t>
      </w:r>
      <w:r>
        <w:rPr>
          <w:sz w:val="24"/>
          <w:lang w:val="ru-RU"/>
        </w:rPr>
        <w:t xml:space="preserve">     </w:t>
      </w:r>
      <m:oMath>
        <m:r>
          <w:rPr>
            <w:rFonts w:ascii="Cambria Math" w:hAnsi="Cambria Math"/>
            <w:sz w:val="24"/>
            <w:lang w:val="ru-RU"/>
          </w:rPr>
          <m:t>E=</m:t>
        </m:r>
        <m:f>
          <m:fPr>
            <m:ctrlPr>
              <w:rPr>
                <w:rFonts w:ascii="Cambria Math" w:hAnsi="Cambria Math"/>
                <w:i/>
                <w:sz w:val="24"/>
                <w:lang w:val="ru-RU"/>
              </w:rPr>
            </m:ctrlPr>
          </m:fPr>
          <m:num>
            <m:sSup>
              <m:sSupPr>
                <m:ctrlPr>
                  <w:rPr>
                    <w:rFonts w:ascii="Cambria Math" w:hAnsi="Cambria Math"/>
                    <w:i/>
                    <w:sz w:val="24"/>
                    <w:lang w:val="en-US"/>
                  </w:rPr>
                </m:ctrlPr>
              </m:sSupPr>
              <m:e>
                <m:r>
                  <w:rPr>
                    <w:rFonts w:ascii="Cambria Math" w:hAnsi="Cambria Math"/>
                    <w:sz w:val="24"/>
                    <w:lang w:val="en-US"/>
                  </w:rPr>
                  <m:t>F</m:t>
                </m:r>
              </m:e>
              <m:sup>
                <m:r>
                  <w:rPr>
                    <w:rFonts w:ascii="Cambria Math" w:hAnsi="Cambria Math"/>
                    <w:sz w:val="24"/>
                    <w:lang w:val="ru-RU"/>
                  </w:rPr>
                  <m:t>2</m:t>
                </m:r>
              </m:sup>
            </m:sSup>
          </m:num>
          <m:den>
            <m:r>
              <w:rPr>
                <w:rFonts w:ascii="Cambria Math" w:hAnsi="Cambria Math"/>
                <w:sz w:val="24"/>
                <w:lang w:val="ru-RU"/>
              </w:rPr>
              <m:t>2k</m:t>
            </m:r>
          </m:den>
        </m:f>
        <m:r>
          <w:rPr>
            <w:rFonts w:ascii="Cambria Math" w:hAnsi="Cambria Math"/>
            <w:sz w:val="24"/>
            <w:lang w:val="ru-RU"/>
          </w:rPr>
          <m:t>=</m:t>
        </m:r>
        <m:f>
          <m:fPr>
            <m:ctrlPr>
              <w:rPr>
                <w:rFonts w:ascii="Cambria Math" w:hAnsi="Cambria Math"/>
                <w:i/>
                <w:sz w:val="24"/>
                <w:lang w:val="ru-RU"/>
              </w:rPr>
            </m:ctrlPr>
          </m:fPr>
          <m:num>
            <m:r>
              <w:rPr>
                <w:rFonts w:ascii="Cambria Math" w:hAnsi="Cambria Math"/>
                <w:sz w:val="24"/>
                <w:lang w:val="ru-RU"/>
              </w:rPr>
              <m:t>1</m:t>
            </m:r>
          </m:num>
          <m:den>
            <m:r>
              <w:rPr>
                <w:rFonts w:ascii="Cambria Math" w:hAnsi="Cambria Math"/>
                <w:sz w:val="24"/>
                <w:lang w:val="ru-RU"/>
              </w:rPr>
              <m:t>2</m:t>
            </m:r>
          </m:den>
        </m:f>
        <m:r>
          <m:rPr>
            <m:sty m:val="p"/>
          </m:rPr>
          <w:rPr>
            <w:rFonts w:ascii="Cambria Math" w:hAnsi="Cambria Math"/>
            <w:sz w:val="24"/>
            <w:lang w:val="ru-RU"/>
          </w:rPr>
          <m:t>μ</m:t>
        </m:r>
        <m:sSubSup>
          <m:sSubSupPr>
            <m:ctrlPr>
              <w:rPr>
                <w:rFonts w:ascii="Cambria Math" w:hAnsi="Cambria Math"/>
                <w:i/>
                <w:sz w:val="24"/>
                <w:lang w:val="ru-RU"/>
              </w:rPr>
            </m:ctrlPr>
          </m:sSubSupPr>
          <m:e>
            <m:r>
              <w:rPr>
                <w:rFonts w:ascii="Cambria Math" w:hAnsi="Cambria Math"/>
                <w:sz w:val="24"/>
                <w:lang w:val="en-US"/>
              </w:rPr>
              <m:t>v</m:t>
            </m:r>
          </m:e>
          <m:sub>
            <m:r>
              <m:rPr>
                <m:sty m:val="p"/>
              </m:rPr>
              <w:rPr>
                <w:rFonts w:ascii="Cambria Math" w:hAnsi="Cambria Math"/>
                <w:sz w:val="24"/>
                <w:lang w:val="ru-RU"/>
              </w:rPr>
              <m:t>rel</m:t>
            </m:r>
          </m:sub>
          <m:sup>
            <m:r>
              <w:rPr>
                <w:rFonts w:ascii="Cambria Math" w:hAnsi="Cambria Math"/>
                <w:sz w:val="24"/>
                <w:lang w:val="ru-RU"/>
              </w:rPr>
              <m:t>2</m:t>
            </m:r>
          </m:sup>
        </m:sSubSup>
      </m:oMath>
      <w:r w:rsidRPr="00D11645">
        <w:rPr>
          <w:sz w:val="24"/>
          <w:lang w:val="ru-RU"/>
        </w:rPr>
        <w:t xml:space="preserve">         </w:t>
      </w:r>
      <w:r>
        <w:rPr>
          <w:sz w:val="24"/>
          <w:lang w:val="en-US"/>
        </w:rPr>
        <w:t xml:space="preserve"> </w:t>
      </w:r>
      <w:r w:rsidRPr="00D11645">
        <w:rPr>
          <w:sz w:val="24"/>
          <w:lang w:val="ru-RU"/>
        </w:rPr>
        <w:t xml:space="preserve">                                              (A</w:t>
      </w:r>
      <w:r>
        <w:rPr>
          <w:sz w:val="24"/>
          <w:lang w:val="ru-RU"/>
        </w:rPr>
        <w:t>.2</w:t>
      </w:r>
      <w:r w:rsidRPr="00D11645">
        <w:rPr>
          <w:sz w:val="24"/>
          <w:lang w:val="ru-RU"/>
        </w:rPr>
        <w:t>)</w:t>
      </w:r>
    </w:p>
    <w:p w14:paraId="0CC35F9B" w14:textId="77777777" w:rsidR="00054FA2" w:rsidRDefault="00054FA2" w:rsidP="00054FA2">
      <w:pPr>
        <w:spacing w:line="237" w:lineRule="auto"/>
        <w:ind w:firstLine="567"/>
        <w:jc w:val="both"/>
        <w:rPr>
          <w:sz w:val="24"/>
          <w:lang w:val="ru-RU"/>
        </w:rPr>
      </w:pPr>
    </w:p>
    <w:p w14:paraId="609CB82B" w14:textId="57BFACEE" w:rsidR="00054FA2" w:rsidRPr="00054FA2" w:rsidRDefault="00054FA2" w:rsidP="00054FA2">
      <w:pPr>
        <w:spacing w:line="237" w:lineRule="auto"/>
        <w:ind w:firstLine="567"/>
        <w:jc w:val="both"/>
        <w:rPr>
          <w:sz w:val="24"/>
          <w:lang w:val="ru-RU"/>
        </w:rPr>
      </w:pPr>
      <w:r w:rsidRPr="00054FA2">
        <w:rPr>
          <w:sz w:val="24"/>
          <w:lang w:val="ru-RU"/>
        </w:rPr>
        <w:t xml:space="preserve">где </w:t>
      </w:r>
      <m:oMath>
        <m:sSub>
          <m:sSubPr>
            <m:ctrlPr>
              <w:rPr>
                <w:rFonts w:ascii="Cambria Math" w:hAnsi="Cambria Math"/>
                <w:i/>
                <w:sz w:val="24"/>
                <w:lang w:val="ru-RU"/>
              </w:rPr>
            </m:ctrlPr>
          </m:sSubPr>
          <m:e>
            <m:r>
              <w:rPr>
                <w:rFonts w:ascii="Cambria Math" w:hAnsi="Cambria Math"/>
                <w:sz w:val="24"/>
                <w:lang w:val="ru-RU"/>
              </w:rPr>
              <m:t>v</m:t>
            </m:r>
          </m:e>
          <m:sub>
            <m:r>
              <m:rPr>
                <m:sty m:val="p"/>
              </m:rPr>
              <w:rPr>
                <w:rFonts w:ascii="Cambria Math" w:hAnsi="Cambria Math"/>
                <w:sz w:val="24"/>
                <w:lang w:val="ru-RU"/>
              </w:rPr>
              <m:t>rel</m:t>
            </m:r>
          </m:sub>
        </m:sSub>
      </m:oMath>
      <w:r w:rsidRPr="00054FA2">
        <w:rPr>
          <w:sz w:val="24"/>
          <w:lang w:val="ru-RU"/>
        </w:rPr>
        <w:t xml:space="preserve"> - относительная скорость между роботом и участком человеческого тела;</w:t>
      </w:r>
    </w:p>
    <w:p w14:paraId="4AB86D4B" w14:textId="28C51E9A" w:rsidR="00054FA2" w:rsidRDefault="00054FA2" w:rsidP="00054FA2">
      <w:pPr>
        <w:spacing w:line="237" w:lineRule="auto"/>
        <w:ind w:firstLine="567"/>
        <w:jc w:val="both"/>
        <w:rPr>
          <w:sz w:val="24"/>
          <w:lang w:val="ru-RU"/>
        </w:rPr>
      </w:pPr>
      <m:oMath>
        <m:r>
          <m:rPr>
            <m:sty m:val="p"/>
          </m:rPr>
          <w:rPr>
            <w:rFonts w:ascii="Cambria Math" w:hAnsi="Cambria Math"/>
            <w:sz w:val="24"/>
            <w:lang w:val="ru-RU"/>
          </w:rPr>
          <m:t>μ</m:t>
        </m:r>
      </m:oMath>
      <w:r w:rsidRPr="00054FA2">
        <w:rPr>
          <w:sz w:val="24"/>
          <w:lang w:val="ru-RU"/>
        </w:rPr>
        <w:t xml:space="preserve"> - приведенная масса системы двух тел. формула (A.3):</w:t>
      </w:r>
    </w:p>
    <w:p w14:paraId="43C10DCC" w14:textId="77777777" w:rsidR="00054FA2" w:rsidRPr="00D11645" w:rsidRDefault="00054FA2" w:rsidP="00054FA2">
      <w:pPr>
        <w:spacing w:line="237" w:lineRule="auto"/>
        <w:ind w:firstLine="567"/>
        <w:jc w:val="both"/>
        <w:rPr>
          <w:sz w:val="24"/>
          <w:lang w:val="ru-RU"/>
        </w:rPr>
      </w:pPr>
    </w:p>
    <w:p w14:paraId="603B2D90" w14:textId="2AF2C247" w:rsidR="00054FA2" w:rsidRPr="00D11645" w:rsidRDefault="00054FA2" w:rsidP="00054FA2">
      <w:pPr>
        <w:spacing w:line="237" w:lineRule="auto"/>
        <w:ind w:firstLine="567"/>
        <w:jc w:val="both"/>
        <w:rPr>
          <w:sz w:val="24"/>
          <w:lang w:val="ru-RU"/>
        </w:rPr>
      </w:pPr>
      <w:r>
        <w:rPr>
          <w:sz w:val="24"/>
          <w:lang w:val="ru-RU"/>
        </w:rPr>
        <w:t xml:space="preserve">                                               </w:t>
      </w:r>
      <w:r w:rsidRPr="00054FA2">
        <w:rPr>
          <w:sz w:val="24"/>
          <w:lang w:val="ru-RU"/>
        </w:rPr>
        <w:t xml:space="preserve">         </w:t>
      </w:r>
      <w:r>
        <w:rPr>
          <w:sz w:val="24"/>
          <w:lang w:val="ru-RU"/>
        </w:rPr>
        <w:t xml:space="preserve">  </w:t>
      </w:r>
      <m:oMath>
        <m:r>
          <m:rPr>
            <m:sty m:val="p"/>
          </m:rPr>
          <w:rPr>
            <w:rFonts w:ascii="Cambria Math" w:hAnsi="Cambria Math"/>
            <w:sz w:val="24"/>
            <w:lang w:val="ru-RU"/>
          </w:rPr>
          <m:t>μ</m:t>
        </m:r>
        <m:r>
          <w:rPr>
            <w:rFonts w:ascii="Cambria Math" w:hAnsi="Cambria Math"/>
            <w:sz w:val="24"/>
            <w:lang w:val="ru-RU"/>
          </w:rPr>
          <m:t>=</m:t>
        </m:r>
        <m:sSup>
          <m:sSupPr>
            <m:ctrlPr>
              <w:rPr>
                <w:rFonts w:ascii="Cambria Math" w:hAnsi="Cambria Math"/>
                <w:i/>
                <w:sz w:val="24"/>
                <w:lang w:val="ru-RU"/>
              </w:rPr>
            </m:ctrlPr>
          </m:sSupPr>
          <m:e>
            <m:d>
              <m:dPr>
                <m:ctrlPr>
                  <w:rPr>
                    <w:rFonts w:ascii="Cambria Math" w:hAnsi="Cambria Math"/>
                    <w:i/>
                    <w:sz w:val="24"/>
                    <w:lang w:val="ru-RU"/>
                  </w:rPr>
                </m:ctrlPr>
              </m:dPr>
              <m:e>
                <m:f>
                  <m:fPr>
                    <m:ctrlPr>
                      <w:rPr>
                        <w:rFonts w:ascii="Cambria Math" w:hAnsi="Cambria Math"/>
                        <w:i/>
                        <w:sz w:val="24"/>
                        <w:lang w:val="ru-RU"/>
                      </w:rPr>
                    </m:ctrlPr>
                  </m:fPr>
                  <m:num>
                    <m:r>
                      <w:rPr>
                        <w:rFonts w:ascii="Cambria Math" w:hAnsi="Cambria Math"/>
                        <w:sz w:val="24"/>
                        <w:lang w:val="ru-RU"/>
                      </w:rPr>
                      <m:t>1</m:t>
                    </m:r>
                  </m:num>
                  <m:den>
                    <m:sSub>
                      <m:sSubPr>
                        <m:ctrlPr>
                          <w:rPr>
                            <w:rFonts w:ascii="Cambria Math" w:hAnsi="Cambria Math"/>
                            <w:i/>
                            <w:sz w:val="24"/>
                            <w:lang w:val="ru-RU"/>
                          </w:rPr>
                        </m:ctrlPr>
                      </m:sSubPr>
                      <m:e>
                        <m:r>
                          <w:rPr>
                            <w:rFonts w:ascii="Cambria Math" w:hAnsi="Cambria Math"/>
                            <w:sz w:val="24"/>
                            <w:lang w:val="ru-RU"/>
                          </w:rPr>
                          <m:t>m</m:t>
                        </m:r>
                      </m:e>
                      <m:sub>
                        <m:r>
                          <m:rPr>
                            <m:sty m:val="p"/>
                          </m:rPr>
                          <w:rPr>
                            <w:rFonts w:ascii="Cambria Math" w:hAnsi="Cambria Math"/>
                            <w:sz w:val="24"/>
                            <w:lang w:val="ru-RU"/>
                          </w:rPr>
                          <m:t>H</m:t>
                        </m:r>
                      </m:sub>
                    </m:sSub>
                  </m:den>
                </m:f>
                <m:r>
                  <w:rPr>
                    <w:rFonts w:ascii="Cambria Math" w:hAnsi="Cambria Math"/>
                    <w:sz w:val="24"/>
                    <w:lang w:val="ru-RU"/>
                  </w:rPr>
                  <m:t>+</m:t>
                </m:r>
                <m:f>
                  <m:fPr>
                    <m:ctrlPr>
                      <w:rPr>
                        <w:rFonts w:ascii="Cambria Math" w:hAnsi="Cambria Math"/>
                        <w:i/>
                        <w:sz w:val="24"/>
                        <w:lang w:val="ru-RU"/>
                      </w:rPr>
                    </m:ctrlPr>
                  </m:fPr>
                  <m:num>
                    <m:r>
                      <w:rPr>
                        <w:rFonts w:ascii="Cambria Math" w:hAnsi="Cambria Math"/>
                        <w:sz w:val="24"/>
                        <w:lang w:val="ru-RU"/>
                      </w:rPr>
                      <m:t>1</m:t>
                    </m:r>
                  </m:num>
                  <m:den>
                    <m:sSub>
                      <m:sSubPr>
                        <m:ctrlPr>
                          <w:rPr>
                            <w:rFonts w:ascii="Cambria Math" w:hAnsi="Cambria Math"/>
                            <w:i/>
                            <w:sz w:val="24"/>
                            <w:lang w:val="ru-RU"/>
                          </w:rPr>
                        </m:ctrlPr>
                      </m:sSubPr>
                      <m:e>
                        <m:r>
                          <w:rPr>
                            <w:rFonts w:ascii="Cambria Math" w:hAnsi="Cambria Math"/>
                            <w:sz w:val="24"/>
                            <w:lang w:val="ru-RU"/>
                          </w:rPr>
                          <m:t>m</m:t>
                        </m:r>
                      </m:e>
                      <m:sub>
                        <m:r>
                          <m:rPr>
                            <m:sty m:val="p"/>
                          </m:rPr>
                          <w:rPr>
                            <w:rFonts w:ascii="Cambria Math" w:hAnsi="Cambria Math"/>
                            <w:sz w:val="24"/>
                            <w:lang w:val="ru-RU"/>
                          </w:rPr>
                          <m:t>R</m:t>
                        </m:r>
                      </m:sub>
                    </m:sSub>
                  </m:den>
                </m:f>
              </m:e>
            </m:d>
          </m:e>
          <m:sup>
            <m:r>
              <w:rPr>
                <w:rFonts w:ascii="Cambria Math" w:hAnsi="Cambria Math"/>
                <w:sz w:val="24"/>
                <w:lang w:val="ru-RU"/>
              </w:rPr>
              <m:t>-1</m:t>
            </m:r>
          </m:sup>
        </m:sSup>
      </m:oMath>
      <w:r w:rsidRPr="00D11645">
        <w:rPr>
          <w:sz w:val="24"/>
          <w:lang w:val="ru-RU"/>
        </w:rPr>
        <w:t xml:space="preserve">          </w:t>
      </w:r>
      <w:r w:rsidR="00B200DF">
        <w:rPr>
          <w:sz w:val="24"/>
          <w:lang w:val="en-US"/>
        </w:rPr>
        <w:t xml:space="preserve"> </w:t>
      </w:r>
      <w:r w:rsidRPr="00D11645">
        <w:rPr>
          <w:sz w:val="24"/>
          <w:lang w:val="ru-RU"/>
        </w:rPr>
        <w:t xml:space="preserve">                                             (A</w:t>
      </w:r>
      <w:r>
        <w:rPr>
          <w:sz w:val="24"/>
          <w:lang w:val="ru-RU"/>
        </w:rPr>
        <w:t>.</w:t>
      </w:r>
      <w:r w:rsidRPr="00054FA2">
        <w:rPr>
          <w:sz w:val="24"/>
          <w:lang w:val="ru-RU"/>
        </w:rPr>
        <w:t>3</w:t>
      </w:r>
      <w:r w:rsidRPr="00D11645">
        <w:rPr>
          <w:sz w:val="24"/>
          <w:lang w:val="ru-RU"/>
        </w:rPr>
        <w:t>)</w:t>
      </w:r>
    </w:p>
    <w:p w14:paraId="594FE113" w14:textId="77777777" w:rsidR="00054FA2" w:rsidRDefault="00054FA2" w:rsidP="00054FA2">
      <w:pPr>
        <w:spacing w:line="237" w:lineRule="auto"/>
        <w:ind w:firstLine="567"/>
        <w:jc w:val="both"/>
        <w:rPr>
          <w:sz w:val="24"/>
          <w:lang w:val="ru-RU"/>
        </w:rPr>
      </w:pPr>
    </w:p>
    <w:p w14:paraId="3491FB80" w14:textId="32D3FEAD" w:rsidR="00B200DF" w:rsidRPr="00B200DF" w:rsidRDefault="00B200DF" w:rsidP="00B200DF">
      <w:pPr>
        <w:spacing w:line="237" w:lineRule="auto"/>
        <w:ind w:firstLine="567"/>
        <w:jc w:val="both"/>
        <w:rPr>
          <w:sz w:val="24"/>
          <w:lang w:val="ru-RU"/>
        </w:rPr>
      </w:pPr>
      <w:r w:rsidRPr="00B200DF">
        <w:rPr>
          <w:sz w:val="24"/>
          <w:lang w:val="ru-RU"/>
        </w:rPr>
        <w:t>где</w:t>
      </w:r>
      <w:r w:rsidRPr="00B200DF">
        <w:rPr>
          <w:sz w:val="24"/>
          <w:lang w:val="ru-RU"/>
        </w:rPr>
        <w:t xml:space="preserve"> </w:t>
      </w:r>
      <m:oMath>
        <m:sSub>
          <m:sSubPr>
            <m:ctrlPr>
              <w:rPr>
                <w:rFonts w:ascii="Cambria Math" w:hAnsi="Cambria Math"/>
                <w:i/>
                <w:sz w:val="24"/>
                <w:lang w:val="ru-RU"/>
              </w:rPr>
            </m:ctrlPr>
          </m:sSubPr>
          <m:e>
            <m:r>
              <w:rPr>
                <w:rFonts w:ascii="Cambria Math" w:hAnsi="Cambria Math"/>
                <w:sz w:val="24"/>
                <w:lang w:val="ru-RU"/>
              </w:rPr>
              <m:t>m</m:t>
            </m:r>
          </m:e>
          <m:sub>
            <m:r>
              <m:rPr>
                <m:sty m:val="p"/>
              </m:rPr>
              <w:rPr>
                <w:rFonts w:ascii="Cambria Math" w:hAnsi="Cambria Math"/>
                <w:sz w:val="24"/>
                <w:lang w:val="ru-RU"/>
              </w:rPr>
              <m:t>H</m:t>
            </m:r>
          </m:sub>
        </m:sSub>
      </m:oMath>
      <w:r w:rsidRPr="00B200DF">
        <w:rPr>
          <w:sz w:val="24"/>
          <w:lang w:val="ru-RU"/>
        </w:rPr>
        <w:t xml:space="preserve"> - эффективная масса участка человеческого тела (см. таблицу А.3);</w:t>
      </w:r>
    </w:p>
    <w:p w14:paraId="53665DD2" w14:textId="4EFE9A16" w:rsidR="00054FA2" w:rsidRDefault="00B200DF" w:rsidP="00B200DF">
      <w:pPr>
        <w:spacing w:line="237" w:lineRule="auto"/>
        <w:ind w:firstLine="567"/>
        <w:jc w:val="both"/>
        <w:rPr>
          <w:sz w:val="24"/>
          <w:lang w:val="ru-RU"/>
        </w:rPr>
      </w:pPr>
      <m:oMath>
        <m:sSub>
          <m:sSubPr>
            <m:ctrlPr>
              <w:rPr>
                <w:rFonts w:ascii="Cambria Math" w:hAnsi="Cambria Math"/>
                <w:i/>
                <w:sz w:val="24"/>
                <w:lang w:val="ru-RU"/>
              </w:rPr>
            </m:ctrlPr>
          </m:sSubPr>
          <m:e>
            <m:r>
              <w:rPr>
                <w:rFonts w:ascii="Cambria Math" w:hAnsi="Cambria Math"/>
                <w:sz w:val="24"/>
                <w:lang w:val="ru-RU"/>
              </w:rPr>
              <m:t>m</m:t>
            </m:r>
          </m:e>
          <m:sub>
            <m:r>
              <m:rPr>
                <m:sty m:val="p"/>
              </m:rPr>
              <w:rPr>
                <w:rFonts w:ascii="Cambria Math" w:hAnsi="Cambria Math"/>
                <w:sz w:val="24"/>
                <w:lang w:val="ru-RU"/>
              </w:rPr>
              <m:t>R</m:t>
            </m:r>
          </m:sub>
        </m:sSub>
      </m:oMath>
      <w:r w:rsidRPr="00B200DF">
        <w:rPr>
          <w:sz w:val="24"/>
          <w:lang w:val="ru-RU"/>
        </w:rPr>
        <w:t xml:space="preserve"> - эффективная масса робота в зависимости от положения и движения робота </w:t>
      </w:r>
      <w:r>
        <w:rPr>
          <w:sz w:val="24"/>
          <w:lang w:val="ru-RU"/>
        </w:rPr>
        <w:br/>
      </w:r>
      <w:r w:rsidRPr="00B200DF">
        <w:rPr>
          <w:sz w:val="24"/>
          <w:lang w:val="ru-RU"/>
        </w:rPr>
        <w:t>(см. рисунок А.3), что выражается формулой (A.4):</w:t>
      </w:r>
    </w:p>
    <w:p w14:paraId="193551D4" w14:textId="77777777" w:rsidR="00B200DF" w:rsidRPr="00D11645" w:rsidRDefault="00B200DF" w:rsidP="00B200DF">
      <w:pPr>
        <w:spacing w:line="237" w:lineRule="auto"/>
        <w:ind w:firstLine="567"/>
        <w:jc w:val="both"/>
        <w:rPr>
          <w:sz w:val="24"/>
          <w:lang w:val="ru-RU"/>
        </w:rPr>
      </w:pPr>
    </w:p>
    <w:p w14:paraId="2D90E62B" w14:textId="2C8F6A51" w:rsidR="00B200DF" w:rsidRPr="00D11645" w:rsidRDefault="00B200DF" w:rsidP="00B200DF">
      <w:pPr>
        <w:spacing w:line="237" w:lineRule="auto"/>
        <w:ind w:firstLine="567"/>
        <w:jc w:val="both"/>
        <w:rPr>
          <w:sz w:val="24"/>
          <w:lang w:val="ru-RU"/>
        </w:rPr>
      </w:pPr>
      <w:r>
        <w:rPr>
          <w:sz w:val="24"/>
          <w:lang w:val="ru-RU"/>
        </w:rPr>
        <w:t xml:space="preserve">                                               </w:t>
      </w:r>
      <w:r w:rsidRPr="00054FA2">
        <w:rPr>
          <w:sz w:val="24"/>
          <w:lang w:val="ru-RU"/>
        </w:rPr>
        <w:t xml:space="preserve">     </w:t>
      </w:r>
      <w:r w:rsidRPr="00B200DF">
        <w:rPr>
          <w:sz w:val="24"/>
          <w:lang w:val="ru-RU"/>
        </w:rPr>
        <w:t xml:space="preserve">     </w:t>
      </w:r>
      <w:r w:rsidRPr="00054FA2">
        <w:rPr>
          <w:sz w:val="24"/>
          <w:lang w:val="ru-RU"/>
        </w:rPr>
        <w:t xml:space="preserve">    </w:t>
      </w:r>
      <w:r>
        <w:rPr>
          <w:sz w:val="24"/>
          <w:lang w:val="ru-RU"/>
        </w:rPr>
        <w:t xml:space="preserve">  </w:t>
      </w:r>
      <m:oMath>
        <m:sSub>
          <m:sSubPr>
            <m:ctrlPr>
              <w:rPr>
                <w:rFonts w:ascii="Cambria Math" w:hAnsi="Cambria Math"/>
                <w:i/>
                <w:sz w:val="24"/>
                <w:lang w:val="ru-RU"/>
              </w:rPr>
            </m:ctrlPr>
          </m:sSubPr>
          <m:e>
            <m:r>
              <w:rPr>
                <w:rFonts w:ascii="Cambria Math" w:hAnsi="Cambria Math"/>
                <w:sz w:val="24"/>
                <w:lang w:val="ru-RU"/>
              </w:rPr>
              <m:t>m</m:t>
            </m:r>
          </m:e>
          <m:sub>
            <m:r>
              <m:rPr>
                <m:sty m:val="p"/>
              </m:rPr>
              <w:rPr>
                <w:rFonts w:ascii="Cambria Math" w:hAnsi="Cambria Math"/>
                <w:sz w:val="24"/>
                <w:lang w:val="ru-RU"/>
              </w:rPr>
              <m:t>R</m:t>
            </m:r>
          </m:sub>
        </m:sSub>
        <m:r>
          <w:rPr>
            <w:rFonts w:ascii="Cambria Math" w:hAnsi="Cambria Math"/>
            <w:sz w:val="24"/>
            <w:lang w:val="ru-RU"/>
          </w:rPr>
          <m:t>=</m:t>
        </m:r>
        <m:f>
          <m:fPr>
            <m:ctrlPr>
              <w:rPr>
                <w:rFonts w:ascii="Cambria Math" w:hAnsi="Cambria Math"/>
                <w:i/>
                <w:sz w:val="24"/>
                <w:lang w:val="ru-RU"/>
              </w:rPr>
            </m:ctrlPr>
          </m:fPr>
          <m:num>
            <m:r>
              <w:rPr>
                <w:rFonts w:ascii="Cambria Math" w:hAnsi="Cambria Math"/>
                <w:sz w:val="24"/>
                <w:lang w:val="ru-RU"/>
              </w:rPr>
              <m:t>M</m:t>
            </m:r>
          </m:num>
          <m:den>
            <m:r>
              <w:rPr>
                <w:rFonts w:ascii="Cambria Math" w:hAnsi="Cambria Math"/>
                <w:sz w:val="24"/>
                <w:lang w:val="ru-RU"/>
              </w:rPr>
              <m:t>2</m:t>
            </m:r>
          </m:den>
        </m:f>
        <m:r>
          <w:rPr>
            <w:rFonts w:ascii="Cambria Math" w:hAnsi="Cambria Math"/>
            <w:sz w:val="24"/>
            <w:lang w:val="ru-RU"/>
          </w:rPr>
          <m:t>+</m:t>
        </m:r>
        <m:sSub>
          <m:sSubPr>
            <m:ctrlPr>
              <w:rPr>
                <w:rFonts w:ascii="Cambria Math" w:hAnsi="Cambria Math"/>
                <w:i/>
                <w:sz w:val="24"/>
                <w:lang w:val="ru-RU"/>
              </w:rPr>
            </m:ctrlPr>
          </m:sSubPr>
          <m:e>
            <m:r>
              <w:rPr>
                <w:rFonts w:ascii="Cambria Math" w:hAnsi="Cambria Math"/>
                <w:sz w:val="24"/>
                <w:lang w:val="ru-RU"/>
              </w:rPr>
              <m:t>m</m:t>
            </m:r>
          </m:e>
          <m:sub>
            <m:r>
              <m:rPr>
                <m:sty m:val="p"/>
              </m:rPr>
              <w:rPr>
                <w:rFonts w:ascii="Cambria Math" w:hAnsi="Cambria Math"/>
                <w:sz w:val="24"/>
                <w:lang w:val="ru-RU"/>
              </w:rPr>
              <m:t>L</m:t>
            </m:r>
          </m:sub>
        </m:sSub>
      </m:oMath>
      <w:r w:rsidRPr="00D11645">
        <w:rPr>
          <w:sz w:val="24"/>
          <w:lang w:val="ru-RU"/>
        </w:rPr>
        <w:t xml:space="preserve">              </w:t>
      </w:r>
      <w:r w:rsidRPr="00B200DF">
        <w:rPr>
          <w:sz w:val="24"/>
          <w:lang w:val="ru-RU"/>
        </w:rPr>
        <w:t xml:space="preserve"> </w:t>
      </w:r>
      <w:r w:rsidRPr="00D11645">
        <w:rPr>
          <w:sz w:val="24"/>
          <w:lang w:val="ru-RU"/>
        </w:rPr>
        <w:t xml:space="preserve">                                         (A</w:t>
      </w:r>
      <w:r>
        <w:rPr>
          <w:sz w:val="24"/>
          <w:lang w:val="ru-RU"/>
        </w:rPr>
        <w:t>.</w:t>
      </w:r>
      <w:r w:rsidRPr="00B200DF">
        <w:rPr>
          <w:sz w:val="24"/>
          <w:lang w:val="ru-RU"/>
        </w:rPr>
        <w:t>4</w:t>
      </w:r>
      <w:r w:rsidRPr="00D11645">
        <w:rPr>
          <w:sz w:val="24"/>
          <w:lang w:val="ru-RU"/>
        </w:rPr>
        <w:t>)</w:t>
      </w:r>
    </w:p>
    <w:p w14:paraId="2ADAC348" w14:textId="77777777" w:rsidR="00B200DF" w:rsidRDefault="00B200DF" w:rsidP="00B200DF">
      <w:pPr>
        <w:spacing w:line="237" w:lineRule="auto"/>
        <w:ind w:firstLine="567"/>
        <w:jc w:val="both"/>
        <w:rPr>
          <w:sz w:val="24"/>
          <w:lang w:val="ru-RU"/>
        </w:rPr>
      </w:pPr>
    </w:p>
    <w:p w14:paraId="57D350FC" w14:textId="0D891C50" w:rsidR="00B200DF" w:rsidRPr="00B200DF" w:rsidRDefault="00B200DF" w:rsidP="00B200DF">
      <w:pPr>
        <w:spacing w:line="237" w:lineRule="auto"/>
        <w:ind w:firstLine="567"/>
        <w:jc w:val="both"/>
        <w:rPr>
          <w:sz w:val="24"/>
          <w:lang w:val="ru-RU"/>
        </w:rPr>
      </w:pPr>
      <w:r w:rsidRPr="00B200DF">
        <w:rPr>
          <w:sz w:val="24"/>
          <w:lang w:val="ru-RU"/>
        </w:rPr>
        <w:t xml:space="preserve">где </w:t>
      </w:r>
      <m:oMath>
        <m:sSub>
          <m:sSubPr>
            <m:ctrlPr>
              <w:rPr>
                <w:rFonts w:ascii="Cambria Math" w:hAnsi="Cambria Math"/>
                <w:i/>
                <w:sz w:val="24"/>
                <w:lang w:val="ru-RU"/>
              </w:rPr>
            </m:ctrlPr>
          </m:sSubPr>
          <m:e>
            <m:r>
              <w:rPr>
                <w:rFonts w:ascii="Cambria Math" w:hAnsi="Cambria Math"/>
                <w:sz w:val="24"/>
                <w:lang w:val="ru-RU"/>
              </w:rPr>
              <m:t>m</m:t>
            </m:r>
          </m:e>
          <m:sub>
            <m:r>
              <m:rPr>
                <m:sty m:val="p"/>
              </m:rPr>
              <w:rPr>
                <w:rFonts w:ascii="Cambria Math" w:hAnsi="Cambria Math"/>
                <w:sz w:val="24"/>
                <w:lang w:val="ru-RU"/>
              </w:rPr>
              <m:t>L</m:t>
            </m:r>
          </m:sub>
        </m:sSub>
      </m:oMath>
      <w:r w:rsidRPr="00B200DF">
        <w:rPr>
          <w:sz w:val="24"/>
          <w:lang w:val="ru-RU"/>
        </w:rPr>
        <w:t xml:space="preserve"> </w:t>
      </w:r>
      <w:r w:rsidRPr="00B200DF">
        <w:rPr>
          <w:sz w:val="24"/>
          <w:lang w:val="ru-RU"/>
        </w:rPr>
        <w:t>- эффективная полезная нагрузка робототехнического комплекса, включая инструменты и заготовку;</w:t>
      </w:r>
    </w:p>
    <w:p w14:paraId="60D6C3B6" w14:textId="5B0C76B6" w:rsidR="00B200DF" w:rsidRPr="00B200DF" w:rsidRDefault="00B200DF" w:rsidP="00B200DF">
      <w:pPr>
        <w:spacing w:line="237" w:lineRule="auto"/>
        <w:ind w:firstLine="567"/>
        <w:jc w:val="both"/>
        <w:rPr>
          <w:sz w:val="24"/>
          <w:lang w:val="ru-RU"/>
        </w:rPr>
      </w:pPr>
      <w:r w:rsidRPr="00B200DF">
        <w:rPr>
          <w:i/>
          <w:sz w:val="24"/>
          <w:lang w:val="ru-RU"/>
        </w:rPr>
        <w:t>M</w:t>
      </w:r>
      <w:r w:rsidRPr="00B200DF">
        <w:rPr>
          <w:sz w:val="24"/>
          <w:lang w:val="ru-RU"/>
        </w:rPr>
        <w:t xml:space="preserve"> - общая масса движущихся частей робота</w:t>
      </w:r>
      <w:r w:rsidR="000E7CA8">
        <w:rPr>
          <w:sz w:val="24"/>
          <w:lang w:val="ru-RU"/>
        </w:rPr>
        <w:t>.</w:t>
      </w:r>
    </w:p>
    <w:p w14:paraId="2A1F1A19" w14:textId="77777777" w:rsidR="00B200DF" w:rsidRPr="00B200DF" w:rsidRDefault="00B200DF" w:rsidP="00B200DF">
      <w:pPr>
        <w:spacing w:line="237" w:lineRule="auto"/>
        <w:ind w:firstLine="567"/>
        <w:jc w:val="both"/>
        <w:rPr>
          <w:sz w:val="20"/>
          <w:lang w:val="ru-RU"/>
        </w:rPr>
      </w:pPr>
    </w:p>
    <w:p w14:paraId="186A2D13" w14:textId="42718051" w:rsidR="00B200DF" w:rsidRPr="00B200DF" w:rsidRDefault="00B200DF" w:rsidP="00B200DF">
      <w:pPr>
        <w:spacing w:line="237" w:lineRule="auto"/>
        <w:ind w:firstLine="567"/>
        <w:jc w:val="both"/>
        <w:rPr>
          <w:sz w:val="20"/>
          <w:lang w:val="ru-RU"/>
        </w:rPr>
      </w:pPr>
      <w:r w:rsidRPr="00B200DF">
        <w:rPr>
          <w:sz w:val="20"/>
          <w:lang w:val="ru-RU"/>
        </w:rPr>
        <w:t>П</w:t>
      </w:r>
      <w:r w:rsidRPr="00B200DF">
        <w:rPr>
          <w:sz w:val="20"/>
          <w:lang w:val="ru-RU"/>
        </w:rPr>
        <w:t xml:space="preserve">римечание – </w:t>
      </w:r>
      <w:r w:rsidRPr="00B200DF">
        <w:rPr>
          <w:sz w:val="20"/>
          <w:lang w:val="ru-RU"/>
        </w:rPr>
        <w:t xml:space="preserve">В информации по использованию должны быть указаны значения для </w:t>
      </w:r>
      <m:oMath>
        <m:sSub>
          <m:sSubPr>
            <m:ctrlPr>
              <w:rPr>
                <w:rFonts w:ascii="Cambria Math" w:hAnsi="Cambria Math"/>
                <w:i/>
                <w:sz w:val="20"/>
                <w:lang w:val="ru-RU"/>
              </w:rPr>
            </m:ctrlPr>
          </m:sSubPr>
          <m:e>
            <m:r>
              <w:rPr>
                <w:rFonts w:ascii="Cambria Math" w:hAnsi="Cambria Math"/>
                <w:sz w:val="20"/>
                <w:lang w:val="ru-RU"/>
              </w:rPr>
              <m:t>m</m:t>
            </m:r>
          </m:e>
          <m:sub>
            <m:r>
              <m:rPr>
                <m:sty m:val="p"/>
              </m:rPr>
              <w:rPr>
                <w:rFonts w:ascii="Cambria Math" w:hAnsi="Cambria Math"/>
                <w:sz w:val="20"/>
                <w:lang w:val="ru-RU"/>
              </w:rPr>
              <m:t>L</m:t>
            </m:r>
          </m:sub>
        </m:sSub>
      </m:oMath>
      <w:r w:rsidRPr="00B200DF">
        <w:rPr>
          <w:sz w:val="20"/>
          <w:lang w:val="ru-RU"/>
        </w:rPr>
        <w:t xml:space="preserve"> и </w:t>
      </w:r>
      <w:r w:rsidRPr="00B200DF">
        <w:rPr>
          <w:i/>
          <w:sz w:val="20"/>
          <w:lang w:val="ru-RU"/>
        </w:rPr>
        <w:t>M</w:t>
      </w:r>
      <w:r w:rsidRPr="00B200DF">
        <w:rPr>
          <w:sz w:val="20"/>
          <w:lang w:val="ru-RU"/>
        </w:rPr>
        <w:t xml:space="preserve"> (см. 7.6).</w:t>
      </w:r>
    </w:p>
    <w:p w14:paraId="11239B0E" w14:textId="1240A7EB" w:rsidR="00B200DF" w:rsidRPr="00B200DF" w:rsidRDefault="00B200DF" w:rsidP="00B200DF">
      <w:pPr>
        <w:spacing w:line="237" w:lineRule="auto"/>
        <w:ind w:firstLine="567"/>
        <w:jc w:val="both"/>
        <w:rPr>
          <w:sz w:val="20"/>
          <w:lang w:val="ru-RU"/>
        </w:rPr>
      </w:pPr>
    </w:p>
    <w:p w14:paraId="5576AC66" w14:textId="4C369A40" w:rsidR="00B200DF" w:rsidRDefault="00B200DF" w:rsidP="00B200DF">
      <w:pPr>
        <w:spacing w:line="237" w:lineRule="auto"/>
        <w:ind w:firstLine="567"/>
        <w:jc w:val="center"/>
        <w:rPr>
          <w:sz w:val="24"/>
          <w:lang w:val="ru-RU"/>
        </w:rPr>
      </w:pPr>
      <w:r w:rsidRPr="00B200DF">
        <w:rPr>
          <w:noProof/>
          <w:sz w:val="28"/>
          <w:szCs w:val="28"/>
          <w:lang w:val="ru-RU" w:eastAsia="ru-RU"/>
        </w:rPr>
        <w:drawing>
          <wp:inline distT="0" distB="0" distL="0" distR="0" wp14:anchorId="65C85F31" wp14:editId="52F8C1C0">
            <wp:extent cx="1722120" cy="1325880"/>
            <wp:effectExtent l="0" t="0" r="0" b="7620"/>
            <wp:docPr id="2" name="Рисунок 64" descr="Описание: Описание: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descr="Описание: Описание: 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22120" cy="1325880"/>
                    </a:xfrm>
                    <a:prstGeom prst="rect">
                      <a:avLst/>
                    </a:prstGeom>
                    <a:noFill/>
                    <a:ln>
                      <a:noFill/>
                    </a:ln>
                  </pic:spPr>
                </pic:pic>
              </a:graphicData>
            </a:graphic>
          </wp:inline>
        </w:drawing>
      </w:r>
    </w:p>
    <w:p w14:paraId="5B4AE8ED" w14:textId="2C9B1FFC" w:rsidR="00B200DF" w:rsidRDefault="00B200DF" w:rsidP="00B200DF">
      <w:pPr>
        <w:spacing w:line="237" w:lineRule="auto"/>
        <w:ind w:firstLine="567"/>
        <w:jc w:val="both"/>
        <w:rPr>
          <w:sz w:val="24"/>
          <w:lang w:val="ru-RU"/>
        </w:rPr>
      </w:pPr>
    </w:p>
    <w:p w14:paraId="421B1D4D" w14:textId="08077C9C" w:rsidR="00B200DF" w:rsidRPr="00B200DF" w:rsidRDefault="00B200DF" w:rsidP="00B200DF">
      <w:pPr>
        <w:spacing w:line="237" w:lineRule="auto"/>
        <w:ind w:firstLine="567"/>
        <w:jc w:val="both"/>
        <w:rPr>
          <w:b/>
          <w:sz w:val="24"/>
          <w:lang w:val="ru-RU"/>
        </w:rPr>
      </w:pPr>
      <w:r w:rsidRPr="00B200DF">
        <w:rPr>
          <w:b/>
          <w:sz w:val="24"/>
          <w:lang w:val="ru-RU"/>
        </w:rPr>
        <w:t>Условные обозначения</w:t>
      </w:r>
      <w:r>
        <w:rPr>
          <w:b/>
          <w:sz w:val="24"/>
          <w:lang w:val="ru-RU"/>
        </w:rPr>
        <w:t>:</w:t>
      </w:r>
    </w:p>
    <w:p w14:paraId="253FE0C0" w14:textId="6BDCED3B" w:rsidR="00B200DF" w:rsidRPr="00B200DF" w:rsidRDefault="00B200DF" w:rsidP="00B200DF">
      <w:pPr>
        <w:spacing w:line="237" w:lineRule="auto"/>
        <w:ind w:firstLine="567"/>
        <w:jc w:val="both"/>
        <w:rPr>
          <w:sz w:val="24"/>
          <w:lang w:val="ru-RU"/>
        </w:rPr>
      </w:pPr>
      <m:oMath>
        <m:sSub>
          <m:sSubPr>
            <m:ctrlPr>
              <w:rPr>
                <w:rFonts w:ascii="Cambria Math" w:hAnsi="Cambria Math"/>
                <w:i/>
                <w:sz w:val="24"/>
                <w:lang w:val="ru-RU"/>
              </w:rPr>
            </m:ctrlPr>
          </m:sSubPr>
          <m:e>
            <m:r>
              <w:rPr>
                <w:rFonts w:ascii="Cambria Math" w:hAnsi="Cambria Math"/>
                <w:sz w:val="24"/>
                <w:lang w:val="ru-RU"/>
              </w:rPr>
              <m:t>m</m:t>
            </m:r>
          </m:e>
          <m:sub>
            <m:r>
              <m:rPr>
                <m:sty m:val="p"/>
              </m:rPr>
              <w:rPr>
                <w:rFonts w:ascii="Cambria Math" w:hAnsi="Cambria Math"/>
                <w:sz w:val="24"/>
                <w:lang w:val="ru-RU"/>
              </w:rPr>
              <m:t>L</m:t>
            </m:r>
          </m:sub>
        </m:sSub>
      </m:oMath>
      <w:r w:rsidRPr="00B200DF">
        <w:rPr>
          <w:sz w:val="24"/>
          <w:lang w:val="ru-RU"/>
        </w:rPr>
        <w:t xml:space="preserve"> - эффективная полезная нагрузка робототехнического комплекса; </w:t>
      </w:r>
    </w:p>
    <w:p w14:paraId="1E9DEE0F" w14:textId="77777777" w:rsidR="00B200DF" w:rsidRPr="00B200DF" w:rsidRDefault="00B200DF" w:rsidP="00B200DF">
      <w:pPr>
        <w:spacing w:line="237" w:lineRule="auto"/>
        <w:ind w:firstLine="567"/>
        <w:jc w:val="both"/>
        <w:rPr>
          <w:sz w:val="24"/>
          <w:lang w:val="ru-RU"/>
        </w:rPr>
      </w:pPr>
      <w:r w:rsidRPr="00B200DF">
        <w:rPr>
          <w:i/>
          <w:sz w:val="24"/>
          <w:lang w:val="ru-RU"/>
        </w:rPr>
        <w:t>M</w:t>
      </w:r>
      <w:r w:rsidRPr="00B200DF">
        <w:rPr>
          <w:sz w:val="24"/>
          <w:lang w:val="ru-RU"/>
        </w:rPr>
        <w:t xml:space="preserve"> - общая масса движущихся частей робота; </w:t>
      </w:r>
    </w:p>
    <w:p w14:paraId="2BC273CB" w14:textId="51E73BBC" w:rsidR="00B200DF" w:rsidRPr="00B200DF" w:rsidRDefault="00B200DF" w:rsidP="00B200DF">
      <w:pPr>
        <w:spacing w:line="237" w:lineRule="auto"/>
        <w:ind w:firstLine="567"/>
        <w:jc w:val="both"/>
        <w:rPr>
          <w:sz w:val="24"/>
          <w:lang w:val="ru-RU"/>
        </w:rPr>
      </w:pPr>
      <w:r>
        <w:rPr>
          <w:sz w:val="24"/>
          <w:lang w:val="ru-RU"/>
        </w:rPr>
        <w:t>ω</w:t>
      </w:r>
      <w:r w:rsidRPr="00B200DF">
        <w:rPr>
          <w:sz w:val="24"/>
          <w:lang w:val="ru-RU"/>
        </w:rPr>
        <w:t xml:space="preserve"> - скорость вращения</w:t>
      </w:r>
      <w:r>
        <w:rPr>
          <w:sz w:val="24"/>
          <w:lang w:val="ru-RU"/>
        </w:rPr>
        <w:t>.</w:t>
      </w:r>
    </w:p>
    <w:p w14:paraId="5DE0EB04" w14:textId="77777777" w:rsidR="00B200DF" w:rsidRPr="00B200DF" w:rsidRDefault="00B200DF" w:rsidP="00B200DF">
      <w:pPr>
        <w:spacing w:line="237" w:lineRule="auto"/>
        <w:ind w:firstLine="567"/>
        <w:jc w:val="both"/>
        <w:rPr>
          <w:sz w:val="24"/>
          <w:lang w:val="ru-RU"/>
        </w:rPr>
      </w:pPr>
    </w:p>
    <w:p w14:paraId="18A4E21B" w14:textId="707F40F9" w:rsidR="00B200DF" w:rsidRPr="00B200DF" w:rsidRDefault="00B200DF" w:rsidP="00B200DF">
      <w:pPr>
        <w:spacing w:line="237" w:lineRule="auto"/>
        <w:ind w:firstLine="567"/>
        <w:jc w:val="center"/>
        <w:rPr>
          <w:b/>
          <w:sz w:val="24"/>
          <w:lang w:val="ru-RU"/>
        </w:rPr>
      </w:pPr>
      <w:r w:rsidRPr="00B200DF">
        <w:rPr>
          <w:b/>
          <w:sz w:val="24"/>
          <w:lang w:val="ru-RU"/>
        </w:rPr>
        <w:t>Рисунок А.3</w:t>
      </w:r>
      <w:r w:rsidRPr="00B200DF">
        <w:rPr>
          <w:b/>
          <w:sz w:val="24"/>
          <w:lang w:val="ru-RU"/>
        </w:rPr>
        <w:t xml:space="preserve"> –</w:t>
      </w:r>
      <w:r w:rsidRPr="00B200DF">
        <w:rPr>
          <w:b/>
          <w:sz w:val="24"/>
          <w:lang w:val="ru-RU"/>
        </w:rPr>
        <w:t xml:space="preserve"> Упрощенная модель распределения масс</w:t>
      </w:r>
    </w:p>
    <w:p w14:paraId="0882DDA2" w14:textId="1D42088A" w:rsidR="00B200DF" w:rsidRDefault="00B200DF" w:rsidP="00B200DF">
      <w:pPr>
        <w:spacing w:line="237" w:lineRule="auto"/>
        <w:ind w:firstLine="567"/>
        <w:jc w:val="both"/>
        <w:rPr>
          <w:sz w:val="24"/>
          <w:lang w:val="ru-RU"/>
        </w:rPr>
      </w:pPr>
    </w:p>
    <w:p w14:paraId="094E4C89" w14:textId="2480DBC8" w:rsidR="000E7CA8" w:rsidRDefault="000E7CA8" w:rsidP="00B200DF">
      <w:pPr>
        <w:spacing w:line="237" w:lineRule="auto"/>
        <w:ind w:firstLine="567"/>
        <w:jc w:val="both"/>
        <w:rPr>
          <w:sz w:val="24"/>
          <w:lang w:val="ru-RU"/>
        </w:rPr>
      </w:pPr>
    </w:p>
    <w:p w14:paraId="7E7C3E80" w14:textId="0B77DCBD" w:rsidR="000E7CA8" w:rsidRDefault="000E7CA8" w:rsidP="00B200DF">
      <w:pPr>
        <w:spacing w:line="237" w:lineRule="auto"/>
        <w:ind w:firstLine="567"/>
        <w:jc w:val="both"/>
        <w:rPr>
          <w:sz w:val="24"/>
          <w:lang w:val="ru-RU"/>
        </w:rPr>
      </w:pPr>
    </w:p>
    <w:p w14:paraId="105BE2DB" w14:textId="5DA54651" w:rsidR="000E7CA8" w:rsidRDefault="000E7CA8" w:rsidP="00B200DF">
      <w:pPr>
        <w:spacing w:line="237" w:lineRule="auto"/>
        <w:ind w:firstLine="567"/>
        <w:jc w:val="both"/>
        <w:rPr>
          <w:sz w:val="24"/>
          <w:lang w:val="ru-RU"/>
        </w:rPr>
      </w:pPr>
    </w:p>
    <w:p w14:paraId="2887754F" w14:textId="77777777" w:rsidR="000E7CA8" w:rsidRPr="00B200DF" w:rsidRDefault="000E7CA8" w:rsidP="00B200DF">
      <w:pPr>
        <w:spacing w:line="237" w:lineRule="auto"/>
        <w:ind w:firstLine="567"/>
        <w:jc w:val="both"/>
        <w:rPr>
          <w:sz w:val="24"/>
          <w:lang w:val="ru-RU"/>
        </w:rPr>
      </w:pPr>
    </w:p>
    <w:p w14:paraId="5626E2A2" w14:textId="1F7D4FB1" w:rsidR="00B200DF" w:rsidRDefault="00B200DF" w:rsidP="00B200DF">
      <w:pPr>
        <w:spacing w:line="237" w:lineRule="auto"/>
        <w:ind w:firstLine="567"/>
        <w:jc w:val="both"/>
        <w:rPr>
          <w:sz w:val="24"/>
          <w:lang w:val="ru-RU"/>
        </w:rPr>
      </w:pPr>
      <w:r w:rsidRPr="00B200DF">
        <w:rPr>
          <w:sz w:val="24"/>
          <w:lang w:val="ru-RU"/>
        </w:rPr>
        <w:t>Из формулы (А.2) следует, формула (A.5):</w:t>
      </w:r>
    </w:p>
    <w:p w14:paraId="395508FD" w14:textId="667A236E" w:rsidR="00B200DF" w:rsidRDefault="00B200DF" w:rsidP="00B200DF">
      <w:pPr>
        <w:spacing w:line="237" w:lineRule="auto"/>
        <w:ind w:firstLine="567"/>
        <w:jc w:val="both"/>
        <w:rPr>
          <w:sz w:val="24"/>
          <w:lang w:val="ru-RU"/>
        </w:rPr>
      </w:pPr>
    </w:p>
    <w:p w14:paraId="11375AC8" w14:textId="504F67B4" w:rsidR="000E7CA8" w:rsidRPr="00D11645" w:rsidRDefault="000E7CA8" w:rsidP="000E7CA8">
      <w:pPr>
        <w:spacing w:line="237" w:lineRule="auto"/>
        <w:ind w:firstLine="567"/>
        <w:jc w:val="both"/>
        <w:rPr>
          <w:sz w:val="24"/>
          <w:lang w:val="ru-RU"/>
        </w:rPr>
      </w:pPr>
      <w:r>
        <w:rPr>
          <w:sz w:val="24"/>
          <w:lang w:val="ru-RU"/>
        </w:rPr>
        <w:t xml:space="preserve">                                            </w:t>
      </w:r>
      <w:r w:rsidR="009515B2">
        <w:rPr>
          <w:sz w:val="24"/>
          <w:lang w:val="ru-RU"/>
        </w:rPr>
        <w:t xml:space="preserve">       </w:t>
      </w:r>
      <w:r>
        <w:rPr>
          <w:sz w:val="24"/>
          <w:lang w:val="ru-RU"/>
        </w:rPr>
        <w:t xml:space="preserve">     </w:t>
      </w:r>
      <m:oMath>
        <m:sSub>
          <m:sSubPr>
            <m:ctrlPr>
              <w:rPr>
                <w:rFonts w:ascii="Cambria Math" w:hAnsi="Cambria Math"/>
                <w:i/>
                <w:sz w:val="24"/>
                <w:lang w:val="ru-RU"/>
              </w:rPr>
            </m:ctrlPr>
          </m:sSubPr>
          <m:e>
            <m:r>
              <w:rPr>
                <w:rFonts w:ascii="Cambria Math" w:hAnsi="Cambria Math"/>
                <w:sz w:val="24"/>
                <w:lang w:val="ru-RU"/>
              </w:rPr>
              <m:t>v</m:t>
            </m:r>
          </m:e>
          <m:sub>
            <m:r>
              <m:rPr>
                <m:sty m:val="p"/>
              </m:rPr>
              <w:rPr>
                <w:rFonts w:ascii="Cambria Math" w:hAnsi="Cambria Math"/>
                <w:sz w:val="24"/>
                <w:lang w:val="ru-RU"/>
              </w:rPr>
              <m:t>rel</m:t>
            </m:r>
          </m:sub>
        </m:sSub>
        <m:r>
          <w:rPr>
            <w:rFonts w:ascii="Cambria Math" w:hAnsi="Cambria Math"/>
            <w:sz w:val="24"/>
            <w:lang w:val="ru-RU"/>
          </w:rPr>
          <m:t>=</m:t>
        </m:r>
        <m:f>
          <m:fPr>
            <m:ctrlPr>
              <w:rPr>
                <w:rFonts w:ascii="Cambria Math" w:hAnsi="Cambria Math"/>
                <w:i/>
                <w:sz w:val="24"/>
                <w:lang w:val="ru-RU"/>
              </w:rPr>
            </m:ctrlPr>
          </m:fPr>
          <m:num>
            <m:r>
              <w:rPr>
                <w:rFonts w:ascii="Cambria Math" w:hAnsi="Cambria Math"/>
                <w:sz w:val="24"/>
                <w:lang w:val="en-US"/>
              </w:rPr>
              <m:t>F</m:t>
            </m:r>
          </m:num>
          <m:den>
            <m:rad>
              <m:radPr>
                <m:degHide m:val="1"/>
                <m:ctrlPr>
                  <w:rPr>
                    <w:rFonts w:ascii="Cambria Math" w:hAnsi="Cambria Math"/>
                    <w:i/>
                    <w:sz w:val="24"/>
                    <w:lang w:val="ru-RU"/>
                  </w:rPr>
                </m:ctrlPr>
              </m:radPr>
              <m:deg/>
              <m:e>
                <m:r>
                  <m:rPr>
                    <m:sty m:val="p"/>
                  </m:rPr>
                  <w:rPr>
                    <w:rFonts w:ascii="Cambria Math" w:hAnsi="Cambria Math"/>
                    <w:sz w:val="24"/>
                    <w:lang w:val="ru-RU"/>
                  </w:rPr>
                  <m:t>μ</m:t>
                </m:r>
                <m:r>
                  <w:rPr>
                    <w:rFonts w:ascii="Cambria Math" w:hAnsi="Cambria Math"/>
                    <w:sz w:val="24"/>
                    <w:lang w:val="ru-RU"/>
                  </w:rPr>
                  <m:t>k</m:t>
                </m:r>
              </m:e>
            </m:rad>
          </m:den>
        </m:f>
        <m:r>
          <w:rPr>
            <w:rFonts w:ascii="Cambria Math" w:hAnsi="Cambria Math"/>
            <w:sz w:val="24"/>
            <w:lang w:val="ru-RU"/>
          </w:rPr>
          <m:t>=</m:t>
        </m:r>
        <m:f>
          <m:fPr>
            <m:ctrlPr>
              <w:rPr>
                <w:rFonts w:ascii="Cambria Math" w:hAnsi="Cambria Math"/>
                <w:i/>
                <w:sz w:val="24"/>
                <w:lang w:val="ru-RU"/>
              </w:rPr>
            </m:ctrlPr>
          </m:fPr>
          <m:num>
            <m:r>
              <w:rPr>
                <w:rFonts w:ascii="Cambria Math" w:hAnsi="Cambria Math"/>
                <w:sz w:val="24"/>
                <w:lang w:val="ru-RU"/>
              </w:rPr>
              <m:t>pA</m:t>
            </m:r>
          </m:num>
          <m:den>
            <m:rad>
              <m:radPr>
                <m:degHide m:val="1"/>
                <m:ctrlPr>
                  <w:rPr>
                    <w:rFonts w:ascii="Cambria Math" w:hAnsi="Cambria Math"/>
                    <w:i/>
                    <w:sz w:val="24"/>
                    <w:lang w:val="ru-RU"/>
                  </w:rPr>
                </m:ctrlPr>
              </m:radPr>
              <m:deg/>
              <m:e>
                <m:r>
                  <m:rPr>
                    <m:sty m:val="p"/>
                  </m:rPr>
                  <w:rPr>
                    <w:rFonts w:ascii="Cambria Math" w:hAnsi="Cambria Math"/>
                    <w:sz w:val="24"/>
                    <w:lang w:val="ru-RU"/>
                  </w:rPr>
                  <m:t>μ</m:t>
                </m:r>
                <m:r>
                  <w:rPr>
                    <w:rFonts w:ascii="Cambria Math" w:hAnsi="Cambria Math"/>
                    <w:sz w:val="24"/>
                    <w:lang w:val="ru-RU"/>
                  </w:rPr>
                  <m:t>k</m:t>
                </m:r>
              </m:e>
            </m:rad>
          </m:den>
        </m:f>
      </m:oMath>
      <w:r w:rsidRPr="00D11645">
        <w:rPr>
          <w:sz w:val="24"/>
          <w:lang w:val="ru-RU"/>
        </w:rPr>
        <w:t xml:space="preserve">         </w:t>
      </w:r>
      <w:r w:rsidRPr="009515B2">
        <w:rPr>
          <w:sz w:val="24"/>
          <w:lang w:val="ru-RU"/>
        </w:rPr>
        <w:t xml:space="preserve"> </w:t>
      </w:r>
      <w:r w:rsidRPr="00D11645">
        <w:rPr>
          <w:sz w:val="24"/>
          <w:lang w:val="ru-RU"/>
        </w:rPr>
        <w:t xml:space="preserve">                                              (A</w:t>
      </w:r>
      <w:r>
        <w:rPr>
          <w:sz w:val="24"/>
          <w:lang w:val="ru-RU"/>
        </w:rPr>
        <w:t>.</w:t>
      </w:r>
      <w:r w:rsidR="009515B2" w:rsidRPr="009515B2">
        <w:rPr>
          <w:sz w:val="24"/>
          <w:lang w:val="ru-RU"/>
        </w:rPr>
        <w:t>5</w:t>
      </w:r>
      <w:r w:rsidRPr="00D11645">
        <w:rPr>
          <w:sz w:val="24"/>
          <w:lang w:val="ru-RU"/>
        </w:rPr>
        <w:t>)</w:t>
      </w:r>
    </w:p>
    <w:p w14:paraId="13A25E6F" w14:textId="77777777" w:rsidR="000E7CA8" w:rsidRDefault="000E7CA8" w:rsidP="000E7CA8">
      <w:pPr>
        <w:spacing w:line="237" w:lineRule="auto"/>
        <w:ind w:firstLine="567"/>
        <w:jc w:val="both"/>
        <w:rPr>
          <w:sz w:val="24"/>
          <w:lang w:val="ru-RU"/>
        </w:rPr>
      </w:pPr>
    </w:p>
    <w:p w14:paraId="3AAF9937" w14:textId="77777777" w:rsidR="009515B2" w:rsidRPr="009515B2" w:rsidRDefault="009515B2" w:rsidP="009515B2">
      <w:pPr>
        <w:spacing w:line="237" w:lineRule="auto"/>
        <w:ind w:firstLine="567"/>
        <w:jc w:val="both"/>
        <w:rPr>
          <w:sz w:val="24"/>
          <w:lang w:val="ru-RU"/>
        </w:rPr>
      </w:pPr>
      <w:r w:rsidRPr="009515B2">
        <w:rPr>
          <w:sz w:val="24"/>
          <w:lang w:val="ru-RU"/>
        </w:rPr>
        <w:t xml:space="preserve">где </w:t>
      </w:r>
      <w:r w:rsidRPr="009515B2">
        <w:rPr>
          <w:i/>
          <w:sz w:val="24"/>
          <w:lang w:val="ru-RU"/>
        </w:rPr>
        <w:t>p</w:t>
      </w:r>
      <w:r w:rsidRPr="009515B2">
        <w:rPr>
          <w:sz w:val="24"/>
          <w:lang w:val="ru-RU"/>
        </w:rPr>
        <w:t xml:space="preserve"> - максимально допустимое значение давления (см. таблицу А.2).</w:t>
      </w:r>
    </w:p>
    <w:p w14:paraId="54ED9684" w14:textId="77777777" w:rsidR="009515B2" w:rsidRDefault="009515B2" w:rsidP="009515B2">
      <w:pPr>
        <w:spacing w:line="237" w:lineRule="auto"/>
        <w:ind w:firstLine="567"/>
        <w:jc w:val="both"/>
        <w:rPr>
          <w:sz w:val="24"/>
          <w:lang w:val="ru-RU"/>
        </w:rPr>
      </w:pPr>
    </w:p>
    <w:p w14:paraId="76AE132A" w14:textId="25FC2393" w:rsidR="00B200DF" w:rsidRPr="009515B2" w:rsidRDefault="009515B2" w:rsidP="009515B2">
      <w:pPr>
        <w:spacing w:line="237" w:lineRule="auto"/>
        <w:ind w:firstLine="567"/>
        <w:jc w:val="both"/>
        <w:rPr>
          <w:sz w:val="24"/>
          <w:lang w:val="ru-RU"/>
        </w:rPr>
      </w:pPr>
      <w:r w:rsidRPr="009515B2">
        <w:rPr>
          <w:sz w:val="24"/>
          <w:lang w:val="ru-RU"/>
        </w:rPr>
        <w:t xml:space="preserve">Это выражение может быть непосредственно сведено к максимально допустимым значениям </w:t>
      </w:r>
      <w:r>
        <w:rPr>
          <w:sz w:val="24"/>
        </w:rPr>
        <w:t>ф</w:t>
      </w:r>
      <w:proofErr w:type="spellStart"/>
      <w:r w:rsidRPr="009515B2">
        <w:rPr>
          <w:sz w:val="24"/>
          <w:lang w:val="ru-RU"/>
        </w:rPr>
        <w:t>ормул</w:t>
      </w:r>
      <w:r>
        <w:rPr>
          <w:sz w:val="24"/>
          <w:lang w:val="ru-RU"/>
        </w:rPr>
        <w:t>ы</w:t>
      </w:r>
      <w:proofErr w:type="spellEnd"/>
      <w:r w:rsidRPr="009515B2">
        <w:rPr>
          <w:sz w:val="24"/>
          <w:lang w:val="ru-RU"/>
        </w:rPr>
        <w:t xml:space="preserve"> (A.6):</w:t>
      </w:r>
    </w:p>
    <w:p w14:paraId="40CFC3F7" w14:textId="77777777" w:rsidR="009515B2" w:rsidRDefault="009515B2" w:rsidP="009515B2">
      <w:pPr>
        <w:spacing w:line="237" w:lineRule="auto"/>
        <w:ind w:firstLine="567"/>
        <w:jc w:val="both"/>
        <w:rPr>
          <w:sz w:val="24"/>
          <w:lang w:val="ru-RU"/>
        </w:rPr>
      </w:pPr>
    </w:p>
    <w:p w14:paraId="7D9DA7D4" w14:textId="2062A09B" w:rsidR="009515B2" w:rsidRPr="00D11645" w:rsidRDefault="009515B2" w:rsidP="009515B2">
      <w:pPr>
        <w:spacing w:line="237" w:lineRule="auto"/>
        <w:ind w:firstLine="567"/>
        <w:jc w:val="both"/>
        <w:rPr>
          <w:sz w:val="24"/>
          <w:lang w:val="ru-RU"/>
        </w:rPr>
      </w:pPr>
      <w:r>
        <w:rPr>
          <w:sz w:val="24"/>
          <w:lang w:val="ru-RU"/>
        </w:rPr>
        <w:t xml:space="preserve">                                            </w:t>
      </w:r>
      <w:r w:rsidRPr="000E7CA8">
        <w:rPr>
          <w:sz w:val="24"/>
          <w:lang w:val="ru-RU"/>
        </w:rPr>
        <w:t xml:space="preserve">        </w:t>
      </w:r>
      <w:r>
        <w:rPr>
          <w:sz w:val="24"/>
          <w:lang w:val="ru-RU"/>
        </w:rPr>
        <w:t xml:space="preserve"> </w:t>
      </w:r>
      <w:r>
        <w:rPr>
          <w:sz w:val="24"/>
          <w:lang w:val="ru-RU"/>
        </w:rPr>
        <w:t xml:space="preserve">  </w:t>
      </w:r>
      <m:oMath>
        <m:sSub>
          <m:sSubPr>
            <m:ctrlPr>
              <w:rPr>
                <w:rFonts w:ascii="Cambria Math" w:hAnsi="Cambria Math"/>
                <w:i/>
                <w:sz w:val="24"/>
                <w:lang w:val="ru-RU"/>
              </w:rPr>
            </m:ctrlPr>
          </m:sSubPr>
          <m:e>
            <m:r>
              <w:rPr>
                <w:rFonts w:ascii="Cambria Math" w:hAnsi="Cambria Math"/>
                <w:sz w:val="24"/>
                <w:lang w:val="ru-RU"/>
              </w:rPr>
              <m:t>v</m:t>
            </m:r>
          </m:e>
          <m:sub>
            <m:r>
              <m:rPr>
                <m:sty m:val="p"/>
              </m:rPr>
              <w:rPr>
                <w:rFonts w:ascii="Cambria Math" w:hAnsi="Cambria Math"/>
                <w:sz w:val="24"/>
                <w:lang w:val="ru-RU"/>
              </w:rPr>
              <m:t>rel</m:t>
            </m:r>
            <m:r>
              <m:rPr>
                <m:sty m:val="p"/>
              </m:rPr>
              <w:rPr>
                <w:rFonts w:ascii="Cambria Math" w:hAnsi="Cambria Math"/>
                <w:sz w:val="24"/>
                <w:lang w:val="ru-RU"/>
              </w:rPr>
              <m:t>,max</m:t>
            </m:r>
          </m:sub>
        </m:sSub>
        <m:r>
          <w:rPr>
            <w:rFonts w:ascii="Cambria Math" w:hAnsi="Cambria Math"/>
            <w:sz w:val="24"/>
            <w:lang w:val="ru-RU"/>
          </w:rPr>
          <m:t>=</m:t>
        </m:r>
        <m:f>
          <m:fPr>
            <m:ctrlPr>
              <w:rPr>
                <w:rFonts w:ascii="Cambria Math" w:hAnsi="Cambria Math"/>
                <w:i/>
                <w:sz w:val="24"/>
                <w:lang w:val="ru-RU"/>
              </w:rPr>
            </m:ctrlPr>
          </m:fPr>
          <m:num>
            <m:sSub>
              <m:sSubPr>
                <m:ctrlPr>
                  <w:rPr>
                    <w:rFonts w:ascii="Cambria Math" w:hAnsi="Cambria Math"/>
                    <w:i/>
                    <w:sz w:val="24"/>
                    <w:lang w:val="en-US"/>
                  </w:rPr>
                </m:ctrlPr>
              </m:sSubPr>
              <m:e>
                <m:r>
                  <w:rPr>
                    <w:rFonts w:ascii="Cambria Math" w:hAnsi="Cambria Math"/>
                    <w:sz w:val="24"/>
                    <w:lang w:val="en-US"/>
                  </w:rPr>
                  <m:t>F</m:t>
                </m:r>
              </m:e>
              <m:sub>
                <m:r>
                  <m:rPr>
                    <m:sty m:val="p"/>
                  </m:rPr>
                  <w:rPr>
                    <w:rFonts w:ascii="Cambria Math" w:hAnsi="Cambria Math"/>
                    <w:sz w:val="24"/>
                    <w:lang w:val="en-US"/>
                  </w:rPr>
                  <m:t>max</m:t>
                </m:r>
              </m:sub>
            </m:sSub>
          </m:num>
          <m:den>
            <m:rad>
              <m:radPr>
                <m:degHide m:val="1"/>
                <m:ctrlPr>
                  <w:rPr>
                    <w:rFonts w:ascii="Cambria Math" w:hAnsi="Cambria Math"/>
                    <w:i/>
                    <w:sz w:val="24"/>
                    <w:lang w:val="ru-RU"/>
                  </w:rPr>
                </m:ctrlPr>
              </m:radPr>
              <m:deg/>
              <m:e>
                <m:r>
                  <m:rPr>
                    <m:sty m:val="p"/>
                  </m:rPr>
                  <w:rPr>
                    <w:rFonts w:ascii="Cambria Math" w:hAnsi="Cambria Math"/>
                    <w:sz w:val="24"/>
                    <w:lang w:val="ru-RU"/>
                  </w:rPr>
                  <m:t>μ</m:t>
                </m:r>
                <m:r>
                  <w:rPr>
                    <w:rFonts w:ascii="Cambria Math" w:hAnsi="Cambria Math"/>
                    <w:sz w:val="24"/>
                    <w:lang w:val="ru-RU"/>
                  </w:rPr>
                  <m:t>k</m:t>
                </m:r>
              </m:e>
            </m:rad>
          </m:den>
        </m:f>
        <m:r>
          <w:rPr>
            <w:rFonts w:ascii="Cambria Math" w:hAnsi="Cambria Math"/>
            <w:sz w:val="24"/>
            <w:lang w:val="ru-RU"/>
          </w:rPr>
          <m:t>=</m:t>
        </m:r>
        <m:f>
          <m:fPr>
            <m:ctrlPr>
              <w:rPr>
                <w:rFonts w:ascii="Cambria Math" w:hAnsi="Cambria Math"/>
                <w:i/>
                <w:sz w:val="24"/>
                <w:lang w:val="ru-RU"/>
              </w:rPr>
            </m:ctrlPr>
          </m:fPr>
          <m:num>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max</m:t>
                </m:r>
              </m:sub>
            </m:sSub>
            <m:r>
              <w:rPr>
                <w:rFonts w:ascii="Cambria Math" w:hAnsi="Cambria Math"/>
                <w:sz w:val="24"/>
                <w:lang w:val="en-US"/>
              </w:rPr>
              <m:t>A</m:t>
            </m:r>
          </m:num>
          <m:den>
            <m:rad>
              <m:radPr>
                <m:degHide m:val="1"/>
                <m:ctrlPr>
                  <w:rPr>
                    <w:rFonts w:ascii="Cambria Math" w:hAnsi="Cambria Math"/>
                    <w:i/>
                    <w:sz w:val="24"/>
                    <w:lang w:val="ru-RU"/>
                  </w:rPr>
                </m:ctrlPr>
              </m:radPr>
              <m:deg/>
              <m:e>
                <m:r>
                  <m:rPr>
                    <m:sty m:val="p"/>
                  </m:rPr>
                  <w:rPr>
                    <w:rFonts w:ascii="Cambria Math" w:hAnsi="Cambria Math"/>
                    <w:sz w:val="24"/>
                    <w:lang w:val="ru-RU"/>
                  </w:rPr>
                  <m:t>μ</m:t>
                </m:r>
                <m:r>
                  <w:rPr>
                    <w:rFonts w:ascii="Cambria Math" w:hAnsi="Cambria Math"/>
                    <w:sz w:val="24"/>
                    <w:lang w:val="ru-RU"/>
                  </w:rPr>
                  <m:t>k</m:t>
                </m:r>
              </m:e>
            </m:rad>
          </m:den>
        </m:f>
      </m:oMath>
      <w:r w:rsidRPr="00D11645">
        <w:rPr>
          <w:sz w:val="24"/>
          <w:lang w:val="ru-RU"/>
        </w:rPr>
        <w:t xml:space="preserve">       </w:t>
      </w:r>
      <w:r>
        <w:rPr>
          <w:sz w:val="24"/>
          <w:lang w:val="ru-RU"/>
        </w:rPr>
        <w:t xml:space="preserve"> </w:t>
      </w:r>
      <w:r w:rsidRPr="00D11645">
        <w:rPr>
          <w:sz w:val="24"/>
          <w:lang w:val="ru-RU"/>
        </w:rPr>
        <w:t xml:space="preserve">  </w:t>
      </w:r>
      <w:r w:rsidRPr="009515B2">
        <w:rPr>
          <w:sz w:val="24"/>
          <w:lang w:val="ru-RU"/>
        </w:rPr>
        <w:t xml:space="preserve"> </w:t>
      </w:r>
      <w:r w:rsidRPr="00D11645">
        <w:rPr>
          <w:sz w:val="24"/>
          <w:lang w:val="ru-RU"/>
        </w:rPr>
        <w:t xml:space="preserve">  </w:t>
      </w:r>
      <w:r>
        <w:rPr>
          <w:sz w:val="24"/>
          <w:lang w:val="ru-RU"/>
        </w:rPr>
        <w:t xml:space="preserve"> </w:t>
      </w:r>
      <w:r w:rsidRPr="00D11645">
        <w:rPr>
          <w:sz w:val="24"/>
          <w:lang w:val="ru-RU"/>
        </w:rPr>
        <w:t xml:space="preserve">                                            (A</w:t>
      </w:r>
      <w:r>
        <w:rPr>
          <w:sz w:val="24"/>
          <w:lang w:val="ru-RU"/>
        </w:rPr>
        <w:t>.</w:t>
      </w:r>
      <w:r w:rsidRPr="009515B2">
        <w:rPr>
          <w:sz w:val="24"/>
          <w:lang w:val="ru-RU"/>
        </w:rPr>
        <w:t>6</w:t>
      </w:r>
      <w:r w:rsidRPr="00D11645">
        <w:rPr>
          <w:sz w:val="24"/>
          <w:lang w:val="ru-RU"/>
        </w:rPr>
        <w:t>)</w:t>
      </w:r>
    </w:p>
    <w:p w14:paraId="243C6CB3" w14:textId="77777777" w:rsidR="009515B2" w:rsidRDefault="009515B2" w:rsidP="009515B2">
      <w:pPr>
        <w:spacing w:line="237" w:lineRule="auto"/>
        <w:ind w:firstLine="567"/>
        <w:jc w:val="both"/>
        <w:rPr>
          <w:sz w:val="24"/>
          <w:lang w:val="ru-RU"/>
        </w:rPr>
      </w:pPr>
    </w:p>
    <w:p w14:paraId="5711AF01" w14:textId="234958CF" w:rsidR="00721E56" w:rsidRPr="00721E56" w:rsidRDefault="00721E56" w:rsidP="00721E56">
      <w:pPr>
        <w:spacing w:line="237" w:lineRule="auto"/>
        <w:ind w:firstLine="567"/>
        <w:jc w:val="both"/>
        <w:rPr>
          <w:sz w:val="24"/>
          <w:lang w:val="ru-RU"/>
        </w:rPr>
      </w:pPr>
      <w:r w:rsidRPr="00721E56">
        <w:rPr>
          <w:sz w:val="24"/>
          <w:lang w:val="ru-RU"/>
        </w:rPr>
        <w:t xml:space="preserve">Для того, чтобы применить формулу (А.6), сначала вычисляют приведенную массу системы двух тел </w:t>
      </w:r>
      <m:oMath>
        <m:r>
          <m:rPr>
            <m:sty m:val="p"/>
          </m:rPr>
          <w:rPr>
            <w:rFonts w:ascii="Cambria Math" w:hAnsi="Cambria Math"/>
            <w:sz w:val="24"/>
            <w:lang w:val="ru-RU"/>
          </w:rPr>
          <m:t>μ</m:t>
        </m:r>
      </m:oMath>
      <w:r w:rsidRPr="00721E56">
        <w:rPr>
          <w:sz w:val="24"/>
          <w:lang w:val="ru-RU"/>
        </w:rPr>
        <w:t xml:space="preserve"> на основе </w:t>
      </w:r>
      <m:oMath>
        <m:sSub>
          <m:sSubPr>
            <m:ctrlPr>
              <w:rPr>
                <w:rFonts w:ascii="Cambria Math" w:hAnsi="Cambria Math"/>
                <w:i/>
                <w:sz w:val="24"/>
                <w:lang w:val="ru-RU"/>
              </w:rPr>
            </m:ctrlPr>
          </m:sSubPr>
          <m:e>
            <m:r>
              <w:rPr>
                <w:rFonts w:ascii="Cambria Math" w:hAnsi="Cambria Math"/>
                <w:sz w:val="24"/>
                <w:lang w:val="ru-RU"/>
              </w:rPr>
              <m:t>m</m:t>
            </m:r>
          </m:e>
          <m:sub>
            <m:r>
              <m:rPr>
                <m:sty m:val="p"/>
              </m:rPr>
              <w:rPr>
                <w:rFonts w:ascii="Cambria Math" w:hAnsi="Cambria Math"/>
                <w:sz w:val="24"/>
                <w:lang w:val="ru-RU"/>
              </w:rPr>
              <m:t>R</m:t>
            </m:r>
          </m:sub>
        </m:sSub>
      </m:oMath>
      <w:r>
        <w:rPr>
          <w:sz w:val="24"/>
          <w:lang w:val="ru-RU"/>
        </w:rPr>
        <w:t xml:space="preserve"> </w:t>
      </w:r>
      <w:r w:rsidRPr="00721E56">
        <w:rPr>
          <w:sz w:val="24"/>
          <w:lang w:val="ru-RU"/>
        </w:rPr>
        <w:t xml:space="preserve">и </w:t>
      </w:r>
      <m:oMath>
        <m:sSub>
          <m:sSubPr>
            <m:ctrlPr>
              <w:rPr>
                <w:rFonts w:ascii="Cambria Math" w:hAnsi="Cambria Math"/>
                <w:i/>
                <w:sz w:val="24"/>
                <w:lang w:val="ru-RU"/>
              </w:rPr>
            </m:ctrlPr>
          </m:sSubPr>
          <m:e>
            <m:r>
              <w:rPr>
                <w:rFonts w:ascii="Cambria Math" w:hAnsi="Cambria Math"/>
                <w:sz w:val="24"/>
                <w:lang w:val="ru-RU"/>
              </w:rPr>
              <m:t>m</m:t>
            </m:r>
          </m:e>
          <m:sub>
            <m:r>
              <m:rPr>
                <m:sty m:val="p"/>
              </m:rPr>
              <w:rPr>
                <w:rFonts w:ascii="Cambria Math" w:hAnsi="Cambria Math"/>
                <w:sz w:val="24"/>
                <w:lang w:val="ru-RU"/>
              </w:rPr>
              <m:t>H</m:t>
            </m:r>
          </m:sub>
        </m:sSub>
      </m:oMath>
      <w:r w:rsidRPr="00721E56">
        <w:rPr>
          <w:sz w:val="24"/>
          <w:lang w:val="ru-RU"/>
        </w:rPr>
        <w:t xml:space="preserve">, определяют </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max</m:t>
            </m:r>
          </m:sub>
        </m:sSub>
      </m:oMath>
      <w:r w:rsidRPr="00721E56">
        <w:rPr>
          <w:sz w:val="24"/>
          <w:lang w:val="ru-RU"/>
        </w:rPr>
        <w:t xml:space="preserve">, опираясь на значения, представленные в таблице А.1, затем определяют </w:t>
      </w:r>
      <w:r w:rsidRPr="00721E56">
        <w:rPr>
          <w:i/>
          <w:iCs/>
          <w:sz w:val="24"/>
          <w:lang w:val="ru-RU"/>
        </w:rPr>
        <w:t>k</w:t>
      </w:r>
      <w:r w:rsidRPr="00721E56">
        <w:rPr>
          <w:sz w:val="24"/>
          <w:lang w:val="ru-RU"/>
        </w:rPr>
        <w:t xml:space="preserve"> с использованием значений, приведенных в таблице А.3.</w:t>
      </w:r>
    </w:p>
    <w:p w14:paraId="5C73A94E" w14:textId="43B4B0E8" w:rsidR="00721E56" w:rsidRPr="00721E56" w:rsidRDefault="00721E56" w:rsidP="00721E56">
      <w:pPr>
        <w:spacing w:line="237" w:lineRule="auto"/>
        <w:ind w:firstLine="567"/>
        <w:jc w:val="both"/>
        <w:rPr>
          <w:sz w:val="24"/>
          <w:lang w:val="ru-RU"/>
        </w:rPr>
      </w:pPr>
      <w:r w:rsidRPr="00721E56">
        <w:rPr>
          <w:sz w:val="24"/>
          <w:lang w:val="ru-RU"/>
        </w:rPr>
        <w:t xml:space="preserve">Площадь контакта </w:t>
      </w:r>
      <w:r w:rsidRPr="00721E56">
        <w:rPr>
          <w:i/>
          <w:iCs/>
          <w:sz w:val="24"/>
          <w:lang w:val="ru-RU"/>
        </w:rPr>
        <w:t>А</w:t>
      </w:r>
      <w:r w:rsidRPr="00721E56">
        <w:rPr>
          <w:sz w:val="24"/>
          <w:lang w:val="ru-RU"/>
        </w:rPr>
        <w:t xml:space="preserve"> определяется как наименьшая из площадей поверхности робота или оператора. В ситуациях, когда площадь поверхности контакта тела меньше площади поверхности контакта робота, например</w:t>
      </w:r>
      <w:r>
        <w:rPr>
          <w:sz w:val="24"/>
          <w:lang w:val="ru-RU"/>
        </w:rPr>
        <w:t>,</w:t>
      </w:r>
      <w:r w:rsidRPr="00721E56">
        <w:rPr>
          <w:sz w:val="24"/>
          <w:lang w:val="ru-RU"/>
        </w:rPr>
        <w:t xml:space="preserve"> для рук или пальцев, следует использовать фактическую площадь поверхности контакта с телом. Если может возникнуть контакт между несколькими точками на теле с различными возможными площадями поверхностей контакта, следует использовать такое значение </w:t>
      </w:r>
      <w:r w:rsidRPr="00721E56">
        <w:rPr>
          <w:i/>
          <w:iCs/>
          <w:sz w:val="24"/>
          <w:lang w:val="ru-RU"/>
        </w:rPr>
        <w:t>А</w:t>
      </w:r>
      <w:r w:rsidRPr="00721E56">
        <w:rPr>
          <w:sz w:val="24"/>
          <w:lang w:val="ru-RU"/>
        </w:rPr>
        <w:t xml:space="preserve">, которое дает наименьшее значение </w:t>
      </w:r>
      <m:oMath>
        <m:sSub>
          <m:sSubPr>
            <m:ctrlPr>
              <w:rPr>
                <w:rFonts w:ascii="Cambria Math" w:hAnsi="Cambria Math"/>
                <w:i/>
                <w:sz w:val="24"/>
                <w:lang w:val="ru-RU"/>
              </w:rPr>
            </m:ctrlPr>
          </m:sSubPr>
          <m:e>
            <m:r>
              <w:rPr>
                <w:rFonts w:ascii="Cambria Math" w:hAnsi="Cambria Math"/>
                <w:sz w:val="24"/>
                <w:lang w:val="ru-RU"/>
              </w:rPr>
              <m:t>v</m:t>
            </m:r>
          </m:e>
          <m:sub>
            <m:r>
              <m:rPr>
                <m:sty m:val="p"/>
              </m:rPr>
              <w:rPr>
                <w:rFonts w:ascii="Cambria Math" w:hAnsi="Cambria Math"/>
                <w:sz w:val="24"/>
                <w:lang w:val="ru-RU"/>
              </w:rPr>
              <m:t>rel</m:t>
            </m:r>
            <m:r>
              <m:rPr>
                <m:sty m:val="p"/>
              </m:rPr>
              <w:rPr>
                <w:rFonts w:ascii="Cambria Math" w:hAnsi="Cambria Math"/>
                <w:sz w:val="24"/>
                <w:lang w:val="ru-RU"/>
              </w:rPr>
              <m:t>,max</m:t>
            </m:r>
          </m:sub>
        </m:sSub>
      </m:oMath>
      <w:r w:rsidRPr="00721E56">
        <w:rPr>
          <w:sz w:val="24"/>
          <w:lang w:val="ru-RU"/>
        </w:rPr>
        <w:t>.</w:t>
      </w:r>
    </w:p>
    <w:p w14:paraId="5C32FD69" w14:textId="276750F5" w:rsidR="00721E56" w:rsidRPr="00721E56" w:rsidRDefault="00721E56" w:rsidP="00721E56">
      <w:pPr>
        <w:spacing w:line="237" w:lineRule="auto"/>
        <w:ind w:firstLine="567"/>
        <w:jc w:val="both"/>
        <w:rPr>
          <w:sz w:val="24"/>
          <w:lang w:val="ru-RU"/>
        </w:rPr>
      </w:pPr>
      <w:r w:rsidRPr="00721E56">
        <w:rPr>
          <w:sz w:val="24"/>
          <w:lang w:val="ru-RU"/>
        </w:rPr>
        <w:t xml:space="preserve">В таблице А.5 показаны предельные значения скорости (мм/с), для неограниченного кратковременного контакта, которые могут быть получены из модели контакта, при условии, что площадь контакта </w:t>
      </w:r>
      <w:r w:rsidRPr="00721E56">
        <w:rPr>
          <w:i/>
          <w:iCs/>
          <w:sz w:val="24"/>
          <w:lang w:val="ru-RU"/>
        </w:rPr>
        <w:t>А</w:t>
      </w:r>
      <w:r w:rsidRPr="00721E56">
        <w:rPr>
          <w:sz w:val="24"/>
          <w:lang w:val="ru-RU"/>
        </w:rPr>
        <w:t xml:space="preserve"> составляет 1 см</w:t>
      </w:r>
      <w:r w:rsidRPr="00721E56">
        <w:rPr>
          <w:sz w:val="24"/>
          <w:vertAlign w:val="superscript"/>
          <w:lang w:val="ru-RU"/>
        </w:rPr>
        <w:t>2</w:t>
      </w:r>
      <w:r w:rsidRPr="00721E56">
        <w:rPr>
          <w:sz w:val="24"/>
          <w:lang w:val="ru-RU"/>
        </w:rPr>
        <w:t>. Графики предельных значений скорости робота показаны на рисунке А.4. Оценку рисков следует проводить с учетом фактических значений скоростей перемещения робототехнического комплекса, и значения скоростей, рассчитанные при оценке рисков, следует использовать для определения того, соответствует ли роботизированная ячейка для совместной работы условиям выполнения технологических операций.</w:t>
      </w:r>
    </w:p>
    <w:p w14:paraId="2B308A73" w14:textId="77777777" w:rsidR="00721E56" w:rsidRPr="00721E56" w:rsidRDefault="00721E56" w:rsidP="00721E56">
      <w:pPr>
        <w:spacing w:line="237" w:lineRule="auto"/>
        <w:ind w:firstLine="567"/>
        <w:jc w:val="both"/>
        <w:rPr>
          <w:b/>
          <w:bCs/>
          <w:sz w:val="24"/>
          <w:lang w:val="ru-RU"/>
        </w:rPr>
      </w:pPr>
    </w:p>
    <w:p w14:paraId="003C2770" w14:textId="1FC85F01" w:rsidR="00721E56" w:rsidRPr="00721E56" w:rsidRDefault="00721E56" w:rsidP="00721E56">
      <w:pPr>
        <w:spacing w:line="237" w:lineRule="auto"/>
        <w:ind w:firstLine="567"/>
        <w:jc w:val="center"/>
        <w:rPr>
          <w:b/>
          <w:bCs/>
          <w:sz w:val="24"/>
          <w:lang w:val="ru-RU"/>
        </w:rPr>
      </w:pPr>
      <w:r w:rsidRPr="00721E56">
        <w:rPr>
          <w:b/>
          <w:bCs/>
          <w:sz w:val="24"/>
          <w:lang w:val="ru-RU"/>
        </w:rPr>
        <w:t>Таблица А.5</w:t>
      </w:r>
      <w:r>
        <w:rPr>
          <w:b/>
          <w:bCs/>
          <w:sz w:val="24"/>
          <w:lang w:val="ru-RU"/>
        </w:rPr>
        <w:t xml:space="preserve"> – </w:t>
      </w:r>
      <w:r w:rsidRPr="00721E56">
        <w:rPr>
          <w:b/>
          <w:bCs/>
          <w:sz w:val="24"/>
          <w:lang w:val="ru-RU"/>
        </w:rPr>
        <w:t>Предельные значения скорости при кратковременном контакте, рассчитанные на основе модели тела</w:t>
      </w:r>
    </w:p>
    <w:p w14:paraId="143E7CC4" w14:textId="3EC02080" w:rsidR="00B200DF" w:rsidRPr="00721E56" w:rsidRDefault="00B200DF" w:rsidP="00B200DF">
      <w:pPr>
        <w:spacing w:line="237" w:lineRule="auto"/>
        <w:ind w:firstLine="567"/>
        <w:jc w:val="both"/>
        <w:rPr>
          <w:sz w:val="16"/>
          <w:lang w:val="ru-RU"/>
        </w:rPr>
      </w:pPr>
    </w:p>
    <w:tbl>
      <w:tblPr>
        <w:tblW w:w="0" w:type="auto"/>
        <w:tblInd w:w="90" w:type="dxa"/>
        <w:tblLayout w:type="fixed"/>
        <w:tblCellMar>
          <w:left w:w="90" w:type="dxa"/>
          <w:right w:w="90" w:type="dxa"/>
        </w:tblCellMar>
        <w:tblLook w:val="0000" w:firstRow="0" w:lastRow="0" w:firstColumn="0" w:lastColumn="0" w:noHBand="0" w:noVBand="0"/>
      </w:tblPr>
      <w:tblGrid>
        <w:gridCol w:w="2879"/>
        <w:gridCol w:w="1134"/>
        <w:gridCol w:w="1134"/>
        <w:gridCol w:w="992"/>
        <w:gridCol w:w="1134"/>
        <w:gridCol w:w="993"/>
        <w:gridCol w:w="899"/>
      </w:tblGrid>
      <w:tr w:rsidR="00721E56" w:rsidRPr="00721E56" w14:paraId="6C95086F" w14:textId="77777777" w:rsidTr="00721E56">
        <w:tc>
          <w:tcPr>
            <w:tcW w:w="2879" w:type="dxa"/>
            <w:tcBorders>
              <w:top w:val="single" w:sz="6" w:space="0" w:color="auto"/>
              <w:left w:val="single" w:sz="6" w:space="0" w:color="auto"/>
              <w:bottom w:val="nil"/>
              <w:right w:val="single" w:sz="6" w:space="0" w:color="auto"/>
            </w:tcBorders>
          </w:tcPr>
          <w:p w14:paraId="719FF28F"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Область тела </w:t>
            </w:r>
          </w:p>
        </w:tc>
        <w:tc>
          <w:tcPr>
            <w:tcW w:w="6286" w:type="dxa"/>
            <w:gridSpan w:val="6"/>
            <w:tcBorders>
              <w:top w:val="single" w:sz="6" w:space="0" w:color="auto"/>
              <w:left w:val="single" w:sz="6" w:space="0" w:color="auto"/>
              <w:bottom w:val="single" w:sz="6" w:space="0" w:color="auto"/>
              <w:right w:val="single" w:sz="6" w:space="0" w:color="auto"/>
            </w:tcBorders>
          </w:tcPr>
          <w:p w14:paraId="20295455"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Предельные значения скорости, мм/с, в зависимости от эффективной массы робота, кг, и оказываемого им допустимого давления на площадку 1 см</w:t>
            </w:r>
            <w:r w:rsidRPr="00721E56">
              <w:rPr>
                <w:noProof/>
                <w:color w:val="000000"/>
                <w:sz w:val="24"/>
                <w:szCs w:val="24"/>
                <w:vertAlign w:val="superscript"/>
                <w:lang w:val="ru-RU" w:eastAsia="zh-CN"/>
              </w:rPr>
              <w:t>2</w:t>
            </w:r>
            <w:r w:rsidRPr="00721E56">
              <w:rPr>
                <w:color w:val="000000"/>
                <w:sz w:val="24"/>
                <w:szCs w:val="24"/>
                <w:lang w:val="ru-RU" w:eastAsia="ru-RU"/>
              </w:rPr>
              <w:t xml:space="preserve"> </w:t>
            </w:r>
          </w:p>
        </w:tc>
      </w:tr>
      <w:tr w:rsidR="00721E56" w:rsidRPr="00721E56" w14:paraId="593E9BFC" w14:textId="77777777" w:rsidTr="00721E56">
        <w:tc>
          <w:tcPr>
            <w:tcW w:w="2879" w:type="dxa"/>
            <w:tcBorders>
              <w:top w:val="nil"/>
              <w:left w:val="single" w:sz="6" w:space="0" w:color="auto"/>
              <w:bottom w:val="double" w:sz="4" w:space="0" w:color="auto"/>
              <w:right w:val="single" w:sz="6" w:space="0" w:color="auto"/>
            </w:tcBorders>
          </w:tcPr>
          <w:p w14:paraId="2C717613" w14:textId="77777777" w:rsidR="00721E56" w:rsidRPr="00721E56" w:rsidRDefault="00721E56" w:rsidP="00721E56">
            <w:pPr>
              <w:adjustRightInd w:val="0"/>
              <w:jc w:val="center"/>
              <w:rPr>
                <w:color w:val="000000"/>
                <w:sz w:val="24"/>
                <w:szCs w:val="24"/>
                <w:lang w:val="ru-RU" w:eastAsia="ru-RU"/>
              </w:rPr>
            </w:pPr>
          </w:p>
        </w:tc>
        <w:tc>
          <w:tcPr>
            <w:tcW w:w="1134" w:type="dxa"/>
            <w:tcBorders>
              <w:top w:val="single" w:sz="6" w:space="0" w:color="auto"/>
              <w:left w:val="single" w:sz="6" w:space="0" w:color="auto"/>
              <w:bottom w:val="double" w:sz="4" w:space="0" w:color="auto"/>
              <w:right w:val="single" w:sz="6" w:space="0" w:color="auto"/>
            </w:tcBorders>
          </w:tcPr>
          <w:p w14:paraId="17CB722C"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 </w:t>
            </w:r>
          </w:p>
        </w:tc>
        <w:tc>
          <w:tcPr>
            <w:tcW w:w="1134" w:type="dxa"/>
            <w:tcBorders>
              <w:top w:val="single" w:sz="6" w:space="0" w:color="auto"/>
              <w:left w:val="single" w:sz="6" w:space="0" w:color="auto"/>
              <w:bottom w:val="double" w:sz="4" w:space="0" w:color="auto"/>
              <w:right w:val="single" w:sz="6" w:space="0" w:color="auto"/>
            </w:tcBorders>
          </w:tcPr>
          <w:p w14:paraId="72E7CF75"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 </w:t>
            </w:r>
          </w:p>
        </w:tc>
        <w:tc>
          <w:tcPr>
            <w:tcW w:w="992" w:type="dxa"/>
            <w:tcBorders>
              <w:top w:val="single" w:sz="6" w:space="0" w:color="auto"/>
              <w:left w:val="single" w:sz="6" w:space="0" w:color="auto"/>
              <w:bottom w:val="double" w:sz="4" w:space="0" w:color="auto"/>
              <w:right w:val="single" w:sz="6" w:space="0" w:color="auto"/>
            </w:tcBorders>
          </w:tcPr>
          <w:p w14:paraId="420EB4AA"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5 </w:t>
            </w:r>
          </w:p>
        </w:tc>
        <w:tc>
          <w:tcPr>
            <w:tcW w:w="1134" w:type="dxa"/>
            <w:tcBorders>
              <w:top w:val="single" w:sz="6" w:space="0" w:color="auto"/>
              <w:left w:val="single" w:sz="6" w:space="0" w:color="auto"/>
              <w:bottom w:val="double" w:sz="4" w:space="0" w:color="auto"/>
              <w:right w:val="single" w:sz="6" w:space="0" w:color="auto"/>
            </w:tcBorders>
          </w:tcPr>
          <w:p w14:paraId="4935ACA8"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10 </w:t>
            </w:r>
          </w:p>
        </w:tc>
        <w:tc>
          <w:tcPr>
            <w:tcW w:w="993" w:type="dxa"/>
            <w:tcBorders>
              <w:top w:val="single" w:sz="6" w:space="0" w:color="auto"/>
              <w:left w:val="single" w:sz="6" w:space="0" w:color="auto"/>
              <w:bottom w:val="double" w:sz="4" w:space="0" w:color="auto"/>
              <w:right w:val="single" w:sz="6" w:space="0" w:color="auto"/>
            </w:tcBorders>
          </w:tcPr>
          <w:p w14:paraId="2B2D8D23"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15 </w:t>
            </w:r>
          </w:p>
        </w:tc>
        <w:tc>
          <w:tcPr>
            <w:tcW w:w="899" w:type="dxa"/>
            <w:tcBorders>
              <w:top w:val="single" w:sz="6" w:space="0" w:color="auto"/>
              <w:left w:val="single" w:sz="6" w:space="0" w:color="auto"/>
              <w:bottom w:val="double" w:sz="4" w:space="0" w:color="auto"/>
              <w:right w:val="single" w:sz="6" w:space="0" w:color="auto"/>
            </w:tcBorders>
          </w:tcPr>
          <w:p w14:paraId="0D8C44F8"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20 </w:t>
            </w:r>
          </w:p>
        </w:tc>
      </w:tr>
      <w:tr w:rsidR="00721E56" w:rsidRPr="00721E56" w14:paraId="4097F271" w14:textId="77777777" w:rsidTr="00721E56">
        <w:tc>
          <w:tcPr>
            <w:tcW w:w="2879" w:type="dxa"/>
            <w:tcBorders>
              <w:top w:val="double" w:sz="4" w:space="0" w:color="auto"/>
              <w:left w:val="single" w:sz="6" w:space="0" w:color="auto"/>
              <w:bottom w:val="single" w:sz="6" w:space="0" w:color="auto"/>
              <w:right w:val="single" w:sz="6" w:space="0" w:color="auto"/>
            </w:tcBorders>
          </w:tcPr>
          <w:p w14:paraId="51F2EDBC" w14:textId="77777777" w:rsidR="00721E56" w:rsidRPr="00721E56" w:rsidRDefault="00721E56" w:rsidP="00721E56">
            <w:pPr>
              <w:adjustRightInd w:val="0"/>
              <w:rPr>
                <w:color w:val="000000"/>
                <w:sz w:val="24"/>
                <w:szCs w:val="24"/>
                <w:lang w:val="ru-RU" w:eastAsia="ru-RU"/>
              </w:rPr>
            </w:pPr>
            <w:r w:rsidRPr="00721E56">
              <w:rPr>
                <w:color w:val="000000"/>
                <w:sz w:val="24"/>
                <w:szCs w:val="24"/>
                <w:lang w:val="ru-RU" w:eastAsia="ru-RU"/>
              </w:rPr>
              <w:t xml:space="preserve">Рука/палец </w:t>
            </w:r>
          </w:p>
        </w:tc>
        <w:tc>
          <w:tcPr>
            <w:tcW w:w="1134" w:type="dxa"/>
            <w:tcBorders>
              <w:top w:val="double" w:sz="4" w:space="0" w:color="auto"/>
              <w:left w:val="single" w:sz="6" w:space="0" w:color="auto"/>
              <w:bottom w:val="single" w:sz="6" w:space="0" w:color="auto"/>
              <w:right w:val="single" w:sz="6" w:space="0" w:color="auto"/>
            </w:tcBorders>
          </w:tcPr>
          <w:p w14:paraId="6F97214E"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2400 </w:t>
            </w:r>
          </w:p>
        </w:tc>
        <w:tc>
          <w:tcPr>
            <w:tcW w:w="1134" w:type="dxa"/>
            <w:tcBorders>
              <w:top w:val="double" w:sz="4" w:space="0" w:color="auto"/>
              <w:left w:val="single" w:sz="6" w:space="0" w:color="auto"/>
              <w:bottom w:val="single" w:sz="6" w:space="0" w:color="auto"/>
              <w:right w:val="single" w:sz="6" w:space="0" w:color="auto"/>
            </w:tcBorders>
          </w:tcPr>
          <w:p w14:paraId="13E5AFA4"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2200 </w:t>
            </w:r>
          </w:p>
        </w:tc>
        <w:tc>
          <w:tcPr>
            <w:tcW w:w="992" w:type="dxa"/>
            <w:tcBorders>
              <w:top w:val="double" w:sz="4" w:space="0" w:color="auto"/>
              <w:left w:val="single" w:sz="6" w:space="0" w:color="auto"/>
              <w:bottom w:val="single" w:sz="6" w:space="0" w:color="auto"/>
              <w:right w:val="single" w:sz="6" w:space="0" w:color="auto"/>
            </w:tcBorders>
          </w:tcPr>
          <w:p w14:paraId="6D8FD542"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2000 </w:t>
            </w:r>
          </w:p>
        </w:tc>
        <w:tc>
          <w:tcPr>
            <w:tcW w:w="1134" w:type="dxa"/>
            <w:tcBorders>
              <w:top w:val="double" w:sz="4" w:space="0" w:color="auto"/>
              <w:left w:val="single" w:sz="6" w:space="0" w:color="auto"/>
              <w:bottom w:val="single" w:sz="6" w:space="0" w:color="auto"/>
              <w:right w:val="single" w:sz="6" w:space="0" w:color="auto"/>
            </w:tcBorders>
          </w:tcPr>
          <w:p w14:paraId="41F52509"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2000 </w:t>
            </w:r>
          </w:p>
        </w:tc>
        <w:tc>
          <w:tcPr>
            <w:tcW w:w="993" w:type="dxa"/>
            <w:tcBorders>
              <w:top w:val="double" w:sz="4" w:space="0" w:color="auto"/>
              <w:left w:val="single" w:sz="6" w:space="0" w:color="auto"/>
              <w:bottom w:val="single" w:sz="6" w:space="0" w:color="auto"/>
              <w:right w:val="single" w:sz="6" w:space="0" w:color="auto"/>
            </w:tcBorders>
          </w:tcPr>
          <w:p w14:paraId="749A9F03"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2000 </w:t>
            </w:r>
          </w:p>
        </w:tc>
        <w:tc>
          <w:tcPr>
            <w:tcW w:w="899" w:type="dxa"/>
            <w:tcBorders>
              <w:top w:val="double" w:sz="4" w:space="0" w:color="auto"/>
              <w:left w:val="single" w:sz="6" w:space="0" w:color="auto"/>
              <w:bottom w:val="single" w:sz="6" w:space="0" w:color="auto"/>
              <w:right w:val="single" w:sz="6" w:space="0" w:color="auto"/>
            </w:tcBorders>
          </w:tcPr>
          <w:p w14:paraId="6AD320A3"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1900 </w:t>
            </w:r>
          </w:p>
        </w:tc>
      </w:tr>
      <w:tr w:rsidR="00721E56" w:rsidRPr="00721E56" w14:paraId="009D0280" w14:textId="77777777" w:rsidTr="00721E56">
        <w:tc>
          <w:tcPr>
            <w:tcW w:w="2879" w:type="dxa"/>
            <w:tcBorders>
              <w:top w:val="single" w:sz="6" w:space="0" w:color="auto"/>
              <w:left w:val="single" w:sz="6" w:space="0" w:color="auto"/>
              <w:bottom w:val="single" w:sz="6" w:space="0" w:color="auto"/>
              <w:right w:val="single" w:sz="6" w:space="0" w:color="auto"/>
            </w:tcBorders>
          </w:tcPr>
          <w:p w14:paraId="203CC22D" w14:textId="77777777" w:rsidR="00721E56" w:rsidRPr="00721E56" w:rsidRDefault="00721E56" w:rsidP="00721E56">
            <w:pPr>
              <w:adjustRightInd w:val="0"/>
              <w:rPr>
                <w:color w:val="000000"/>
                <w:sz w:val="24"/>
                <w:szCs w:val="24"/>
                <w:lang w:val="ru-RU" w:eastAsia="ru-RU"/>
              </w:rPr>
            </w:pPr>
            <w:r w:rsidRPr="00721E56">
              <w:rPr>
                <w:color w:val="000000"/>
                <w:sz w:val="24"/>
                <w:szCs w:val="24"/>
                <w:lang w:val="ru-RU" w:eastAsia="ru-RU"/>
              </w:rPr>
              <w:t xml:space="preserve">Нижняя часть руки </w:t>
            </w:r>
          </w:p>
        </w:tc>
        <w:tc>
          <w:tcPr>
            <w:tcW w:w="1134" w:type="dxa"/>
            <w:tcBorders>
              <w:top w:val="single" w:sz="6" w:space="0" w:color="auto"/>
              <w:left w:val="single" w:sz="6" w:space="0" w:color="auto"/>
              <w:bottom w:val="single" w:sz="6" w:space="0" w:color="auto"/>
              <w:right w:val="single" w:sz="6" w:space="0" w:color="auto"/>
            </w:tcBorders>
          </w:tcPr>
          <w:p w14:paraId="55F20C1E"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2200 </w:t>
            </w:r>
          </w:p>
        </w:tc>
        <w:tc>
          <w:tcPr>
            <w:tcW w:w="1134" w:type="dxa"/>
            <w:tcBorders>
              <w:top w:val="single" w:sz="6" w:space="0" w:color="auto"/>
              <w:left w:val="single" w:sz="6" w:space="0" w:color="auto"/>
              <w:bottom w:val="single" w:sz="6" w:space="0" w:color="auto"/>
              <w:right w:val="single" w:sz="6" w:space="0" w:color="auto"/>
            </w:tcBorders>
          </w:tcPr>
          <w:p w14:paraId="41C7B796"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1800 </w:t>
            </w:r>
          </w:p>
        </w:tc>
        <w:tc>
          <w:tcPr>
            <w:tcW w:w="992" w:type="dxa"/>
            <w:tcBorders>
              <w:top w:val="single" w:sz="6" w:space="0" w:color="auto"/>
              <w:left w:val="single" w:sz="6" w:space="0" w:color="auto"/>
              <w:bottom w:val="single" w:sz="6" w:space="0" w:color="auto"/>
              <w:right w:val="single" w:sz="6" w:space="0" w:color="auto"/>
            </w:tcBorders>
          </w:tcPr>
          <w:p w14:paraId="25DAC36B"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1500 </w:t>
            </w:r>
          </w:p>
        </w:tc>
        <w:tc>
          <w:tcPr>
            <w:tcW w:w="1134" w:type="dxa"/>
            <w:tcBorders>
              <w:top w:val="single" w:sz="6" w:space="0" w:color="auto"/>
              <w:left w:val="single" w:sz="6" w:space="0" w:color="auto"/>
              <w:bottom w:val="single" w:sz="6" w:space="0" w:color="auto"/>
              <w:right w:val="single" w:sz="6" w:space="0" w:color="auto"/>
            </w:tcBorders>
          </w:tcPr>
          <w:p w14:paraId="5487B61D"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1400 </w:t>
            </w:r>
          </w:p>
        </w:tc>
        <w:tc>
          <w:tcPr>
            <w:tcW w:w="993" w:type="dxa"/>
            <w:tcBorders>
              <w:top w:val="single" w:sz="6" w:space="0" w:color="auto"/>
              <w:left w:val="single" w:sz="6" w:space="0" w:color="auto"/>
              <w:bottom w:val="single" w:sz="6" w:space="0" w:color="auto"/>
              <w:right w:val="single" w:sz="6" w:space="0" w:color="auto"/>
            </w:tcBorders>
          </w:tcPr>
          <w:p w14:paraId="756252FE"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1400 </w:t>
            </w:r>
          </w:p>
        </w:tc>
        <w:tc>
          <w:tcPr>
            <w:tcW w:w="899" w:type="dxa"/>
            <w:tcBorders>
              <w:top w:val="single" w:sz="6" w:space="0" w:color="auto"/>
              <w:left w:val="single" w:sz="6" w:space="0" w:color="auto"/>
              <w:bottom w:val="single" w:sz="6" w:space="0" w:color="auto"/>
              <w:right w:val="single" w:sz="6" w:space="0" w:color="auto"/>
            </w:tcBorders>
          </w:tcPr>
          <w:p w14:paraId="5816E005"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1300 </w:t>
            </w:r>
          </w:p>
        </w:tc>
      </w:tr>
      <w:tr w:rsidR="00721E56" w:rsidRPr="00721E56" w14:paraId="0AF49154" w14:textId="77777777" w:rsidTr="00721E56">
        <w:tc>
          <w:tcPr>
            <w:tcW w:w="2879" w:type="dxa"/>
            <w:tcBorders>
              <w:top w:val="single" w:sz="6" w:space="0" w:color="auto"/>
              <w:left w:val="single" w:sz="6" w:space="0" w:color="auto"/>
              <w:bottom w:val="single" w:sz="6" w:space="0" w:color="auto"/>
              <w:right w:val="single" w:sz="6" w:space="0" w:color="auto"/>
            </w:tcBorders>
          </w:tcPr>
          <w:p w14:paraId="2275A472" w14:textId="77777777" w:rsidR="00721E56" w:rsidRPr="00721E56" w:rsidRDefault="00721E56" w:rsidP="00721E56">
            <w:pPr>
              <w:adjustRightInd w:val="0"/>
              <w:rPr>
                <w:color w:val="000000"/>
                <w:sz w:val="24"/>
                <w:szCs w:val="24"/>
                <w:lang w:val="ru-RU" w:eastAsia="ru-RU"/>
              </w:rPr>
            </w:pPr>
            <w:r w:rsidRPr="00721E56">
              <w:rPr>
                <w:color w:val="000000"/>
                <w:sz w:val="24"/>
                <w:szCs w:val="24"/>
                <w:lang w:val="ru-RU" w:eastAsia="ru-RU"/>
              </w:rPr>
              <w:t xml:space="preserve">Верхняя часть руки </w:t>
            </w:r>
          </w:p>
        </w:tc>
        <w:tc>
          <w:tcPr>
            <w:tcW w:w="1134" w:type="dxa"/>
            <w:tcBorders>
              <w:top w:val="single" w:sz="6" w:space="0" w:color="auto"/>
              <w:left w:val="single" w:sz="6" w:space="0" w:color="auto"/>
              <w:bottom w:val="single" w:sz="6" w:space="0" w:color="auto"/>
              <w:right w:val="single" w:sz="6" w:space="0" w:color="auto"/>
            </w:tcBorders>
          </w:tcPr>
          <w:p w14:paraId="163268E2"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2400 </w:t>
            </w:r>
          </w:p>
        </w:tc>
        <w:tc>
          <w:tcPr>
            <w:tcW w:w="1134" w:type="dxa"/>
            <w:tcBorders>
              <w:top w:val="single" w:sz="6" w:space="0" w:color="auto"/>
              <w:left w:val="single" w:sz="6" w:space="0" w:color="auto"/>
              <w:bottom w:val="single" w:sz="6" w:space="0" w:color="auto"/>
              <w:right w:val="single" w:sz="6" w:space="0" w:color="auto"/>
            </w:tcBorders>
          </w:tcPr>
          <w:p w14:paraId="26EE5F50"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1900 </w:t>
            </w:r>
          </w:p>
        </w:tc>
        <w:tc>
          <w:tcPr>
            <w:tcW w:w="992" w:type="dxa"/>
            <w:tcBorders>
              <w:top w:val="single" w:sz="6" w:space="0" w:color="auto"/>
              <w:left w:val="single" w:sz="6" w:space="0" w:color="auto"/>
              <w:bottom w:val="single" w:sz="6" w:space="0" w:color="auto"/>
              <w:right w:val="single" w:sz="6" w:space="0" w:color="auto"/>
            </w:tcBorders>
          </w:tcPr>
          <w:p w14:paraId="21CB3A8C"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1500 </w:t>
            </w:r>
          </w:p>
        </w:tc>
        <w:tc>
          <w:tcPr>
            <w:tcW w:w="1134" w:type="dxa"/>
            <w:tcBorders>
              <w:top w:val="single" w:sz="6" w:space="0" w:color="auto"/>
              <w:left w:val="single" w:sz="6" w:space="0" w:color="auto"/>
              <w:bottom w:val="single" w:sz="6" w:space="0" w:color="auto"/>
              <w:right w:val="single" w:sz="6" w:space="0" w:color="auto"/>
            </w:tcBorders>
          </w:tcPr>
          <w:p w14:paraId="0C91CAB7"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1400 </w:t>
            </w:r>
          </w:p>
        </w:tc>
        <w:tc>
          <w:tcPr>
            <w:tcW w:w="993" w:type="dxa"/>
            <w:tcBorders>
              <w:top w:val="single" w:sz="6" w:space="0" w:color="auto"/>
              <w:left w:val="single" w:sz="6" w:space="0" w:color="auto"/>
              <w:bottom w:val="single" w:sz="6" w:space="0" w:color="auto"/>
              <w:right w:val="single" w:sz="6" w:space="0" w:color="auto"/>
            </w:tcBorders>
          </w:tcPr>
          <w:p w14:paraId="501A9300"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1300 </w:t>
            </w:r>
          </w:p>
        </w:tc>
        <w:tc>
          <w:tcPr>
            <w:tcW w:w="899" w:type="dxa"/>
            <w:tcBorders>
              <w:top w:val="single" w:sz="6" w:space="0" w:color="auto"/>
              <w:left w:val="single" w:sz="6" w:space="0" w:color="auto"/>
              <w:bottom w:val="single" w:sz="6" w:space="0" w:color="auto"/>
              <w:right w:val="single" w:sz="6" w:space="0" w:color="auto"/>
            </w:tcBorders>
          </w:tcPr>
          <w:p w14:paraId="26865842"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1300 </w:t>
            </w:r>
          </w:p>
        </w:tc>
      </w:tr>
      <w:tr w:rsidR="00721E56" w:rsidRPr="00721E56" w14:paraId="77494D65" w14:textId="77777777" w:rsidTr="00721E56">
        <w:tc>
          <w:tcPr>
            <w:tcW w:w="2879" w:type="dxa"/>
            <w:tcBorders>
              <w:top w:val="single" w:sz="6" w:space="0" w:color="auto"/>
              <w:left w:val="single" w:sz="6" w:space="0" w:color="auto"/>
              <w:bottom w:val="single" w:sz="6" w:space="0" w:color="auto"/>
              <w:right w:val="single" w:sz="6" w:space="0" w:color="auto"/>
            </w:tcBorders>
          </w:tcPr>
          <w:p w14:paraId="63780394" w14:textId="77777777" w:rsidR="00721E56" w:rsidRPr="00721E56" w:rsidRDefault="00721E56" w:rsidP="00721E56">
            <w:pPr>
              <w:adjustRightInd w:val="0"/>
              <w:rPr>
                <w:color w:val="000000"/>
                <w:sz w:val="24"/>
                <w:szCs w:val="24"/>
                <w:lang w:val="ru-RU" w:eastAsia="ru-RU"/>
              </w:rPr>
            </w:pPr>
            <w:r w:rsidRPr="00721E56">
              <w:rPr>
                <w:color w:val="000000"/>
                <w:sz w:val="24"/>
                <w:szCs w:val="24"/>
                <w:lang w:val="ru-RU" w:eastAsia="ru-RU"/>
              </w:rPr>
              <w:t xml:space="preserve">Живот </w:t>
            </w:r>
          </w:p>
        </w:tc>
        <w:tc>
          <w:tcPr>
            <w:tcW w:w="1134" w:type="dxa"/>
            <w:tcBorders>
              <w:top w:val="single" w:sz="6" w:space="0" w:color="auto"/>
              <w:left w:val="single" w:sz="6" w:space="0" w:color="auto"/>
              <w:bottom w:val="single" w:sz="6" w:space="0" w:color="auto"/>
              <w:right w:val="single" w:sz="6" w:space="0" w:color="auto"/>
            </w:tcBorders>
          </w:tcPr>
          <w:p w14:paraId="0E2E2A39"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2900 </w:t>
            </w:r>
          </w:p>
        </w:tc>
        <w:tc>
          <w:tcPr>
            <w:tcW w:w="1134" w:type="dxa"/>
            <w:tcBorders>
              <w:top w:val="single" w:sz="6" w:space="0" w:color="auto"/>
              <w:left w:val="single" w:sz="6" w:space="0" w:color="auto"/>
              <w:bottom w:val="single" w:sz="6" w:space="0" w:color="auto"/>
              <w:right w:val="single" w:sz="6" w:space="0" w:color="auto"/>
            </w:tcBorders>
          </w:tcPr>
          <w:p w14:paraId="1C167DF0"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2100 </w:t>
            </w:r>
          </w:p>
        </w:tc>
        <w:tc>
          <w:tcPr>
            <w:tcW w:w="992" w:type="dxa"/>
            <w:tcBorders>
              <w:top w:val="single" w:sz="6" w:space="0" w:color="auto"/>
              <w:left w:val="single" w:sz="6" w:space="0" w:color="auto"/>
              <w:bottom w:val="single" w:sz="6" w:space="0" w:color="auto"/>
              <w:right w:val="single" w:sz="6" w:space="0" w:color="auto"/>
            </w:tcBorders>
          </w:tcPr>
          <w:p w14:paraId="25EA20A1"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1400 </w:t>
            </w:r>
          </w:p>
        </w:tc>
        <w:tc>
          <w:tcPr>
            <w:tcW w:w="1134" w:type="dxa"/>
            <w:tcBorders>
              <w:top w:val="single" w:sz="6" w:space="0" w:color="auto"/>
              <w:left w:val="single" w:sz="6" w:space="0" w:color="auto"/>
              <w:bottom w:val="single" w:sz="6" w:space="0" w:color="auto"/>
              <w:right w:val="single" w:sz="6" w:space="0" w:color="auto"/>
            </w:tcBorders>
          </w:tcPr>
          <w:p w14:paraId="21F27C0F"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1000 </w:t>
            </w:r>
          </w:p>
        </w:tc>
        <w:tc>
          <w:tcPr>
            <w:tcW w:w="993" w:type="dxa"/>
            <w:tcBorders>
              <w:top w:val="single" w:sz="6" w:space="0" w:color="auto"/>
              <w:left w:val="single" w:sz="6" w:space="0" w:color="auto"/>
              <w:bottom w:val="single" w:sz="6" w:space="0" w:color="auto"/>
              <w:right w:val="single" w:sz="6" w:space="0" w:color="auto"/>
            </w:tcBorders>
          </w:tcPr>
          <w:p w14:paraId="6E8E0E6F"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870 </w:t>
            </w:r>
          </w:p>
        </w:tc>
        <w:tc>
          <w:tcPr>
            <w:tcW w:w="899" w:type="dxa"/>
            <w:tcBorders>
              <w:top w:val="single" w:sz="6" w:space="0" w:color="auto"/>
              <w:left w:val="single" w:sz="6" w:space="0" w:color="auto"/>
              <w:bottom w:val="single" w:sz="6" w:space="0" w:color="auto"/>
              <w:right w:val="single" w:sz="6" w:space="0" w:color="auto"/>
            </w:tcBorders>
          </w:tcPr>
          <w:p w14:paraId="5ACCA0FF"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780 </w:t>
            </w:r>
          </w:p>
        </w:tc>
      </w:tr>
      <w:tr w:rsidR="00721E56" w:rsidRPr="00721E56" w14:paraId="13C1FF52" w14:textId="77777777" w:rsidTr="00721E56">
        <w:tc>
          <w:tcPr>
            <w:tcW w:w="2879" w:type="dxa"/>
            <w:tcBorders>
              <w:top w:val="single" w:sz="6" w:space="0" w:color="auto"/>
              <w:left w:val="single" w:sz="6" w:space="0" w:color="auto"/>
              <w:bottom w:val="single" w:sz="6" w:space="0" w:color="auto"/>
              <w:right w:val="single" w:sz="6" w:space="0" w:color="auto"/>
            </w:tcBorders>
          </w:tcPr>
          <w:p w14:paraId="522B1812" w14:textId="77777777" w:rsidR="00721E56" w:rsidRPr="00721E56" w:rsidRDefault="00721E56" w:rsidP="00721E56">
            <w:pPr>
              <w:adjustRightInd w:val="0"/>
              <w:rPr>
                <w:color w:val="000000"/>
                <w:sz w:val="24"/>
                <w:szCs w:val="24"/>
                <w:lang w:val="ru-RU" w:eastAsia="ru-RU"/>
              </w:rPr>
            </w:pPr>
            <w:r w:rsidRPr="00721E56">
              <w:rPr>
                <w:color w:val="000000"/>
                <w:sz w:val="24"/>
                <w:szCs w:val="24"/>
                <w:lang w:val="ru-RU" w:eastAsia="ru-RU"/>
              </w:rPr>
              <w:t xml:space="preserve">Таз </w:t>
            </w:r>
          </w:p>
        </w:tc>
        <w:tc>
          <w:tcPr>
            <w:tcW w:w="1134" w:type="dxa"/>
            <w:tcBorders>
              <w:top w:val="single" w:sz="6" w:space="0" w:color="auto"/>
              <w:left w:val="single" w:sz="6" w:space="0" w:color="auto"/>
              <w:bottom w:val="single" w:sz="6" w:space="0" w:color="auto"/>
              <w:right w:val="single" w:sz="6" w:space="0" w:color="auto"/>
            </w:tcBorders>
          </w:tcPr>
          <w:p w14:paraId="5A475875"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2700 </w:t>
            </w:r>
          </w:p>
        </w:tc>
        <w:tc>
          <w:tcPr>
            <w:tcW w:w="1134" w:type="dxa"/>
            <w:tcBorders>
              <w:top w:val="single" w:sz="6" w:space="0" w:color="auto"/>
              <w:left w:val="single" w:sz="6" w:space="0" w:color="auto"/>
              <w:bottom w:val="single" w:sz="6" w:space="0" w:color="auto"/>
              <w:right w:val="single" w:sz="6" w:space="0" w:color="auto"/>
            </w:tcBorders>
          </w:tcPr>
          <w:p w14:paraId="7E196C3F"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1900 </w:t>
            </w:r>
          </w:p>
        </w:tc>
        <w:tc>
          <w:tcPr>
            <w:tcW w:w="992" w:type="dxa"/>
            <w:tcBorders>
              <w:top w:val="single" w:sz="6" w:space="0" w:color="auto"/>
              <w:left w:val="single" w:sz="6" w:space="0" w:color="auto"/>
              <w:bottom w:val="single" w:sz="6" w:space="0" w:color="auto"/>
              <w:right w:val="single" w:sz="6" w:space="0" w:color="auto"/>
            </w:tcBorders>
          </w:tcPr>
          <w:p w14:paraId="305AB4BC"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1300 </w:t>
            </w:r>
          </w:p>
        </w:tc>
        <w:tc>
          <w:tcPr>
            <w:tcW w:w="1134" w:type="dxa"/>
            <w:tcBorders>
              <w:top w:val="single" w:sz="6" w:space="0" w:color="auto"/>
              <w:left w:val="single" w:sz="6" w:space="0" w:color="auto"/>
              <w:bottom w:val="single" w:sz="6" w:space="0" w:color="auto"/>
              <w:right w:val="single" w:sz="6" w:space="0" w:color="auto"/>
            </w:tcBorders>
          </w:tcPr>
          <w:p w14:paraId="22D44FEA"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930 </w:t>
            </w:r>
          </w:p>
        </w:tc>
        <w:tc>
          <w:tcPr>
            <w:tcW w:w="993" w:type="dxa"/>
            <w:tcBorders>
              <w:top w:val="single" w:sz="6" w:space="0" w:color="auto"/>
              <w:left w:val="single" w:sz="6" w:space="0" w:color="auto"/>
              <w:bottom w:val="single" w:sz="6" w:space="0" w:color="auto"/>
              <w:right w:val="single" w:sz="6" w:space="0" w:color="auto"/>
            </w:tcBorders>
          </w:tcPr>
          <w:p w14:paraId="460A7FA7"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800 </w:t>
            </w:r>
          </w:p>
        </w:tc>
        <w:tc>
          <w:tcPr>
            <w:tcW w:w="899" w:type="dxa"/>
            <w:tcBorders>
              <w:top w:val="single" w:sz="6" w:space="0" w:color="auto"/>
              <w:left w:val="single" w:sz="6" w:space="0" w:color="auto"/>
              <w:bottom w:val="single" w:sz="6" w:space="0" w:color="auto"/>
              <w:right w:val="single" w:sz="6" w:space="0" w:color="auto"/>
            </w:tcBorders>
          </w:tcPr>
          <w:p w14:paraId="1BCFF3A0"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720 </w:t>
            </w:r>
          </w:p>
        </w:tc>
      </w:tr>
      <w:tr w:rsidR="00721E56" w:rsidRPr="00721E56" w14:paraId="4CD5E65D" w14:textId="77777777" w:rsidTr="00721E56">
        <w:tc>
          <w:tcPr>
            <w:tcW w:w="2879" w:type="dxa"/>
            <w:tcBorders>
              <w:top w:val="single" w:sz="6" w:space="0" w:color="auto"/>
              <w:left w:val="single" w:sz="6" w:space="0" w:color="auto"/>
              <w:bottom w:val="single" w:sz="6" w:space="0" w:color="auto"/>
              <w:right w:val="single" w:sz="6" w:space="0" w:color="auto"/>
            </w:tcBorders>
          </w:tcPr>
          <w:p w14:paraId="146C9720" w14:textId="77777777" w:rsidR="00721E56" w:rsidRPr="00721E56" w:rsidRDefault="00721E56" w:rsidP="00721E56">
            <w:pPr>
              <w:adjustRightInd w:val="0"/>
              <w:rPr>
                <w:color w:val="000000"/>
                <w:sz w:val="24"/>
                <w:szCs w:val="24"/>
                <w:lang w:val="ru-RU" w:eastAsia="ru-RU"/>
              </w:rPr>
            </w:pPr>
            <w:r w:rsidRPr="00721E56">
              <w:rPr>
                <w:color w:val="000000"/>
                <w:sz w:val="24"/>
                <w:szCs w:val="24"/>
                <w:lang w:val="ru-RU" w:eastAsia="ru-RU"/>
              </w:rPr>
              <w:t xml:space="preserve">Верхняя часть ноги </w:t>
            </w:r>
          </w:p>
        </w:tc>
        <w:tc>
          <w:tcPr>
            <w:tcW w:w="1134" w:type="dxa"/>
            <w:tcBorders>
              <w:top w:val="single" w:sz="6" w:space="0" w:color="auto"/>
              <w:left w:val="single" w:sz="6" w:space="0" w:color="auto"/>
              <w:bottom w:val="single" w:sz="6" w:space="0" w:color="auto"/>
              <w:right w:val="single" w:sz="6" w:space="0" w:color="auto"/>
            </w:tcBorders>
          </w:tcPr>
          <w:p w14:paraId="24EE7228"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2000 </w:t>
            </w:r>
          </w:p>
        </w:tc>
        <w:tc>
          <w:tcPr>
            <w:tcW w:w="1134" w:type="dxa"/>
            <w:tcBorders>
              <w:top w:val="single" w:sz="6" w:space="0" w:color="auto"/>
              <w:left w:val="single" w:sz="6" w:space="0" w:color="auto"/>
              <w:bottom w:val="single" w:sz="6" w:space="0" w:color="auto"/>
              <w:right w:val="single" w:sz="6" w:space="0" w:color="auto"/>
            </w:tcBorders>
          </w:tcPr>
          <w:p w14:paraId="6A9E1F9A"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1400 </w:t>
            </w:r>
          </w:p>
        </w:tc>
        <w:tc>
          <w:tcPr>
            <w:tcW w:w="992" w:type="dxa"/>
            <w:tcBorders>
              <w:top w:val="single" w:sz="6" w:space="0" w:color="auto"/>
              <w:left w:val="single" w:sz="6" w:space="0" w:color="auto"/>
              <w:bottom w:val="single" w:sz="6" w:space="0" w:color="auto"/>
              <w:right w:val="single" w:sz="6" w:space="0" w:color="auto"/>
            </w:tcBorders>
          </w:tcPr>
          <w:p w14:paraId="4F2F4431"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920 </w:t>
            </w:r>
          </w:p>
        </w:tc>
        <w:tc>
          <w:tcPr>
            <w:tcW w:w="1134" w:type="dxa"/>
            <w:tcBorders>
              <w:top w:val="single" w:sz="6" w:space="0" w:color="auto"/>
              <w:left w:val="single" w:sz="6" w:space="0" w:color="auto"/>
              <w:bottom w:val="single" w:sz="6" w:space="0" w:color="auto"/>
              <w:right w:val="single" w:sz="6" w:space="0" w:color="auto"/>
            </w:tcBorders>
          </w:tcPr>
          <w:p w14:paraId="6357DF32"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670 </w:t>
            </w:r>
          </w:p>
        </w:tc>
        <w:tc>
          <w:tcPr>
            <w:tcW w:w="993" w:type="dxa"/>
            <w:tcBorders>
              <w:top w:val="single" w:sz="6" w:space="0" w:color="auto"/>
              <w:left w:val="single" w:sz="6" w:space="0" w:color="auto"/>
              <w:bottom w:val="single" w:sz="6" w:space="0" w:color="auto"/>
              <w:right w:val="single" w:sz="6" w:space="0" w:color="auto"/>
            </w:tcBorders>
          </w:tcPr>
          <w:p w14:paraId="3D1A615F"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560 </w:t>
            </w:r>
          </w:p>
        </w:tc>
        <w:tc>
          <w:tcPr>
            <w:tcW w:w="899" w:type="dxa"/>
            <w:tcBorders>
              <w:top w:val="single" w:sz="6" w:space="0" w:color="auto"/>
              <w:left w:val="single" w:sz="6" w:space="0" w:color="auto"/>
              <w:bottom w:val="single" w:sz="6" w:space="0" w:color="auto"/>
              <w:right w:val="single" w:sz="6" w:space="0" w:color="auto"/>
            </w:tcBorders>
          </w:tcPr>
          <w:p w14:paraId="38165C0B"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500 </w:t>
            </w:r>
          </w:p>
        </w:tc>
      </w:tr>
      <w:tr w:rsidR="00721E56" w:rsidRPr="00721E56" w14:paraId="29582937" w14:textId="77777777" w:rsidTr="00721E56">
        <w:tc>
          <w:tcPr>
            <w:tcW w:w="2879" w:type="dxa"/>
            <w:tcBorders>
              <w:top w:val="single" w:sz="6" w:space="0" w:color="auto"/>
              <w:left w:val="single" w:sz="6" w:space="0" w:color="auto"/>
              <w:bottom w:val="single" w:sz="6" w:space="0" w:color="auto"/>
              <w:right w:val="single" w:sz="6" w:space="0" w:color="auto"/>
            </w:tcBorders>
          </w:tcPr>
          <w:p w14:paraId="44F36BDB" w14:textId="77777777" w:rsidR="00721E56" w:rsidRPr="00721E56" w:rsidRDefault="00721E56" w:rsidP="00721E56">
            <w:pPr>
              <w:adjustRightInd w:val="0"/>
              <w:rPr>
                <w:color w:val="000000"/>
                <w:sz w:val="24"/>
                <w:szCs w:val="24"/>
                <w:lang w:val="ru-RU" w:eastAsia="ru-RU"/>
              </w:rPr>
            </w:pPr>
            <w:r w:rsidRPr="00721E56">
              <w:rPr>
                <w:color w:val="000000"/>
                <w:sz w:val="24"/>
                <w:szCs w:val="24"/>
                <w:lang w:val="ru-RU" w:eastAsia="ru-RU"/>
              </w:rPr>
              <w:t xml:space="preserve">Нижняя часть ноги </w:t>
            </w:r>
          </w:p>
        </w:tc>
        <w:tc>
          <w:tcPr>
            <w:tcW w:w="1134" w:type="dxa"/>
            <w:tcBorders>
              <w:top w:val="single" w:sz="6" w:space="0" w:color="auto"/>
              <w:left w:val="single" w:sz="6" w:space="0" w:color="auto"/>
              <w:bottom w:val="single" w:sz="6" w:space="0" w:color="auto"/>
              <w:right w:val="single" w:sz="6" w:space="0" w:color="auto"/>
            </w:tcBorders>
          </w:tcPr>
          <w:p w14:paraId="497D83E1"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1700 </w:t>
            </w:r>
          </w:p>
        </w:tc>
        <w:tc>
          <w:tcPr>
            <w:tcW w:w="1134" w:type="dxa"/>
            <w:tcBorders>
              <w:top w:val="single" w:sz="6" w:space="0" w:color="auto"/>
              <w:left w:val="single" w:sz="6" w:space="0" w:color="auto"/>
              <w:bottom w:val="single" w:sz="6" w:space="0" w:color="auto"/>
              <w:right w:val="single" w:sz="6" w:space="0" w:color="auto"/>
            </w:tcBorders>
          </w:tcPr>
          <w:p w14:paraId="6F3927FA"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1200 </w:t>
            </w:r>
          </w:p>
        </w:tc>
        <w:tc>
          <w:tcPr>
            <w:tcW w:w="992" w:type="dxa"/>
            <w:tcBorders>
              <w:top w:val="single" w:sz="6" w:space="0" w:color="auto"/>
              <w:left w:val="single" w:sz="6" w:space="0" w:color="auto"/>
              <w:bottom w:val="single" w:sz="6" w:space="0" w:color="auto"/>
              <w:right w:val="single" w:sz="6" w:space="0" w:color="auto"/>
            </w:tcBorders>
          </w:tcPr>
          <w:p w14:paraId="7EBF8878"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800 </w:t>
            </w:r>
          </w:p>
        </w:tc>
        <w:tc>
          <w:tcPr>
            <w:tcW w:w="1134" w:type="dxa"/>
            <w:tcBorders>
              <w:top w:val="single" w:sz="6" w:space="0" w:color="auto"/>
              <w:left w:val="single" w:sz="6" w:space="0" w:color="auto"/>
              <w:bottom w:val="single" w:sz="6" w:space="0" w:color="auto"/>
              <w:right w:val="single" w:sz="6" w:space="0" w:color="auto"/>
            </w:tcBorders>
          </w:tcPr>
          <w:p w14:paraId="14E35E1B"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580 </w:t>
            </w:r>
          </w:p>
        </w:tc>
        <w:tc>
          <w:tcPr>
            <w:tcW w:w="993" w:type="dxa"/>
            <w:tcBorders>
              <w:top w:val="single" w:sz="6" w:space="0" w:color="auto"/>
              <w:left w:val="single" w:sz="6" w:space="0" w:color="auto"/>
              <w:bottom w:val="single" w:sz="6" w:space="0" w:color="auto"/>
              <w:right w:val="single" w:sz="6" w:space="0" w:color="auto"/>
            </w:tcBorders>
          </w:tcPr>
          <w:p w14:paraId="719DE4AF"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490 </w:t>
            </w:r>
          </w:p>
        </w:tc>
        <w:tc>
          <w:tcPr>
            <w:tcW w:w="899" w:type="dxa"/>
            <w:tcBorders>
              <w:top w:val="single" w:sz="6" w:space="0" w:color="auto"/>
              <w:left w:val="single" w:sz="6" w:space="0" w:color="auto"/>
              <w:bottom w:val="single" w:sz="6" w:space="0" w:color="auto"/>
              <w:right w:val="single" w:sz="6" w:space="0" w:color="auto"/>
            </w:tcBorders>
          </w:tcPr>
          <w:p w14:paraId="515AF43A"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440 </w:t>
            </w:r>
          </w:p>
        </w:tc>
      </w:tr>
      <w:tr w:rsidR="00721E56" w:rsidRPr="00721E56" w14:paraId="20848433" w14:textId="77777777" w:rsidTr="00721E56">
        <w:tc>
          <w:tcPr>
            <w:tcW w:w="2879" w:type="dxa"/>
            <w:tcBorders>
              <w:top w:val="single" w:sz="6" w:space="0" w:color="auto"/>
              <w:left w:val="single" w:sz="6" w:space="0" w:color="auto"/>
              <w:bottom w:val="single" w:sz="6" w:space="0" w:color="auto"/>
              <w:right w:val="single" w:sz="6" w:space="0" w:color="auto"/>
            </w:tcBorders>
          </w:tcPr>
          <w:p w14:paraId="3631FC25" w14:textId="77777777" w:rsidR="00721E56" w:rsidRPr="00721E56" w:rsidRDefault="00721E56" w:rsidP="00721E56">
            <w:pPr>
              <w:adjustRightInd w:val="0"/>
              <w:rPr>
                <w:color w:val="000000"/>
                <w:sz w:val="24"/>
                <w:szCs w:val="24"/>
                <w:lang w:val="ru-RU" w:eastAsia="ru-RU"/>
              </w:rPr>
            </w:pPr>
            <w:r w:rsidRPr="00721E56">
              <w:rPr>
                <w:color w:val="000000"/>
                <w:sz w:val="24"/>
                <w:szCs w:val="24"/>
                <w:lang w:val="ru-RU" w:eastAsia="ru-RU"/>
              </w:rPr>
              <w:t xml:space="preserve">Плечи </w:t>
            </w:r>
          </w:p>
        </w:tc>
        <w:tc>
          <w:tcPr>
            <w:tcW w:w="1134" w:type="dxa"/>
            <w:tcBorders>
              <w:top w:val="single" w:sz="6" w:space="0" w:color="auto"/>
              <w:left w:val="single" w:sz="6" w:space="0" w:color="auto"/>
              <w:bottom w:val="single" w:sz="6" w:space="0" w:color="auto"/>
              <w:right w:val="single" w:sz="6" w:space="0" w:color="auto"/>
            </w:tcBorders>
          </w:tcPr>
          <w:p w14:paraId="36A2F720"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1700 </w:t>
            </w:r>
          </w:p>
        </w:tc>
        <w:tc>
          <w:tcPr>
            <w:tcW w:w="1134" w:type="dxa"/>
            <w:tcBorders>
              <w:top w:val="single" w:sz="6" w:space="0" w:color="auto"/>
              <w:left w:val="single" w:sz="6" w:space="0" w:color="auto"/>
              <w:bottom w:val="single" w:sz="6" w:space="0" w:color="auto"/>
              <w:right w:val="single" w:sz="6" w:space="0" w:color="auto"/>
            </w:tcBorders>
          </w:tcPr>
          <w:p w14:paraId="24EF5EBE"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1200 </w:t>
            </w:r>
          </w:p>
        </w:tc>
        <w:tc>
          <w:tcPr>
            <w:tcW w:w="992" w:type="dxa"/>
            <w:tcBorders>
              <w:top w:val="single" w:sz="6" w:space="0" w:color="auto"/>
              <w:left w:val="single" w:sz="6" w:space="0" w:color="auto"/>
              <w:bottom w:val="single" w:sz="6" w:space="0" w:color="auto"/>
              <w:right w:val="single" w:sz="6" w:space="0" w:color="auto"/>
            </w:tcBorders>
          </w:tcPr>
          <w:p w14:paraId="0E1269E1"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790 </w:t>
            </w:r>
          </w:p>
        </w:tc>
        <w:tc>
          <w:tcPr>
            <w:tcW w:w="1134" w:type="dxa"/>
            <w:tcBorders>
              <w:top w:val="single" w:sz="6" w:space="0" w:color="auto"/>
              <w:left w:val="single" w:sz="6" w:space="0" w:color="auto"/>
              <w:bottom w:val="single" w:sz="6" w:space="0" w:color="auto"/>
              <w:right w:val="single" w:sz="6" w:space="0" w:color="auto"/>
            </w:tcBorders>
          </w:tcPr>
          <w:p w14:paraId="7374A1D2"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590 </w:t>
            </w:r>
          </w:p>
        </w:tc>
        <w:tc>
          <w:tcPr>
            <w:tcW w:w="993" w:type="dxa"/>
            <w:tcBorders>
              <w:top w:val="single" w:sz="6" w:space="0" w:color="auto"/>
              <w:left w:val="single" w:sz="6" w:space="0" w:color="auto"/>
              <w:bottom w:val="single" w:sz="6" w:space="0" w:color="auto"/>
              <w:right w:val="single" w:sz="6" w:space="0" w:color="auto"/>
            </w:tcBorders>
          </w:tcPr>
          <w:p w14:paraId="5C70E142"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500 </w:t>
            </w:r>
          </w:p>
        </w:tc>
        <w:tc>
          <w:tcPr>
            <w:tcW w:w="899" w:type="dxa"/>
            <w:tcBorders>
              <w:top w:val="single" w:sz="6" w:space="0" w:color="auto"/>
              <w:left w:val="single" w:sz="6" w:space="0" w:color="auto"/>
              <w:bottom w:val="single" w:sz="6" w:space="0" w:color="auto"/>
              <w:right w:val="single" w:sz="6" w:space="0" w:color="auto"/>
            </w:tcBorders>
          </w:tcPr>
          <w:p w14:paraId="717E976F"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450 </w:t>
            </w:r>
          </w:p>
        </w:tc>
      </w:tr>
      <w:tr w:rsidR="00721E56" w:rsidRPr="00721E56" w14:paraId="20828256" w14:textId="77777777" w:rsidTr="00721E56">
        <w:tc>
          <w:tcPr>
            <w:tcW w:w="2879" w:type="dxa"/>
            <w:tcBorders>
              <w:top w:val="single" w:sz="6" w:space="0" w:color="auto"/>
              <w:left w:val="single" w:sz="6" w:space="0" w:color="auto"/>
              <w:bottom w:val="single" w:sz="6" w:space="0" w:color="auto"/>
              <w:right w:val="single" w:sz="6" w:space="0" w:color="auto"/>
            </w:tcBorders>
          </w:tcPr>
          <w:p w14:paraId="16D04A35" w14:textId="77777777" w:rsidR="00721E56" w:rsidRPr="00721E56" w:rsidRDefault="00721E56" w:rsidP="00721E56">
            <w:pPr>
              <w:adjustRightInd w:val="0"/>
              <w:rPr>
                <w:color w:val="000000"/>
                <w:sz w:val="24"/>
                <w:szCs w:val="24"/>
                <w:lang w:val="ru-RU" w:eastAsia="ru-RU"/>
              </w:rPr>
            </w:pPr>
            <w:r w:rsidRPr="00721E56">
              <w:rPr>
                <w:color w:val="000000"/>
                <w:sz w:val="24"/>
                <w:szCs w:val="24"/>
                <w:lang w:val="ru-RU" w:eastAsia="ru-RU"/>
              </w:rPr>
              <w:t xml:space="preserve">Шея </w:t>
            </w:r>
          </w:p>
        </w:tc>
        <w:tc>
          <w:tcPr>
            <w:tcW w:w="1134" w:type="dxa"/>
            <w:tcBorders>
              <w:top w:val="single" w:sz="6" w:space="0" w:color="auto"/>
              <w:left w:val="single" w:sz="6" w:space="0" w:color="auto"/>
              <w:bottom w:val="single" w:sz="6" w:space="0" w:color="auto"/>
              <w:right w:val="single" w:sz="6" w:space="0" w:color="auto"/>
            </w:tcBorders>
          </w:tcPr>
          <w:p w14:paraId="4FBB9723"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1500 </w:t>
            </w:r>
          </w:p>
        </w:tc>
        <w:tc>
          <w:tcPr>
            <w:tcW w:w="1134" w:type="dxa"/>
            <w:tcBorders>
              <w:top w:val="single" w:sz="6" w:space="0" w:color="auto"/>
              <w:left w:val="single" w:sz="6" w:space="0" w:color="auto"/>
              <w:bottom w:val="single" w:sz="6" w:space="0" w:color="auto"/>
              <w:right w:val="single" w:sz="6" w:space="0" w:color="auto"/>
            </w:tcBorders>
          </w:tcPr>
          <w:p w14:paraId="6AA20948"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1100 </w:t>
            </w:r>
          </w:p>
        </w:tc>
        <w:tc>
          <w:tcPr>
            <w:tcW w:w="992" w:type="dxa"/>
            <w:tcBorders>
              <w:top w:val="single" w:sz="6" w:space="0" w:color="auto"/>
              <w:left w:val="single" w:sz="6" w:space="0" w:color="auto"/>
              <w:bottom w:val="single" w:sz="6" w:space="0" w:color="auto"/>
              <w:right w:val="single" w:sz="6" w:space="0" w:color="auto"/>
            </w:tcBorders>
          </w:tcPr>
          <w:p w14:paraId="654AFAC0"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700 </w:t>
            </w:r>
          </w:p>
        </w:tc>
        <w:tc>
          <w:tcPr>
            <w:tcW w:w="1134" w:type="dxa"/>
            <w:tcBorders>
              <w:top w:val="single" w:sz="6" w:space="0" w:color="auto"/>
              <w:left w:val="single" w:sz="6" w:space="0" w:color="auto"/>
              <w:bottom w:val="single" w:sz="6" w:space="0" w:color="auto"/>
              <w:right w:val="single" w:sz="6" w:space="0" w:color="auto"/>
            </w:tcBorders>
          </w:tcPr>
          <w:p w14:paraId="088291A9"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520 </w:t>
            </w:r>
          </w:p>
        </w:tc>
        <w:tc>
          <w:tcPr>
            <w:tcW w:w="993" w:type="dxa"/>
            <w:tcBorders>
              <w:top w:val="single" w:sz="6" w:space="0" w:color="auto"/>
              <w:left w:val="single" w:sz="6" w:space="0" w:color="auto"/>
              <w:bottom w:val="single" w:sz="6" w:space="0" w:color="auto"/>
              <w:right w:val="single" w:sz="6" w:space="0" w:color="auto"/>
            </w:tcBorders>
          </w:tcPr>
          <w:p w14:paraId="141AC82E"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440 </w:t>
            </w:r>
          </w:p>
        </w:tc>
        <w:tc>
          <w:tcPr>
            <w:tcW w:w="899" w:type="dxa"/>
            <w:tcBorders>
              <w:top w:val="single" w:sz="6" w:space="0" w:color="auto"/>
              <w:left w:val="single" w:sz="6" w:space="0" w:color="auto"/>
              <w:bottom w:val="single" w:sz="6" w:space="0" w:color="auto"/>
              <w:right w:val="single" w:sz="6" w:space="0" w:color="auto"/>
            </w:tcBorders>
          </w:tcPr>
          <w:p w14:paraId="627E40A2" w14:textId="77777777" w:rsidR="00721E56" w:rsidRPr="00721E56" w:rsidRDefault="00721E56" w:rsidP="00721E56">
            <w:pPr>
              <w:adjustRightInd w:val="0"/>
              <w:jc w:val="center"/>
              <w:rPr>
                <w:color w:val="000000"/>
                <w:sz w:val="24"/>
                <w:szCs w:val="24"/>
                <w:lang w:val="ru-RU" w:eastAsia="ru-RU"/>
              </w:rPr>
            </w:pPr>
            <w:r w:rsidRPr="00721E56">
              <w:rPr>
                <w:color w:val="000000"/>
                <w:sz w:val="24"/>
                <w:szCs w:val="24"/>
                <w:lang w:val="ru-RU" w:eastAsia="ru-RU"/>
              </w:rPr>
              <w:t xml:space="preserve">400 </w:t>
            </w:r>
          </w:p>
        </w:tc>
      </w:tr>
    </w:tbl>
    <w:p w14:paraId="6BAB9216" w14:textId="1B242A04" w:rsidR="00B200DF" w:rsidRDefault="00B200DF" w:rsidP="00B200DF">
      <w:pPr>
        <w:spacing w:line="237" w:lineRule="auto"/>
        <w:ind w:firstLine="567"/>
        <w:jc w:val="both"/>
        <w:rPr>
          <w:sz w:val="24"/>
          <w:lang w:val="ru-RU"/>
        </w:rPr>
      </w:pPr>
    </w:p>
    <w:p w14:paraId="32E7DBC3" w14:textId="77777777" w:rsidR="00721E56" w:rsidRPr="00721E56" w:rsidRDefault="00721E56" w:rsidP="00721E56">
      <w:pPr>
        <w:spacing w:line="237" w:lineRule="auto"/>
        <w:ind w:firstLine="567"/>
        <w:jc w:val="center"/>
        <w:rPr>
          <w:sz w:val="24"/>
          <w:lang w:val="ru-RU"/>
        </w:rPr>
      </w:pPr>
      <w:r w:rsidRPr="00721E56">
        <w:rPr>
          <w:sz w:val="24"/>
          <w:lang w:val="ru-RU"/>
        </w:rPr>
        <w:t>Свободные квазистатические контакты</w:t>
      </w:r>
    </w:p>
    <w:p w14:paraId="556C99F1" w14:textId="5721E7FD" w:rsidR="00B200DF" w:rsidRDefault="00721E56" w:rsidP="00721E56">
      <w:pPr>
        <w:spacing w:line="237" w:lineRule="auto"/>
        <w:ind w:firstLine="567"/>
        <w:jc w:val="center"/>
        <w:rPr>
          <w:sz w:val="24"/>
          <w:lang w:val="ru-RU"/>
        </w:rPr>
      </w:pPr>
      <w:r w:rsidRPr="00721E56">
        <w:rPr>
          <w:sz w:val="24"/>
          <w:lang w:val="ru-RU"/>
        </w:rPr>
        <w:t>Предельные значения скорости в зависимости от эффективной массы робота, конвертированной из единиц максимального давления</w:t>
      </w:r>
    </w:p>
    <w:p w14:paraId="4ACDC899" w14:textId="77777777" w:rsidR="00721E56" w:rsidRDefault="00721E56" w:rsidP="00721E56">
      <w:pPr>
        <w:spacing w:line="237" w:lineRule="auto"/>
        <w:ind w:firstLine="567"/>
        <w:jc w:val="center"/>
        <w:rPr>
          <w:sz w:val="24"/>
          <w:lang w:val="ru-RU"/>
        </w:rPr>
      </w:pPr>
    </w:p>
    <w:p w14:paraId="4E1EB444" w14:textId="1110E8B4" w:rsidR="00B200DF" w:rsidRDefault="00721E56" w:rsidP="00B200DF">
      <w:pPr>
        <w:spacing w:line="237" w:lineRule="auto"/>
        <w:ind w:firstLine="567"/>
        <w:jc w:val="both"/>
        <w:rPr>
          <w:sz w:val="24"/>
          <w:lang w:val="ru-RU"/>
        </w:rPr>
      </w:pPr>
      <w:r w:rsidRPr="00721E56">
        <w:rPr>
          <w:noProof/>
          <w:sz w:val="28"/>
          <w:szCs w:val="28"/>
          <w:lang w:val="ru-RU" w:eastAsia="ru-RU"/>
        </w:rPr>
        <w:drawing>
          <wp:inline distT="0" distB="0" distL="0" distR="0" wp14:anchorId="50BC0CC5" wp14:editId="5942B110">
            <wp:extent cx="5623560" cy="4762500"/>
            <wp:effectExtent l="0" t="0" r="0" b="0"/>
            <wp:docPr id="3" name="Рисунок 75" descr="Описание: Описание: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descr="Описание: Описание: 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23560" cy="4762500"/>
                    </a:xfrm>
                    <a:prstGeom prst="rect">
                      <a:avLst/>
                    </a:prstGeom>
                    <a:noFill/>
                    <a:ln>
                      <a:noFill/>
                    </a:ln>
                  </pic:spPr>
                </pic:pic>
              </a:graphicData>
            </a:graphic>
          </wp:inline>
        </w:drawing>
      </w:r>
    </w:p>
    <w:p w14:paraId="4732F346" w14:textId="2A924905" w:rsidR="00B200DF" w:rsidRDefault="00B200DF" w:rsidP="00B200DF">
      <w:pPr>
        <w:spacing w:line="237" w:lineRule="auto"/>
        <w:ind w:firstLine="567"/>
        <w:jc w:val="both"/>
        <w:rPr>
          <w:sz w:val="24"/>
          <w:lang w:val="ru-RU"/>
        </w:rPr>
      </w:pPr>
    </w:p>
    <w:p w14:paraId="2171479F" w14:textId="77FF49A8" w:rsidR="00721E56" w:rsidRPr="00721E56" w:rsidRDefault="00721E56" w:rsidP="00721E56">
      <w:pPr>
        <w:jc w:val="center"/>
        <w:rPr>
          <w:b/>
          <w:sz w:val="24"/>
          <w:lang w:val="ru-RU"/>
        </w:rPr>
      </w:pPr>
      <w:r w:rsidRPr="00721E56">
        <w:rPr>
          <w:b/>
          <w:sz w:val="24"/>
          <w:lang w:val="ru-RU"/>
        </w:rPr>
        <w:t>Рисунок А.4 – Графическое представление расчетного предельного значения скорости, найденного из модели тела</w:t>
      </w:r>
    </w:p>
    <w:p w14:paraId="4908034F" w14:textId="1946A4C7" w:rsidR="00B200DF" w:rsidRDefault="00B200DF" w:rsidP="00B200DF">
      <w:pPr>
        <w:spacing w:line="237" w:lineRule="auto"/>
        <w:ind w:firstLine="567"/>
        <w:jc w:val="both"/>
        <w:rPr>
          <w:sz w:val="24"/>
          <w:lang w:val="ru-RU"/>
        </w:rPr>
      </w:pPr>
    </w:p>
    <w:p w14:paraId="75FDCB1D" w14:textId="3E42463D" w:rsidR="00721E56" w:rsidRPr="00721E56" w:rsidRDefault="00721E56" w:rsidP="00721E56">
      <w:pPr>
        <w:spacing w:line="237" w:lineRule="auto"/>
        <w:ind w:firstLine="567"/>
        <w:jc w:val="both"/>
        <w:rPr>
          <w:sz w:val="24"/>
          <w:lang w:val="ru-RU"/>
        </w:rPr>
      </w:pPr>
      <w:r w:rsidRPr="00721E56">
        <w:rPr>
          <w:sz w:val="24"/>
          <w:lang w:val="ru-RU"/>
        </w:rPr>
        <w:t xml:space="preserve">В некоторых случаях при квазистатическом контакте может иметь место кратковременное увеличение силы или давления (начальный пик) очень короткой продолжительности, т.к. </w:t>
      </w:r>
      <m:oMath>
        <m:sSub>
          <m:sSubPr>
            <m:ctrlPr>
              <w:rPr>
                <w:rFonts w:ascii="Cambria Math" w:hAnsi="Cambria Math"/>
                <w:i/>
                <w:sz w:val="24"/>
                <w:lang w:val="ru-RU"/>
              </w:rPr>
            </m:ctrlPr>
          </m:sSubPr>
          <m:e>
            <m:r>
              <w:rPr>
                <w:rFonts w:ascii="Cambria Math" w:hAnsi="Cambria Math"/>
                <w:sz w:val="24"/>
                <w:lang w:val="ru-RU"/>
              </w:rPr>
              <m:t>m</m:t>
            </m:r>
          </m:e>
          <m:sub>
            <m:r>
              <m:rPr>
                <m:sty m:val="p"/>
              </m:rPr>
              <w:rPr>
                <w:rFonts w:ascii="Cambria Math" w:hAnsi="Cambria Math"/>
                <w:sz w:val="24"/>
                <w:lang w:val="ru-RU"/>
              </w:rPr>
              <m:t>H</m:t>
            </m:r>
          </m:sub>
        </m:sSub>
      </m:oMath>
      <w:r>
        <w:rPr>
          <w:sz w:val="24"/>
          <w:lang w:val="ru-RU"/>
        </w:rPr>
        <w:t xml:space="preserve"> и </w:t>
      </w:r>
      <m:oMath>
        <m:sSub>
          <m:sSubPr>
            <m:ctrlPr>
              <w:rPr>
                <w:rFonts w:ascii="Cambria Math" w:hAnsi="Cambria Math"/>
                <w:i/>
                <w:sz w:val="24"/>
                <w:lang w:val="ru-RU"/>
              </w:rPr>
            </m:ctrlPr>
          </m:sSubPr>
          <m:e>
            <m:r>
              <w:rPr>
                <w:rFonts w:ascii="Cambria Math" w:hAnsi="Cambria Math"/>
                <w:sz w:val="24"/>
                <w:lang w:val="ru-RU"/>
              </w:rPr>
              <m:t>m</m:t>
            </m:r>
          </m:e>
          <m:sub>
            <m:r>
              <m:rPr>
                <m:sty m:val="p"/>
              </m:rPr>
              <w:rPr>
                <w:rFonts w:ascii="Cambria Math" w:hAnsi="Cambria Math"/>
                <w:sz w:val="24"/>
                <w:lang w:val="ru-RU"/>
              </w:rPr>
              <m:t>R</m:t>
            </m:r>
          </m:sub>
        </m:sSub>
      </m:oMath>
      <w:r>
        <w:rPr>
          <w:sz w:val="24"/>
          <w:lang w:val="ru-RU"/>
        </w:rPr>
        <w:t xml:space="preserve"> </w:t>
      </w:r>
      <w:r w:rsidRPr="00721E56">
        <w:rPr>
          <w:sz w:val="24"/>
          <w:lang w:val="ru-RU"/>
        </w:rPr>
        <w:t>достигают равновесного переноса энергии в течение периода зажима. Если такая начальная сила или пик давления существуют и могут быть измерены контрольно-измерительной аппаратурой, которая может отличать начальную силу или давление от силы равновесия или давления, значение начальной силы или значение давления должны быть ограничены соответствующим значением кратковременного контакта.</w:t>
      </w:r>
    </w:p>
    <w:p w14:paraId="24661EA2" w14:textId="77777777" w:rsidR="00721E56" w:rsidRPr="00721E56" w:rsidRDefault="00721E56" w:rsidP="00721E56">
      <w:pPr>
        <w:spacing w:line="237" w:lineRule="auto"/>
        <w:ind w:firstLine="567"/>
        <w:jc w:val="both"/>
        <w:rPr>
          <w:b/>
          <w:bCs/>
          <w:sz w:val="24"/>
          <w:lang w:val="ru-RU"/>
        </w:rPr>
      </w:pPr>
    </w:p>
    <w:p w14:paraId="7CB1F381" w14:textId="77777777" w:rsidR="00721E56" w:rsidRPr="00721E56" w:rsidRDefault="00721E56" w:rsidP="00721E56">
      <w:pPr>
        <w:spacing w:line="237" w:lineRule="auto"/>
        <w:ind w:firstLine="567"/>
        <w:jc w:val="both"/>
        <w:rPr>
          <w:b/>
          <w:bCs/>
          <w:sz w:val="24"/>
          <w:lang w:val="ru-RU"/>
        </w:rPr>
      </w:pPr>
      <w:r w:rsidRPr="00721E56">
        <w:rPr>
          <w:b/>
          <w:bCs/>
          <w:sz w:val="24"/>
          <w:lang w:val="ru-RU"/>
        </w:rPr>
        <w:t>А.3.6 Ограничения модели тела</w:t>
      </w:r>
    </w:p>
    <w:p w14:paraId="34E7CFF4" w14:textId="77777777" w:rsidR="00721E56" w:rsidRDefault="00721E56" w:rsidP="00721E56">
      <w:pPr>
        <w:spacing w:line="237" w:lineRule="auto"/>
        <w:ind w:firstLine="567"/>
        <w:jc w:val="both"/>
        <w:rPr>
          <w:sz w:val="24"/>
          <w:lang w:val="ru-RU"/>
        </w:rPr>
      </w:pPr>
    </w:p>
    <w:p w14:paraId="51D7A714" w14:textId="62320B49" w:rsidR="00721E56" w:rsidRPr="00721E56" w:rsidRDefault="00721E56" w:rsidP="00721E56">
      <w:pPr>
        <w:spacing w:line="237" w:lineRule="auto"/>
        <w:ind w:firstLine="567"/>
        <w:jc w:val="both"/>
        <w:rPr>
          <w:sz w:val="24"/>
          <w:lang w:val="ru-RU"/>
        </w:rPr>
      </w:pPr>
      <w:r w:rsidRPr="00721E56">
        <w:rPr>
          <w:sz w:val="24"/>
          <w:lang w:val="ru-RU"/>
        </w:rPr>
        <w:t>Модель тела является средством, с использованием которого интеграторы робототехнических комплексов для совместной работы могут использовать научные принципы для задания надлежащих ограничений, связанных с оценкой рисков для робототехнических комплексов, выполняющих совместные операции с ограничением мощности и силы. Это является новой областью исследований и предметом дальнейшего изучения и анализа.</w:t>
      </w:r>
    </w:p>
    <w:p w14:paraId="593196FC" w14:textId="77777777" w:rsidR="00721E56" w:rsidRPr="00721E56" w:rsidRDefault="00721E56" w:rsidP="00721E56">
      <w:pPr>
        <w:spacing w:line="237" w:lineRule="auto"/>
        <w:ind w:firstLine="567"/>
        <w:jc w:val="both"/>
        <w:rPr>
          <w:sz w:val="24"/>
          <w:lang w:val="ru-RU"/>
        </w:rPr>
      </w:pPr>
      <w:r w:rsidRPr="00721E56">
        <w:rPr>
          <w:sz w:val="24"/>
          <w:lang w:val="ru-RU"/>
        </w:rPr>
        <w:t>Более того, модель тела представлена как средство, с использованием которого интегратор роботов может применять научные принципы и стандартизованный подход к анализу оценки рисков, включая ситуацию гипотетического контакта между оператором и роботом с ограничением по мощности и силе.</w:t>
      </w:r>
    </w:p>
    <w:p w14:paraId="5E7A30E4" w14:textId="77777777" w:rsidR="00721E56" w:rsidRPr="00721E56" w:rsidRDefault="00721E56" w:rsidP="00721E56">
      <w:pPr>
        <w:spacing w:line="237" w:lineRule="auto"/>
        <w:ind w:firstLine="567"/>
        <w:jc w:val="both"/>
        <w:rPr>
          <w:sz w:val="24"/>
          <w:lang w:val="ru-RU"/>
        </w:rPr>
      </w:pPr>
      <w:r w:rsidRPr="00721E56">
        <w:rPr>
          <w:sz w:val="24"/>
          <w:lang w:val="ru-RU"/>
        </w:rPr>
        <w:t>Предполагается, что кратковременный контакт между роботом и областью тела приводит к полностью неупругому столкновению двух тел. Вполне вероятно, что фактический сценарий кратковременного контакта будет находиться между совершенно эластичными и совершенно неупругими столкновениями.</w:t>
      </w:r>
    </w:p>
    <w:p w14:paraId="462C1F2A" w14:textId="10B27186" w:rsidR="00721E56" w:rsidRDefault="00721E56" w:rsidP="00721E56">
      <w:pPr>
        <w:spacing w:line="237" w:lineRule="auto"/>
        <w:ind w:firstLine="567"/>
        <w:jc w:val="both"/>
        <w:rPr>
          <w:sz w:val="24"/>
          <w:lang w:val="ru-RU"/>
        </w:rPr>
      </w:pPr>
      <w:r w:rsidRPr="00721E56">
        <w:rPr>
          <w:sz w:val="24"/>
          <w:lang w:val="ru-RU"/>
        </w:rPr>
        <w:t>Модель контакта с двумя телами предполагает, что площадь контактной поверхности между роботом и областью человеческого тела плоская, с равномерным распределением давления по площади поверхности. В настоящее время проводятся исследования, оценивающие влияние различных геометрических форм и конфигураций контактов, связанных с моделью тела. Фактические условия контакта, включая геометрическую форму области контакта, необходимо соотнести со значениями силы и давления из таблицы А.2 путем измерений или расчетов.</w:t>
      </w:r>
    </w:p>
    <w:p w14:paraId="5840A79B" w14:textId="77777777" w:rsidR="00721E56" w:rsidRDefault="00721E56" w:rsidP="00B200DF">
      <w:pPr>
        <w:spacing w:line="237" w:lineRule="auto"/>
        <w:ind w:firstLine="567"/>
        <w:jc w:val="both"/>
        <w:rPr>
          <w:sz w:val="24"/>
          <w:lang w:val="ru-RU"/>
        </w:rPr>
      </w:pPr>
    </w:p>
    <w:p w14:paraId="14E4A55B" w14:textId="77777777" w:rsidR="00054FA2" w:rsidRPr="00DF2E69" w:rsidRDefault="00054FA2" w:rsidP="00DF2E69">
      <w:pPr>
        <w:spacing w:line="237" w:lineRule="auto"/>
        <w:ind w:firstLine="567"/>
        <w:jc w:val="both"/>
        <w:rPr>
          <w:sz w:val="24"/>
          <w:lang w:val="ru-RU"/>
        </w:rPr>
      </w:pPr>
    </w:p>
    <w:p w14:paraId="0EFC19EE" w14:textId="77777777" w:rsidR="00EA048D" w:rsidRDefault="00EA048D" w:rsidP="00E37AEB">
      <w:pPr>
        <w:spacing w:line="237" w:lineRule="auto"/>
        <w:jc w:val="center"/>
        <w:rPr>
          <w:b/>
          <w:bCs/>
          <w:sz w:val="24"/>
          <w:lang w:val="ru-RU"/>
        </w:rPr>
        <w:sectPr w:rsidR="00EA048D" w:rsidSect="00B839EE">
          <w:pgSz w:w="11910" w:h="16840"/>
          <w:pgMar w:top="1418" w:right="1418" w:bottom="1418" w:left="1134" w:header="1020" w:footer="1020" w:gutter="0"/>
          <w:cols w:space="720"/>
          <w:docGrid w:linePitch="299"/>
        </w:sectPr>
      </w:pPr>
    </w:p>
    <w:p w14:paraId="5E1C8A10" w14:textId="33A5FE2A" w:rsidR="00CD2B31" w:rsidRPr="00054FA2" w:rsidRDefault="00CD2B31" w:rsidP="00E37AEB">
      <w:pPr>
        <w:spacing w:line="237" w:lineRule="auto"/>
        <w:jc w:val="center"/>
        <w:rPr>
          <w:b/>
          <w:bCs/>
          <w:sz w:val="24"/>
          <w:lang w:val="ru-RU"/>
        </w:rPr>
      </w:pPr>
      <w:r w:rsidRPr="00281052">
        <w:rPr>
          <w:b/>
          <w:bCs/>
          <w:sz w:val="24"/>
          <w:lang w:val="ru-RU"/>
        </w:rPr>
        <w:lastRenderedPageBreak/>
        <w:t>Библиография</w:t>
      </w:r>
    </w:p>
    <w:p w14:paraId="1FB5D0F2" w14:textId="77777777" w:rsidR="00CD2B31" w:rsidRPr="00054FA2" w:rsidRDefault="00CD2B31" w:rsidP="00E37AEB">
      <w:pPr>
        <w:spacing w:line="237" w:lineRule="auto"/>
        <w:jc w:val="center"/>
        <w:rPr>
          <w:b/>
          <w:bCs/>
          <w:sz w:val="24"/>
          <w:lang w:val="ru-RU"/>
        </w:rPr>
      </w:pPr>
    </w:p>
    <w:p w14:paraId="0A15F8E6" w14:textId="4E733F15" w:rsidR="00721E56" w:rsidRPr="00BB49BB" w:rsidRDefault="00CD2B31" w:rsidP="00721E56">
      <w:pPr>
        <w:spacing w:line="237" w:lineRule="auto"/>
        <w:ind w:firstLine="567"/>
        <w:jc w:val="both"/>
        <w:rPr>
          <w:sz w:val="24"/>
          <w:lang w:val="en-US"/>
        </w:rPr>
      </w:pPr>
      <w:r w:rsidRPr="00721E56">
        <w:rPr>
          <w:sz w:val="24"/>
          <w:lang w:val="en-US"/>
        </w:rPr>
        <w:t>[</w:t>
      </w:r>
      <w:r w:rsidR="00BB05EE" w:rsidRPr="00721E56">
        <w:rPr>
          <w:sz w:val="24"/>
          <w:lang w:val="en-US"/>
        </w:rPr>
        <w:t>1</w:t>
      </w:r>
      <w:r w:rsidRPr="00721E56">
        <w:rPr>
          <w:sz w:val="24"/>
          <w:lang w:val="en-US"/>
        </w:rPr>
        <w:t xml:space="preserve">] </w:t>
      </w:r>
      <w:r w:rsidR="00721E56" w:rsidRPr="00721E56">
        <w:rPr>
          <w:sz w:val="24"/>
          <w:lang w:val="en-US"/>
        </w:rPr>
        <w:t xml:space="preserve">IEC/TS </w:t>
      </w:r>
      <w:r w:rsidR="00BB49BB">
        <w:rPr>
          <w:sz w:val="24"/>
          <w:lang w:val="en-US"/>
        </w:rPr>
        <w:t>62046:2008 Safety of machinery.</w:t>
      </w:r>
      <w:r w:rsidR="00721E56" w:rsidRPr="00721E56">
        <w:rPr>
          <w:sz w:val="24"/>
          <w:lang w:val="en-US"/>
        </w:rPr>
        <w:t xml:space="preserve"> Application of protective equipment to detect the</w:t>
      </w:r>
      <w:r w:rsidR="00BB49BB" w:rsidRPr="00BB49BB">
        <w:rPr>
          <w:sz w:val="24"/>
          <w:lang w:val="en-US"/>
        </w:rPr>
        <w:t xml:space="preserve"> </w:t>
      </w:r>
      <w:r w:rsidR="00721E56" w:rsidRPr="00721E56">
        <w:rPr>
          <w:sz w:val="24"/>
          <w:lang w:val="en-US"/>
        </w:rPr>
        <w:t>presence of persons</w:t>
      </w:r>
      <w:r w:rsidR="00BB49BB" w:rsidRPr="00BB49BB">
        <w:rPr>
          <w:sz w:val="24"/>
          <w:lang w:val="en-US"/>
        </w:rPr>
        <w:t xml:space="preserve"> (</w:t>
      </w:r>
      <w:proofErr w:type="spellStart"/>
      <w:r w:rsidR="00BB49BB" w:rsidRPr="00BB49BB">
        <w:rPr>
          <w:sz w:val="24"/>
          <w:lang w:val="en-US"/>
        </w:rPr>
        <w:t>Безопасность</w:t>
      </w:r>
      <w:proofErr w:type="spellEnd"/>
      <w:r w:rsidR="00BB49BB" w:rsidRPr="00BB49BB">
        <w:rPr>
          <w:sz w:val="24"/>
          <w:lang w:val="en-US"/>
        </w:rPr>
        <w:t xml:space="preserve"> </w:t>
      </w:r>
      <w:proofErr w:type="spellStart"/>
      <w:r w:rsidR="00BB49BB" w:rsidRPr="00BB49BB">
        <w:rPr>
          <w:sz w:val="24"/>
          <w:lang w:val="en-US"/>
        </w:rPr>
        <w:t>машин</w:t>
      </w:r>
      <w:proofErr w:type="spellEnd"/>
      <w:r w:rsidR="00BB49BB" w:rsidRPr="00BB49BB">
        <w:rPr>
          <w:sz w:val="24"/>
          <w:lang w:val="en-US"/>
        </w:rPr>
        <w:t xml:space="preserve">. </w:t>
      </w:r>
      <w:proofErr w:type="spellStart"/>
      <w:r w:rsidR="00BB49BB" w:rsidRPr="00BB49BB">
        <w:rPr>
          <w:sz w:val="24"/>
          <w:lang w:val="en-US"/>
        </w:rPr>
        <w:t>Применение</w:t>
      </w:r>
      <w:proofErr w:type="spellEnd"/>
      <w:r w:rsidR="00BB49BB" w:rsidRPr="00BB49BB">
        <w:rPr>
          <w:sz w:val="24"/>
          <w:lang w:val="en-US"/>
        </w:rPr>
        <w:t xml:space="preserve"> </w:t>
      </w:r>
      <w:proofErr w:type="spellStart"/>
      <w:r w:rsidR="00BB49BB" w:rsidRPr="00BB49BB">
        <w:rPr>
          <w:sz w:val="24"/>
          <w:lang w:val="en-US"/>
        </w:rPr>
        <w:t>защитных</w:t>
      </w:r>
      <w:proofErr w:type="spellEnd"/>
      <w:r w:rsidR="00BB49BB" w:rsidRPr="00BB49BB">
        <w:rPr>
          <w:sz w:val="24"/>
          <w:lang w:val="en-US"/>
        </w:rPr>
        <w:t xml:space="preserve"> </w:t>
      </w:r>
      <w:proofErr w:type="spellStart"/>
      <w:r w:rsidR="00BB49BB" w:rsidRPr="00BB49BB">
        <w:rPr>
          <w:sz w:val="24"/>
          <w:lang w:val="en-US"/>
        </w:rPr>
        <w:t>средств</w:t>
      </w:r>
      <w:proofErr w:type="spellEnd"/>
      <w:r w:rsidR="00BB49BB" w:rsidRPr="00BB49BB">
        <w:rPr>
          <w:sz w:val="24"/>
          <w:lang w:val="en-US"/>
        </w:rPr>
        <w:t xml:space="preserve"> </w:t>
      </w:r>
      <w:proofErr w:type="spellStart"/>
      <w:r w:rsidR="00BB49BB" w:rsidRPr="00BB49BB">
        <w:rPr>
          <w:sz w:val="24"/>
          <w:lang w:val="en-US"/>
        </w:rPr>
        <w:t>для</w:t>
      </w:r>
      <w:proofErr w:type="spellEnd"/>
      <w:r w:rsidR="00BB49BB" w:rsidRPr="00BB49BB">
        <w:rPr>
          <w:sz w:val="24"/>
          <w:lang w:val="en-US"/>
        </w:rPr>
        <w:t xml:space="preserve"> </w:t>
      </w:r>
      <w:proofErr w:type="spellStart"/>
      <w:r w:rsidR="00BB49BB" w:rsidRPr="00BB49BB">
        <w:rPr>
          <w:sz w:val="24"/>
          <w:lang w:val="en-US"/>
        </w:rPr>
        <w:t>обнаружения</w:t>
      </w:r>
      <w:proofErr w:type="spellEnd"/>
      <w:r w:rsidR="00BB49BB" w:rsidRPr="00BB49BB">
        <w:rPr>
          <w:sz w:val="24"/>
          <w:lang w:val="en-US"/>
        </w:rPr>
        <w:t xml:space="preserve"> </w:t>
      </w:r>
      <w:proofErr w:type="spellStart"/>
      <w:r w:rsidR="00BB49BB" w:rsidRPr="00BB49BB">
        <w:rPr>
          <w:sz w:val="24"/>
          <w:lang w:val="en-US"/>
        </w:rPr>
        <w:t>присутствия</w:t>
      </w:r>
      <w:proofErr w:type="spellEnd"/>
      <w:r w:rsidR="00BB49BB" w:rsidRPr="00BB49BB">
        <w:rPr>
          <w:sz w:val="24"/>
          <w:lang w:val="en-US"/>
        </w:rPr>
        <w:t xml:space="preserve"> </w:t>
      </w:r>
      <w:proofErr w:type="spellStart"/>
      <w:r w:rsidR="00BB49BB" w:rsidRPr="00BB49BB">
        <w:rPr>
          <w:sz w:val="24"/>
          <w:lang w:val="en-US"/>
        </w:rPr>
        <w:t>людей</w:t>
      </w:r>
      <w:proofErr w:type="spellEnd"/>
      <w:r w:rsidR="00BB49BB" w:rsidRPr="00BB49BB">
        <w:rPr>
          <w:sz w:val="24"/>
          <w:lang w:val="en-US"/>
        </w:rPr>
        <w:t>).</w:t>
      </w:r>
    </w:p>
    <w:p w14:paraId="258E8B3A" w14:textId="642DC07C" w:rsidR="00721E56" w:rsidRPr="00BB49BB" w:rsidRDefault="00721E56" w:rsidP="00721E56">
      <w:pPr>
        <w:spacing w:line="237" w:lineRule="auto"/>
        <w:ind w:firstLine="567"/>
        <w:jc w:val="both"/>
        <w:rPr>
          <w:sz w:val="24"/>
          <w:lang w:val="ru-RU"/>
        </w:rPr>
      </w:pPr>
      <w:r w:rsidRPr="00721E56">
        <w:rPr>
          <w:sz w:val="24"/>
          <w:lang w:val="en-US"/>
        </w:rPr>
        <w:t>[2] EN 12453:2000 Industrial, commerc</w:t>
      </w:r>
      <w:r w:rsidR="00BB49BB">
        <w:rPr>
          <w:sz w:val="24"/>
          <w:lang w:val="en-US"/>
        </w:rPr>
        <w:t>ial and garage doors and gates.</w:t>
      </w:r>
      <w:r w:rsidRPr="00721E56">
        <w:rPr>
          <w:sz w:val="24"/>
          <w:lang w:val="en-US"/>
        </w:rPr>
        <w:t xml:space="preserve"> Safety</w:t>
      </w:r>
      <w:r w:rsidRPr="00BB49BB">
        <w:rPr>
          <w:sz w:val="24"/>
          <w:lang w:val="ru-RU"/>
        </w:rPr>
        <w:t xml:space="preserve"> </w:t>
      </w:r>
      <w:r w:rsidRPr="00721E56">
        <w:rPr>
          <w:sz w:val="24"/>
          <w:lang w:val="en-US"/>
        </w:rPr>
        <w:t>in</w:t>
      </w:r>
      <w:r w:rsidRPr="00BB49BB">
        <w:rPr>
          <w:sz w:val="24"/>
          <w:lang w:val="ru-RU"/>
        </w:rPr>
        <w:t xml:space="preserve"> </w:t>
      </w:r>
      <w:r w:rsidRPr="00721E56">
        <w:rPr>
          <w:sz w:val="24"/>
          <w:lang w:val="en-US"/>
        </w:rPr>
        <w:t>use</w:t>
      </w:r>
      <w:r w:rsidRPr="00BB49BB">
        <w:rPr>
          <w:sz w:val="24"/>
          <w:lang w:val="ru-RU"/>
        </w:rPr>
        <w:t xml:space="preserve"> </w:t>
      </w:r>
      <w:r w:rsidRPr="00721E56">
        <w:rPr>
          <w:sz w:val="24"/>
          <w:lang w:val="en-US"/>
        </w:rPr>
        <w:t>of</w:t>
      </w:r>
      <w:r w:rsidRPr="00BB49BB">
        <w:rPr>
          <w:sz w:val="24"/>
          <w:lang w:val="ru-RU"/>
        </w:rPr>
        <w:t xml:space="preserve"> </w:t>
      </w:r>
      <w:r w:rsidRPr="00721E56">
        <w:rPr>
          <w:sz w:val="24"/>
          <w:lang w:val="en-US"/>
        </w:rPr>
        <w:t>power</w:t>
      </w:r>
      <w:r w:rsidR="00BB49BB" w:rsidRPr="00BB49BB">
        <w:rPr>
          <w:sz w:val="24"/>
          <w:lang w:val="ru-RU"/>
        </w:rPr>
        <w:t xml:space="preserve"> </w:t>
      </w:r>
      <w:r w:rsidR="00BB49BB">
        <w:rPr>
          <w:sz w:val="24"/>
          <w:lang w:val="en-US"/>
        </w:rPr>
        <w:t>operated</w:t>
      </w:r>
      <w:r w:rsidR="00BB49BB" w:rsidRPr="00BB49BB">
        <w:rPr>
          <w:sz w:val="24"/>
          <w:lang w:val="ru-RU"/>
        </w:rPr>
        <w:t xml:space="preserve"> </w:t>
      </w:r>
      <w:r w:rsidR="00BB49BB">
        <w:rPr>
          <w:sz w:val="24"/>
          <w:lang w:val="en-US"/>
        </w:rPr>
        <w:t>doors</w:t>
      </w:r>
      <w:r w:rsidR="00BB49BB" w:rsidRPr="00BB49BB">
        <w:rPr>
          <w:sz w:val="24"/>
          <w:lang w:val="ru-RU"/>
        </w:rPr>
        <w:t>.</w:t>
      </w:r>
      <w:r w:rsidRPr="00BB49BB">
        <w:rPr>
          <w:sz w:val="24"/>
          <w:lang w:val="ru-RU"/>
        </w:rPr>
        <w:t xml:space="preserve"> </w:t>
      </w:r>
      <w:r w:rsidRPr="00721E56">
        <w:rPr>
          <w:sz w:val="24"/>
          <w:lang w:val="en-US"/>
        </w:rPr>
        <w:t>Requirements</w:t>
      </w:r>
      <w:r w:rsidR="00BB49BB">
        <w:rPr>
          <w:sz w:val="24"/>
          <w:lang w:val="ru-RU"/>
        </w:rPr>
        <w:t xml:space="preserve"> </w:t>
      </w:r>
      <w:r w:rsidR="00BB49BB" w:rsidRPr="00BB49BB">
        <w:rPr>
          <w:sz w:val="24"/>
          <w:lang w:val="ru-RU"/>
        </w:rPr>
        <w:t>(</w:t>
      </w:r>
      <w:r w:rsidR="00BB49BB" w:rsidRPr="00BB49BB">
        <w:rPr>
          <w:sz w:val="24"/>
          <w:lang w:val="ru-RU"/>
        </w:rPr>
        <w:t xml:space="preserve">Промышленные, коммерческие и гаражные двери и ворота. Безотказность эксплуатации механизированных ворот. </w:t>
      </w:r>
      <w:proofErr w:type="spellStart"/>
      <w:r w:rsidR="00BB49BB" w:rsidRPr="00BB49BB">
        <w:rPr>
          <w:sz w:val="24"/>
          <w:lang w:val="en-US"/>
        </w:rPr>
        <w:t>Требования</w:t>
      </w:r>
      <w:proofErr w:type="spellEnd"/>
      <w:r w:rsidR="00BB49BB" w:rsidRPr="00BB49BB">
        <w:rPr>
          <w:sz w:val="24"/>
          <w:lang w:val="en-US"/>
        </w:rPr>
        <w:t>).</w:t>
      </w:r>
    </w:p>
    <w:p w14:paraId="12F4E23A" w14:textId="746E9FF1" w:rsidR="00721E56" w:rsidRPr="00BB49BB" w:rsidRDefault="00721E56" w:rsidP="00721E56">
      <w:pPr>
        <w:spacing w:line="237" w:lineRule="auto"/>
        <w:ind w:firstLine="567"/>
        <w:jc w:val="both"/>
        <w:rPr>
          <w:sz w:val="24"/>
          <w:lang w:val="ru-RU"/>
        </w:rPr>
      </w:pPr>
      <w:r w:rsidRPr="00721E56">
        <w:rPr>
          <w:sz w:val="24"/>
          <w:lang w:val="en-US"/>
        </w:rPr>
        <w:t xml:space="preserve">[3] </w:t>
      </w:r>
      <w:proofErr w:type="spellStart"/>
      <w:r w:rsidRPr="00721E56">
        <w:rPr>
          <w:sz w:val="24"/>
          <w:lang w:val="en-US"/>
        </w:rPr>
        <w:t>Mewes</w:t>
      </w:r>
      <w:proofErr w:type="spellEnd"/>
      <w:r w:rsidRPr="00721E56">
        <w:rPr>
          <w:sz w:val="24"/>
          <w:lang w:val="en-US"/>
        </w:rPr>
        <w:t xml:space="preserve"> D., &amp; </w:t>
      </w:r>
      <w:proofErr w:type="spellStart"/>
      <w:r w:rsidRPr="00721E56">
        <w:rPr>
          <w:sz w:val="24"/>
          <w:lang w:val="en-US"/>
        </w:rPr>
        <w:t>Mauser</w:t>
      </w:r>
      <w:proofErr w:type="spellEnd"/>
      <w:r w:rsidRPr="00721E56">
        <w:rPr>
          <w:sz w:val="24"/>
          <w:lang w:val="en-US"/>
        </w:rPr>
        <w:t xml:space="preserve"> F. Safeguarding Crushing Points by Limitation of Forces. Int. J. </w:t>
      </w:r>
      <w:proofErr w:type="spellStart"/>
      <w:r w:rsidRPr="00721E56">
        <w:rPr>
          <w:sz w:val="24"/>
          <w:lang w:val="en-US"/>
        </w:rPr>
        <w:t>Occup</w:t>
      </w:r>
      <w:proofErr w:type="spellEnd"/>
      <w:r w:rsidRPr="00721E56">
        <w:rPr>
          <w:sz w:val="24"/>
          <w:lang w:val="en-US"/>
        </w:rPr>
        <w:t xml:space="preserve">. </w:t>
      </w:r>
      <w:proofErr w:type="spellStart"/>
      <w:r w:rsidRPr="00721E56">
        <w:rPr>
          <w:sz w:val="24"/>
          <w:lang w:val="en-US"/>
        </w:rPr>
        <w:t>Saf</w:t>
      </w:r>
      <w:proofErr w:type="spellEnd"/>
      <w:r w:rsidRPr="00BB49BB">
        <w:rPr>
          <w:sz w:val="24"/>
          <w:lang w:val="ru-RU"/>
        </w:rPr>
        <w:t>.</w:t>
      </w:r>
      <w:r w:rsidRPr="00721E56">
        <w:rPr>
          <w:sz w:val="24"/>
          <w:lang w:val="en-US"/>
        </w:rPr>
        <w:t>Ergon</w:t>
      </w:r>
      <w:r w:rsidRPr="00BB49BB">
        <w:rPr>
          <w:sz w:val="24"/>
          <w:lang w:val="ru-RU"/>
        </w:rPr>
        <w:t xml:space="preserve">. 2003, 9 (2) </w:t>
      </w:r>
      <w:r w:rsidRPr="00721E56">
        <w:rPr>
          <w:sz w:val="24"/>
          <w:lang w:val="en-US"/>
        </w:rPr>
        <w:t>pp</w:t>
      </w:r>
      <w:r w:rsidRPr="00BB49BB">
        <w:rPr>
          <w:sz w:val="24"/>
          <w:lang w:val="ru-RU"/>
        </w:rPr>
        <w:t>. 177–191</w:t>
      </w:r>
      <w:r w:rsidR="00BB49BB">
        <w:rPr>
          <w:sz w:val="24"/>
          <w:lang w:val="ru-RU"/>
        </w:rPr>
        <w:t xml:space="preserve"> </w:t>
      </w:r>
      <w:r w:rsidR="00BB49BB" w:rsidRPr="00BB49BB">
        <w:rPr>
          <w:sz w:val="24"/>
          <w:lang w:val="ru-RU"/>
        </w:rPr>
        <w:t>(</w:t>
      </w:r>
      <w:r w:rsidR="00BB49BB" w:rsidRPr="00BB49BB">
        <w:rPr>
          <w:sz w:val="24"/>
          <w:lang w:val="ru-RU"/>
        </w:rPr>
        <w:t>Защита точек разрушения путем ограничения сил</w:t>
      </w:r>
      <w:r w:rsidR="00BB49BB">
        <w:rPr>
          <w:sz w:val="24"/>
          <w:lang w:val="ru-RU"/>
        </w:rPr>
        <w:t>.</w:t>
      </w:r>
      <w:r w:rsidR="00BB49BB" w:rsidRPr="00BB49BB">
        <w:t xml:space="preserve"> </w:t>
      </w:r>
      <w:r w:rsidR="00BB49BB" w:rsidRPr="00BB49BB">
        <w:rPr>
          <w:sz w:val="24"/>
          <w:lang w:val="ru-RU"/>
        </w:rPr>
        <w:t>стр. 177-191</w:t>
      </w:r>
      <w:r w:rsidR="00BB49BB" w:rsidRPr="00BB49BB">
        <w:rPr>
          <w:sz w:val="24"/>
          <w:lang w:val="ru-RU"/>
        </w:rPr>
        <w:t>).</w:t>
      </w:r>
    </w:p>
    <w:p w14:paraId="50134156" w14:textId="3BA9B4EC" w:rsidR="00721E56" w:rsidRPr="00BB49BB" w:rsidRDefault="00721E56" w:rsidP="00721E56">
      <w:pPr>
        <w:spacing w:line="237" w:lineRule="auto"/>
        <w:ind w:firstLine="567"/>
        <w:jc w:val="both"/>
        <w:rPr>
          <w:sz w:val="24"/>
          <w:lang w:val="ru-RU"/>
        </w:rPr>
      </w:pPr>
      <w:r w:rsidRPr="00721E56">
        <w:rPr>
          <w:sz w:val="24"/>
          <w:lang w:val="en-US"/>
        </w:rPr>
        <w:t xml:space="preserve">[4] Suita K., Yamada Y., </w:t>
      </w:r>
      <w:proofErr w:type="spellStart"/>
      <w:r w:rsidRPr="00721E56">
        <w:rPr>
          <w:sz w:val="24"/>
          <w:lang w:val="en-US"/>
        </w:rPr>
        <w:t>Tsuchida</w:t>
      </w:r>
      <w:proofErr w:type="spellEnd"/>
      <w:r w:rsidRPr="00721E56">
        <w:rPr>
          <w:sz w:val="24"/>
          <w:lang w:val="en-US"/>
        </w:rPr>
        <w:t xml:space="preserve"> N., Imai K., Ikeda H., Sugimoto N. A Failure-to-safety </w:t>
      </w:r>
      <w:r w:rsidR="00BB49BB" w:rsidRPr="00BB49BB">
        <w:rPr>
          <w:sz w:val="24"/>
          <w:lang w:val="en-US"/>
        </w:rPr>
        <w:t>«</w:t>
      </w:r>
      <w:proofErr w:type="spellStart"/>
      <w:r w:rsidRPr="00721E56">
        <w:rPr>
          <w:sz w:val="24"/>
          <w:lang w:val="en-US"/>
        </w:rPr>
        <w:t>Kyozon</w:t>
      </w:r>
      <w:proofErr w:type="spellEnd"/>
      <w:r w:rsidR="00BB49BB" w:rsidRPr="00BB49BB">
        <w:rPr>
          <w:sz w:val="24"/>
          <w:lang w:val="en-US"/>
        </w:rPr>
        <w:t xml:space="preserve">» </w:t>
      </w:r>
      <w:r w:rsidRPr="00721E56">
        <w:rPr>
          <w:sz w:val="24"/>
          <w:lang w:val="en-US"/>
        </w:rPr>
        <w:t>system with simple contact detection and stop capabilities for safe human-autonomous robot</w:t>
      </w:r>
      <w:r w:rsidR="00BB49BB" w:rsidRPr="00BB49BB">
        <w:rPr>
          <w:sz w:val="24"/>
          <w:lang w:val="en-US"/>
        </w:rPr>
        <w:t xml:space="preserve"> </w:t>
      </w:r>
      <w:r w:rsidRPr="00721E56">
        <w:rPr>
          <w:sz w:val="24"/>
          <w:lang w:val="en-US"/>
        </w:rPr>
        <w:t xml:space="preserve">coexistence. IEEE International Conference on Robotics and Automation 0-7803-1965-6/95. </w:t>
      </w:r>
      <w:r w:rsidRPr="00BB49BB">
        <w:rPr>
          <w:sz w:val="24"/>
          <w:lang w:val="ru-RU"/>
        </w:rPr>
        <w:t>1995</w:t>
      </w:r>
      <w:r w:rsidR="00BB49BB">
        <w:rPr>
          <w:sz w:val="24"/>
          <w:lang w:val="ru-RU"/>
        </w:rPr>
        <w:t xml:space="preserve"> </w:t>
      </w:r>
      <w:r w:rsidR="00BB49BB" w:rsidRPr="00BB49BB">
        <w:rPr>
          <w:sz w:val="24"/>
          <w:lang w:val="ru-RU"/>
        </w:rPr>
        <w:t>(</w:t>
      </w:r>
      <w:r w:rsidR="00BB49BB" w:rsidRPr="00BB49BB">
        <w:rPr>
          <w:sz w:val="24"/>
          <w:lang w:val="ru-RU"/>
        </w:rPr>
        <w:t>Безопасная система «</w:t>
      </w:r>
      <w:proofErr w:type="spellStart"/>
      <w:r w:rsidR="00BB49BB" w:rsidRPr="00BB49BB">
        <w:rPr>
          <w:sz w:val="24"/>
          <w:lang w:val="en-US"/>
        </w:rPr>
        <w:t>Kyozon</w:t>
      </w:r>
      <w:proofErr w:type="spellEnd"/>
      <w:r w:rsidR="00BB49BB" w:rsidRPr="00BB49BB">
        <w:rPr>
          <w:sz w:val="24"/>
          <w:lang w:val="ru-RU"/>
        </w:rPr>
        <w:t xml:space="preserve">» с простым обнаружением контакта и возможностью остановки для безопасного сосуществования автономного человека и робота. </w:t>
      </w:r>
      <w:proofErr w:type="spellStart"/>
      <w:r w:rsidR="00BB49BB" w:rsidRPr="00BB49BB">
        <w:rPr>
          <w:sz w:val="24"/>
          <w:lang w:val="en-US"/>
        </w:rPr>
        <w:t>Международная</w:t>
      </w:r>
      <w:proofErr w:type="spellEnd"/>
      <w:r w:rsidR="00BB49BB" w:rsidRPr="00BB49BB">
        <w:rPr>
          <w:sz w:val="24"/>
          <w:lang w:val="en-US"/>
        </w:rPr>
        <w:t xml:space="preserve"> </w:t>
      </w:r>
      <w:proofErr w:type="spellStart"/>
      <w:r w:rsidR="00BB49BB" w:rsidRPr="00BB49BB">
        <w:rPr>
          <w:sz w:val="24"/>
          <w:lang w:val="en-US"/>
        </w:rPr>
        <w:t>конференция</w:t>
      </w:r>
      <w:proofErr w:type="spellEnd"/>
      <w:r w:rsidR="00BB49BB" w:rsidRPr="00BB49BB">
        <w:rPr>
          <w:sz w:val="24"/>
          <w:lang w:val="en-US"/>
        </w:rPr>
        <w:t xml:space="preserve"> IEEE </w:t>
      </w:r>
      <w:proofErr w:type="spellStart"/>
      <w:r w:rsidR="00BB49BB" w:rsidRPr="00BB49BB">
        <w:rPr>
          <w:sz w:val="24"/>
          <w:lang w:val="en-US"/>
        </w:rPr>
        <w:t>по</w:t>
      </w:r>
      <w:proofErr w:type="spellEnd"/>
      <w:r w:rsidR="00BB49BB" w:rsidRPr="00BB49BB">
        <w:rPr>
          <w:sz w:val="24"/>
          <w:lang w:val="en-US"/>
        </w:rPr>
        <w:t xml:space="preserve"> </w:t>
      </w:r>
      <w:proofErr w:type="spellStart"/>
      <w:r w:rsidR="00BB49BB" w:rsidRPr="00BB49BB">
        <w:rPr>
          <w:sz w:val="24"/>
          <w:lang w:val="en-US"/>
        </w:rPr>
        <w:t>робототехнике</w:t>
      </w:r>
      <w:proofErr w:type="spellEnd"/>
      <w:r w:rsidR="00BB49BB" w:rsidRPr="00BB49BB">
        <w:rPr>
          <w:sz w:val="24"/>
          <w:lang w:val="en-US"/>
        </w:rPr>
        <w:t xml:space="preserve"> и </w:t>
      </w:r>
      <w:proofErr w:type="spellStart"/>
      <w:r w:rsidR="00BB49BB" w:rsidRPr="00BB49BB">
        <w:rPr>
          <w:sz w:val="24"/>
          <w:lang w:val="en-US"/>
        </w:rPr>
        <w:t>автоматизации</w:t>
      </w:r>
      <w:proofErr w:type="spellEnd"/>
      <w:r w:rsidR="00BB49BB" w:rsidRPr="00BB49BB">
        <w:rPr>
          <w:sz w:val="24"/>
          <w:lang w:val="en-US"/>
        </w:rPr>
        <w:t xml:space="preserve"> 0-7803-1965-6/95. 1995 </w:t>
      </w:r>
      <w:proofErr w:type="spellStart"/>
      <w:r w:rsidR="00BB49BB" w:rsidRPr="00BB49BB">
        <w:rPr>
          <w:sz w:val="24"/>
          <w:lang w:val="en-US"/>
        </w:rPr>
        <w:t>год</w:t>
      </w:r>
      <w:proofErr w:type="spellEnd"/>
      <w:r w:rsidR="00BB49BB" w:rsidRPr="00BB49BB">
        <w:rPr>
          <w:sz w:val="24"/>
          <w:lang w:val="en-US"/>
        </w:rPr>
        <w:t>).</w:t>
      </w:r>
    </w:p>
    <w:p w14:paraId="27922A0F" w14:textId="034A622F" w:rsidR="00721E56" w:rsidRPr="00BB49BB" w:rsidRDefault="00721E56" w:rsidP="00721E56">
      <w:pPr>
        <w:spacing w:line="237" w:lineRule="auto"/>
        <w:ind w:firstLine="567"/>
        <w:jc w:val="both"/>
        <w:rPr>
          <w:sz w:val="24"/>
          <w:lang w:val="ru-RU"/>
        </w:rPr>
      </w:pPr>
      <w:r w:rsidRPr="00721E56">
        <w:rPr>
          <w:sz w:val="24"/>
          <w:lang w:val="en-US"/>
        </w:rPr>
        <w:t>[5] Research project No</w:t>
      </w:r>
      <w:r w:rsidR="00F91415">
        <w:rPr>
          <w:sz w:val="24"/>
          <w:lang w:val="en-US"/>
        </w:rPr>
        <w:t>. FP-0317: Collaborative robots.</w:t>
      </w:r>
      <w:r w:rsidRPr="00721E56">
        <w:rPr>
          <w:sz w:val="24"/>
          <w:lang w:val="en-US"/>
        </w:rPr>
        <w:t xml:space="preserve"> Investigation of pain sensibility at the</w:t>
      </w:r>
      <w:r w:rsidR="00BB49BB" w:rsidRPr="00BB49BB">
        <w:rPr>
          <w:sz w:val="24"/>
          <w:lang w:val="en-US"/>
        </w:rPr>
        <w:t xml:space="preserve"> </w:t>
      </w:r>
      <w:r w:rsidRPr="00721E56">
        <w:rPr>
          <w:sz w:val="24"/>
          <w:lang w:val="en-US"/>
        </w:rPr>
        <w:t>Man-Machine-Interface. Institute for Occupational, Social and Environmental Medicine at the</w:t>
      </w:r>
      <w:r w:rsidR="00BB49BB" w:rsidRPr="00BB49BB">
        <w:rPr>
          <w:sz w:val="24"/>
          <w:lang w:val="en-US"/>
        </w:rPr>
        <w:t xml:space="preserve"> </w:t>
      </w:r>
      <w:r w:rsidRPr="00721E56">
        <w:rPr>
          <w:sz w:val="24"/>
          <w:lang w:val="en-US"/>
        </w:rPr>
        <w:t>Johannes Gutenberg University of Mainz, Germany. Final</w:t>
      </w:r>
      <w:r w:rsidRPr="00BB49BB">
        <w:rPr>
          <w:sz w:val="24"/>
          <w:lang w:val="ru-RU"/>
        </w:rPr>
        <w:t xml:space="preserve"> </w:t>
      </w:r>
      <w:r w:rsidRPr="00721E56">
        <w:rPr>
          <w:sz w:val="24"/>
          <w:lang w:val="en-US"/>
        </w:rPr>
        <w:t>report</w:t>
      </w:r>
      <w:r w:rsidRPr="00BB49BB">
        <w:rPr>
          <w:sz w:val="24"/>
          <w:lang w:val="ru-RU"/>
        </w:rPr>
        <w:t xml:space="preserve"> </w:t>
      </w:r>
      <w:r w:rsidRPr="00721E56">
        <w:rPr>
          <w:sz w:val="24"/>
          <w:lang w:val="en-US"/>
        </w:rPr>
        <w:t>December</w:t>
      </w:r>
      <w:r w:rsidRPr="00BB49BB">
        <w:rPr>
          <w:sz w:val="24"/>
          <w:lang w:val="ru-RU"/>
        </w:rPr>
        <w:t xml:space="preserve"> 2014</w:t>
      </w:r>
      <w:r w:rsidR="00BB49BB">
        <w:rPr>
          <w:sz w:val="24"/>
          <w:lang w:val="ru-RU"/>
        </w:rPr>
        <w:t xml:space="preserve"> </w:t>
      </w:r>
      <w:r w:rsidR="00BB49BB" w:rsidRPr="00BB49BB">
        <w:rPr>
          <w:sz w:val="24"/>
          <w:lang w:val="ru-RU"/>
        </w:rPr>
        <w:t>(</w:t>
      </w:r>
      <w:r w:rsidR="00BB49BB" w:rsidRPr="00BB49BB">
        <w:rPr>
          <w:sz w:val="24"/>
          <w:lang w:val="ru-RU"/>
        </w:rPr>
        <w:t>Научно-исследовательский проект № Ф</w:t>
      </w:r>
      <w:r w:rsidR="00F91415">
        <w:rPr>
          <w:sz w:val="24"/>
          <w:lang w:val="ru-RU"/>
        </w:rPr>
        <w:t xml:space="preserve">П-0317: </w:t>
      </w:r>
      <w:proofErr w:type="spellStart"/>
      <w:r w:rsidR="00F91415">
        <w:rPr>
          <w:sz w:val="24"/>
          <w:lang w:val="ru-RU"/>
        </w:rPr>
        <w:t>Коллаборативные</w:t>
      </w:r>
      <w:proofErr w:type="spellEnd"/>
      <w:r w:rsidR="00F91415">
        <w:rPr>
          <w:sz w:val="24"/>
          <w:lang w:val="ru-RU"/>
        </w:rPr>
        <w:t xml:space="preserve"> роботы.</w:t>
      </w:r>
      <w:bookmarkStart w:id="7" w:name="_GoBack"/>
      <w:bookmarkEnd w:id="7"/>
      <w:r w:rsidR="00BB49BB" w:rsidRPr="00BB49BB">
        <w:rPr>
          <w:sz w:val="24"/>
          <w:lang w:val="ru-RU"/>
        </w:rPr>
        <w:t xml:space="preserve"> Исследование болевой чувствительности в человеко-машинном интерфейсе. Институт профессиональной, социальной и экологической медицины </w:t>
      </w:r>
      <w:proofErr w:type="spellStart"/>
      <w:r w:rsidR="00BB49BB" w:rsidRPr="00BB49BB">
        <w:rPr>
          <w:sz w:val="24"/>
          <w:lang w:val="ru-RU"/>
        </w:rPr>
        <w:t>Майнцского</w:t>
      </w:r>
      <w:proofErr w:type="spellEnd"/>
      <w:r w:rsidR="00BB49BB" w:rsidRPr="00BB49BB">
        <w:rPr>
          <w:sz w:val="24"/>
          <w:lang w:val="ru-RU"/>
        </w:rPr>
        <w:t xml:space="preserve"> университета имени Иоганна </w:t>
      </w:r>
      <w:proofErr w:type="spellStart"/>
      <w:r w:rsidR="00BB49BB" w:rsidRPr="00BB49BB">
        <w:rPr>
          <w:sz w:val="24"/>
          <w:lang w:val="ru-RU"/>
        </w:rPr>
        <w:t>Гутенберга</w:t>
      </w:r>
      <w:proofErr w:type="spellEnd"/>
      <w:r w:rsidR="00BB49BB" w:rsidRPr="00BB49BB">
        <w:rPr>
          <w:sz w:val="24"/>
          <w:lang w:val="ru-RU"/>
        </w:rPr>
        <w:t xml:space="preserve">, Германия. </w:t>
      </w:r>
      <w:proofErr w:type="spellStart"/>
      <w:r w:rsidR="00BB49BB" w:rsidRPr="00BB49BB">
        <w:rPr>
          <w:sz w:val="24"/>
          <w:lang w:val="en-US"/>
        </w:rPr>
        <w:t>Итоговый</w:t>
      </w:r>
      <w:proofErr w:type="spellEnd"/>
      <w:r w:rsidR="00BB49BB" w:rsidRPr="00BB49BB">
        <w:rPr>
          <w:sz w:val="24"/>
          <w:lang w:val="en-US"/>
        </w:rPr>
        <w:t xml:space="preserve"> </w:t>
      </w:r>
      <w:proofErr w:type="spellStart"/>
      <w:r w:rsidR="00BB49BB" w:rsidRPr="00BB49BB">
        <w:rPr>
          <w:sz w:val="24"/>
          <w:lang w:val="en-US"/>
        </w:rPr>
        <w:t>отчет</w:t>
      </w:r>
      <w:proofErr w:type="spellEnd"/>
      <w:r w:rsidR="00BB49BB" w:rsidRPr="00BB49BB">
        <w:rPr>
          <w:sz w:val="24"/>
          <w:lang w:val="en-US"/>
        </w:rPr>
        <w:t xml:space="preserve">, </w:t>
      </w:r>
      <w:proofErr w:type="spellStart"/>
      <w:r w:rsidR="00BB49BB" w:rsidRPr="00BB49BB">
        <w:rPr>
          <w:sz w:val="24"/>
          <w:lang w:val="en-US"/>
        </w:rPr>
        <w:t>декабрь</w:t>
      </w:r>
      <w:proofErr w:type="spellEnd"/>
      <w:r w:rsidR="00BB49BB" w:rsidRPr="00BB49BB">
        <w:rPr>
          <w:sz w:val="24"/>
          <w:lang w:val="en-US"/>
        </w:rPr>
        <w:t xml:space="preserve"> 2014 г.</w:t>
      </w:r>
      <w:r w:rsidR="00BB49BB" w:rsidRPr="00BB49BB">
        <w:rPr>
          <w:sz w:val="24"/>
          <w:lang w:val="en-US"/>
        </w:rPr>
        <w:t>).</w:t>
      </w:r>
    </w:p>
    <w:p w14:paraId="2180175D" w14:textId="1DD58851" w:rsidR="00721E56" w:rsidRPr="00BB49BB" w:rsidRDefault="00721E56" w:rsidP="00721E56">
      <w:pPr>
        <w:spacing w:line="237" w:lineRule="auto"/>
        <w:ind w:firstLine="567"/>
        <w:jc w:val="both"/>
        <w:rPr>
          <w:sz w:val="24"/>
          <w:lang w:val="ru-RU"/>
        </w:rPr>
      </w:pPr>
      <w:r w:rsidRPr="00721E56">
        <w:rPr>
          <w:sz w:val="24"/>
          <w:lang w:val="en-US"/>
        </w:rPr>
        <w:t>[6] BG/BGIA Risk assessment recommendations according to machinery directive. Design of</w:t>
      </w:r>
      <w:r w:rsidR="00BB49BB" w:rsidRPr="00BB49BB">
        <w:rPr>
          <w:sz w:val="24"/>
          <w:lang w:val="en-US"/>
        </w:rPr>
        <w:t xml:space="preserve"> </w:t>
      </w:r>
      <w:r w:rsidRPr="00721E56">
        <w:rPr>
          <w:sz w:val="24"/>
          <w:lang w:val="en-US"/>
        </w:rPr>
        <w:t>workplaces with collaborative robots. U</w:t>
      </w:r>
      <w:r w:rsidRPr="00BB49BB">
        <w:rPr>
          <w:sz w:val="24"/>
          <w:lang w:val="ru-RU"/>
        </w:rPr>
        <w:t xml:space="preserve"> 001/ 2009</w:t>
      </w:r>
      <w:r w:rsidRPr="00721E56">
        <w:rPr>
          <w:sz w:val="24"/>
          <w:lang w:val="en-US"/>
        </w:rPr>
        <w:t>e</w:t>
      </w:r>
      <w:r w:rsidRPr="00BB49BB">
        <w:rPr>
          <w:sz w:val="24"/>
          <w:lang w:val="ru-RU"/>
        </w:rPr>
        <w:t xml:space="preserve"> </w:t>
      </w:r>
      <w:r w:rsidRPr="00721E56">
        <w:rPr>
          <w:sz w:val="24"/>
          <w:lang w:val="en-US"/>
        </w:rPr>
        <w:t>October</w:t>
      </w:r>
      <w:r w:rsidRPr="00BB49BB">
        <w:rPr>
          <w:sz w:val="24"/>
          <w:lang w:val="ru-RU"/>
        </w:rPr>
        <w:t xml:space="preserve"> 2009 </w:t>
      </w:r>
      <w:r w:rsidRPr="00721E56">
        <w:rPr>
          <w:sz w:val="24"/>
          <w:lang w:val="en-US"/>
        </w:rPr>
        <w:t>edition</w:t>
      </w:r>
      <w:r w:rsidRPr="00BB49BB">
        <w:rPr>
          <w:sz w:val="24"/>
          <w:lang w:val="ru-RU"/>
        </w:rPr>
        <w:t xml:space="preserve">, </w:t>
      </w:r>
      <w:r w:rsidRPr="00721E56">
        <w:rPr>
          <w:sz w:val="24"/>
          <w:lang w:val="en-US"/>
        </w:rPr>
        <w:t>revised</w:t>
      </w:r>
      <w:r w:rsidRPr="00BB49BB">
        <w:rPr>
          <w:sz w:val="24"/>
          <w:lang w:val="ru-RU"/>
        </w:rPr>
        <w:t xml:space="preserve"> </w:t>
      </w:r>
      <w:r w:rsidRPr="00721E56">
        <w:rPr>
          <w:sz w:val="24"/>
          <w:lang w:val="en-US"/>
        </w:rPr>
        <w:t>February</w:t>
      </w:r>
      <w:r w:rsidR="00BB49BB" w:rsidRPr="00BB49BB">
        <w:rPr>
          <w:sz w:val="24"/>
          <w:lang w:val="ru-RU"/>
        </w:rPr>
        <w:t xml:space="preserve"> </w:t>
      </w:r>
      <w:r w:rsidRPr="00BB49BB">
        <w:rPr>
          <w:sz w:val="24"/>
          <w:lang w:val="ru-RU"/>
        </w:rPr>
        <w:t xml:space="preserve">2011 </w:t>
      </w:r>
      <w:hyperlink r:id="rId21" w:history="1">
        <w:r w:rsidR="00BB49BB" w:rsidRPr="00712B74">
          <w:rPr>
            <w:rStyle w:val="aa"/>
            <w:sz w:val="24"/>
            <w:lang w:val="en-US"/>
          </w:rPr>
          <w:t>http</w:t>
        </w:r>
        <w:r w:rsidR="00BB49BB" w:rsidRPr="00BB49BB">
          <w:rPr>
            <w:rStyle w:val="aa"/>
            <w:sz w:val="24"/>
            <w:lang w:val="ru-RU"/>
          </w:rPr>
          <w:t>://</w:t>
        </w:r>
        <w:proofErr w:type="spellStart"/>
        <w:r w:rsidR="00BB49BB" w:rsidRPr="00712B74">
          <w:rPr>
            <w:rStyle w:val="aa"/>
            <w:sz w:val="24"/>
            <w:lang w:val="en-US"/>
          </w:rPr>
          <w:t>publikationen</w:t>
        </w:r>
        <w:proofErr w:type="spellEnd"/>
        <w:r w:rsidR="00BB49BB" w:rsidRPr="00BB49BB">
          <w:rPr>
            <w:rStyle w:val="aa"/>
            <w:sz w:val="24"/>
            <w:lang w:val="ru-RU"/>
          </w:rPr>
          <w:t>.</w:t>
        </w:r>
        <w:proofErr w:type="spellStart"/>
        <w:r w:rsidR="00BB49BB" w:rsidRPr="00712B74">
          <w:rPr>
            <w:rStyle w:val="aa"/>
            <w:sz w:val="24"/>
            <w:lang w:val="en-US"/>
          </w:rPr>
          <w:t>dguv</w:t>
        </w:r>
        <w:proofErr w:type="spellEnd"/>
        <w:r w:rsidR="00BB49BB" w:rsidRPr="00BB49BB">
          <w:rPr>
            <w:rStyle w:val="aa"/>
            <w:sz w:val="24"/>
            <w:lang w:val="ru-RU"/>
          </w:rPr>
          <w:t>.</w:t>
        </w:r>
        <w:r w:rsidR="00BB49BB" w:rsidRPr="00712B74">
          <w:rPr>
            <w:rStyle w:val="aa"/>
            <w:sz w:val="24"/>
            <w:lang w:val="en-US"/>
          </w:rPr>
          <w:t>de</w:t>
        </w:r>
        <w:r w:rsidR="00BB49BB" w:rsidRPr="00BB49BB">
          <w:rPr>
            <w:rStyle w:val="aa"/>
            <w:sz w:val="24"/>
            <w:lang w:val="ru-RU"/>
          </w:rPr>
          <w:t>/</w:t>
        </w:r>
        <w:proofErr w:type="spellStart"/>
        <w:r w:rsidR="00BB49BB" w:rsidRPr="00712B74">
          <w:rPr>
            <w:rStyle w:val="aa"/>
            <w:sz w:val="24"/>
            <w:lang w:val="en-US"/>
          </w:rPr>
          <w:t>dguv</w:t>
        </w:r>
        <w:proofErr w:type="spellEnd"/>
        <w:r w:rsidR="00BB49BB" w:rsidRPr="00BB49BB">
          <w:rPr>
            <w:rStyle w:val="aa"/>
            <w:sz w:val="24"/>
            <w:lang w:val="ru-RU"/>
          </w:rPr>
          <w:t>/</w:t>
        </w:r>
        <w:r w:rsidR="00BB49BB" w:rsidRPr="00712B74">
          <w:rPr>
            <w:rStyle w:val="aa"/>
            <w:sz w:val="24"/>
            <w:lang w:val="en-US"/>
          </w:rPr>
          <w:t>pdf</w:t>
        </w:r>
        <w:r w:rsidR="00BB49BB" w:rsidRPr="00BB49BB">
          <w:rPr>
            <w:rStyle w:val="aa"/>
            <w:sz w:val="24"/>
            <w:lang w:val="ru-RU"/>
          </w:rPr>
          <w:t>/10002/</w:t>
        </w:r>
        <w:proofErr w:type="spellStart"/>
        <w:r w:rsidR="00BB49BB" w:rsidRPr="00712B74">
          <w:rPr>
            <w:rStyle w:val="aa"/>
            <w:sz w:val="24"/>
            <w:lang w:val="en-US"/>
          </w:rPr>
          <w:t>bg</w:t>
        </w:r>
        <w:proofErr w:type="spellEnd"/>
        <w:r w:rsidR="00BB49BB" w:rsidRPr="00BB49BB">
          <w:rPr>
            <w:rStyle w:val="aa"/>
            <w:sz w:val="24"/>
            <w:lang w:val="ru-RU"/>
          </w:rPr>
          <w:t>_</w:t>
        </w:r>
        <w:proofErr w:type="spellStart"/>
        <w:r w:rsidR="00BB49BB" w:rsidRPr="00712B74">
          <w:rPr>
            <w:rStyle w:val="aa"/>
            <w:sz w:val="24"/>
            <w:lang w:val="en-US"/>
          </w:rPr>
          <w:t>bgia</w:t>
        </w:r>
        <w:proofErr w:type="spellEnd"/>
        <w:r w:rsidR="00BB49BB" w:rsidRPr="00BB49BB">
          <w:rPr>
            <w:rStyle w:val="aa"/>
            <w:sz w:val="24"/>
            <w:lang w:val="ru-RU"/>
          </w:rPr>
          <w:t>_</w:t>
        </w:r>
        <w:proofErr w:type="spellStart"/>
        <w:r w:rsidR="00BB49BB" w:rsidRPr="00712B74">
          <w:rPr>
            <w:rStyle w:val="aa"/>
            <w:sz w:val="24"/>
            <w:lang w:val="en-US"/>
          </w:rPr>
          <w:t>empf</w:t>
        </w:r>
        <w:proofErr w:type="spellEnd"/>
        <w:r w:rsidR="00BB49BB" w:rsidRPr="00BB49BB">
          <w:rPr>
            <w:rStyle w:val="aa"/>
            <w:sz w:val="24"/>
            <w:lang w:val="ru-RU"/>
          </w:rPr>
          <w:t>_</w:t>
        </w:r>
        <w:r w:rsidR="00BB49BB" w:rsidRPr="00712B74">
          <w:rPr>
            <w:rStyle w:val="aa"/>
            <w:sz w:val="24"/>
            <w:lang w:val="en-US"/>
          </w:rPr>
          <w:t>u</w:t>
        </w:r>
        <w:r w:rsidR="00BB49BB" w:rsidRPr="00BB49BB">
          <w:rPr>
            <w:rStyle w:val="aa"/>
            <w:sz w:val="24"/>
            <w:lang w:val="ru-RU"/>
          </w:rPr>
          <w:t>_001</w:t>
        </w:r>
        <w:r w:rsidR="00BB49BB" w:rsidRPr="00712B74">
          <w:rPr>
            <w:rStyle w:val="aa"/>
            <w:sz w:val="24"/>
            <w:lang w:val="en-US"/>
          </w:rPr>
          <w:t>e</w:t>
        </w:r>
        <w:r w:rsidR="00BB49BB" w:rsidRPr="00BB49BB">
          <w:rPr>
            <w:rStyle w:val="aa"/>
            <w:sz w:val="24"/>
            <w:lang w:val="ru-RU"/>
          </w:rPr>
          <w:t>.</w:t>
        </w:r>
        <w:r w:rsidR="00BB49BB" w:rsidRPr="00712B74">
          <w:rPr>
            <w:rStyle w:val="aa"/>
            <w:sz w:val="24"/>
            <w:lang w:val="en-US"/>
          </w:rPr>
          <w:t>pdf</w:t>
        </w:r>
      </w:hyperlink>
      <w:r w:rsidR="00BB49BB" w:rsidRPr="00BB49BB">
        <w:rPr>
          <w:sz w:val="24"/>
          <w:lang w:val="ru-RU"/>
        </w:rPr>
        <w:t xml:space="preserve"> </w:t>
      </w:r>
      <w:r w:rsidR="00BB49BB" w:rsidRPr="00BB49BB">
        <w:rPr>
          <w:sz w:val="24"/>
          <w:lang w:val="ru-RU"/>
        </w:rPr>
        <w:t>(</w:t>
      </w:r>
      <w:r w:rsidR="00BB49BB" w:rsidRPr="00BB49BB">
        <w:rPr>
          <w:sz w:val="24"/>
          <w:lang w:val="ru-RU"/>
        </w:rPr>
        <w:t xml:space="preserve">Рекомендации </w:t>
      </w:r>
      <w:r w:rsidR="00BB49BB" w:rsidRPr="00BB49BB">
        <w:rPr>
          <w:sz w:val="24"/>
          <w:lang w:val="en-US"/>
        </w:rPr>
        <w:t>BG</w:t>
      </w:r>
      <w:r w:rsidR="00BB49BB" w:rsidRPr="00BB49BB">
        <w:rPr>
          <w:sz w:val="24"/>
          <w:lang w:val="ru-RU"/>
        </w:rPr>
        <w:t>/</w:t>
      </w:r>
      <w:r w:rsidR="00BB49BB" w:rsidRPr="00BB49BB">
        <w:rPr>
          <w:sz w:val="24"/>
          <w:lang w:val="en-US"/>
        </w:rPr>
        <w:t>BGIA</w:t>
      </w:r>
      <w:r w:rsidR="00BB49BB" w:rsidRPr="00BB49BB">
        <w:rPr>
          <w:sz w:val="24"/>
          <w:lang w:val="ru-RU"/>
        </w:rPr>
        <w:t xml:space="preserve"> по оценке рисков в соответствии с директивой по машинному оборудованию. Проектирование рабочих мест с </w:t>
      </w:r>
      <w:proofErr w:type="spellStart"/>
      <w:r w:rsidR="00BB49BB" w:rsidRPr="00BB49BB">
        <w:rPr>
          <w:sz w:val="24"/>
          <w:lang w:val="ru-RU"/>
        </w:rPr>
        <w:t>коллаборативными</w:t>
      </w:r>
      <w:proofErr w:type="spellEnd"/>
      <w:r w:rsidR="00BB49BB" w:rsidRPr="00BB49BB">
        <w:rPr>
          <w:sz w:val="24"/>
          <w:lang w:val="ru-RU"/>
        </w:rPr>
        <w:t xml:space="preserve"> роботами. </w:t>
      </w:r>
      <w:r w:rsidR="00BB49BB" w:rsidRPr="00BB49BB">
        <w:rPr>
          <w:sz w:val="24"/>
          <w:lang w:val="en-US"/>
        </w:rPr>
        <w:t>U</w:t>
      </w:r>
      <w:r w:rsidR="00BB49BB" w:rsidRPr="00BB49BB">
        <w:rPr>
          <w:sz w:val="24"/>
          <w:lang w:val="ru-RU"/>
        </w:rPr>
        <w:t xml:space="preserve"> 001/ 2009</w:t>
      </w:r>
      <w:r w:rsidR="00BB49BB" w:rsidRPr="00BB49BB">
        <w:rPr>
          <w:sz w:val="24"/>
          <w:lang w:val="en-US"/>
        </w:rPr>
        <w:t>e</w:t>
      </w:r>
      <w:r w:rsidR="00BB49BB" w:rsidRPr="00BB49BB">
        <w:rPr>
          <w:sz w:val="24"/>
          <w:lang w:val="ru-RU"/>
        </w:rPr>
        <w:t>, издание за октябрь 2009 г., исправлено в феврале 2011 г.</w:t>
      </w:r>
      <w:r w:rsidR="00BB49BB" w:rsidRPr="00BB49BB">
        <w:rPr>
          <w:sz w:val="24"/>
          <w:lang w:val="ru-RU"/>
        </w:rPr>
        <w:t>).</w:t>
      </w:r>
    </w:p>
    <w:p w14:paraId="51A4162B" w14:textId="140F8225" w:rsidR="00721E56" w:rsidRPr="00BB49BB" w:rsidRDefault="00721E56" w:rsidP="00721E56">
      <w:pPr>
        <w:spacing w:line="237" w:lineRule="auto"/>
        <w:ind w:firstLine="567"/>
        <w:jc w:val="both"/>
        <w:rPr>
          <w:sz w:val="24"/>
          <w:lang w:val="ru-RU"/>
        </w:rPr>
      </w:pPr>
      <w:r w:rsidRPr="00721E56">
        <w:rPr>
          <w:sz w:val="24"/>
          <w:lang w:val="en-US"/>
        </w:rPr>
        <w:t>[7] Yamada Suita, Ikeda Sugimoto, Miura Nakamura Pain: Evaluation of pain tolerance based</w:t>
      </w:r>
      <w:r w:rsidR="00BB49BB" w:rsidRPr="00BB49BB">
        <w:rPr>
          <w:sz w:val="24"/>
          <w:lang w:val="en-US"/>
        </w:rPr>
        <w:t xml:space="preserve"> </w:t>
      </w:r>
      <w:r w:rsidRPr="00721E56">
        <w:rPr>
          <w:sz w:val="24"/>
          <w:lang w:val="en-US"/>
        </w:rPr>
        <w:t>on a biomechanical method for human- robot- coexistence. Transactions of the Japan Society of</w:t>
      </w:r>
      <w:r w:rsidR="00BB49BB">
        <w:rPr>
          <w:sz w:val="24"/>
          <w:lang w:val="ru-RU"/>
        </w:rPr>
        <w:t xml:space="preserve"> </w:t>
      </w:r>
      <w:r w:rsidRPr="00721E56">
        <w:rPr>
          <w:sz w:val="24"/>
          <w:lang w:val="en-US"/>
        </w:rPr>
        <w:t xml:space="preserve">Mechanical Engineers. No 96-0689. </w:t>
      </w:r>
      <w:r w:rsidRPr="00BB49BB">
        <w:rPr>
          <w:sz w:val="24"/>
          <w:lang w:val="ru-RU"/>
        </w:rPr>
        <w:t>1997-8</w:t>
      </w:r>
      <w:r w:rsidR="00BB49BB">
        <w:rPr>
          <w:sz w:val="24"/>
          <w:lang w:val="ru-RU"/>
        </w:rPr>
        <w:t xml:space="preserve"> </w:t>
      </w:r>
      <w:r w:rsidR="00BB49BB" w:rsidRPr="00BB49BB">
        <w:rPr>
          <w:sz w:val="24"/>
          <w:lang w:val="ru-RU"/>
        </w:rPr>
        <w:t>(</w:t>
      </w:r>
      <w:r w:rsidR="00BB49BB" w:rsidRPr="00BB49BB">
        <w:rPr>
          <w:sz w:val="24"/>
          <w:lang w:val="ru-RU"/>
        </w:rPr>
        <w:t xml:space="preserve">Оценка толерантности к боли на основе биомеханического метода сосуществования человека и робота. </w:t>
      </w:r>
      <w:r w:rsidR="00BB49BB">
        <w:rPr>
          <w:sz w:val="24"/>
          <w:lang w:val="ru-RU"/>
        </w:rPr>
        <w:t>Т</w:t>
      </w:r>
      <w:r w:rsidR="00BB49BB" w:rsidRPr="00BB49BB">
        <w:rPr>
          <w:sz w:val="24"/>
          <w:lang w:val="ru-RU"/>
        </w:rPr>
        <w:t>руды японского общества инженеров-механиков. № 96-0689. 1997-8</w:t>
      </w:r>
      <w:r w:rsidR="00BB49BB" w:rsidRPr="00BB49BB">
        <w:rPr>
          <w:sz w:val="24"/>
          <w:lang w:val="ru-RU"/>
        </w:rPr>
        <w:t>).</w:t>
      </w:r>
      <w:r w:rsidR="00BB49BB">
        <w:rPr>
          <w:sz w:val="24"/>
          <w:lang w:val="ru-RU"/>
        </w:rPr>
        <w:t xml:space="preserve"> </w:t>
      </w:r>
    </w:p>
    <w:p w14:paraId="78DFA84F" w14:textId="01DE9599" w:rsidR="00721E56" w:rsidRPr="00BB49BB" w:rsidRDefault="00721E56" w:rsidP="00721E56">
      <w:pPr>
        <w:spacing w:line="237" w:lineRule="auto"/>
        <w:ind w:firstLine="567"/>
        <w:jc w:val="both"/>
        <w:rPr>
          <w:sz w:val="24"/>
          <w:lang w:val="ru-RU"/>
        </w:rPr>
      </w:pPr>
      <w:r w:rsidRPr="00721E56">
        <w:rPr>
          <w:sz w:val="24"/>
          <w:lang w:val="en-US"/>
        </w:rPr>
        <w:t>[8] Report No 8</w:t>
      </w:r>
      <w:r w:rsidR="00BB49BB">
        <w:rPr>
          <w:sz w:val="24"/>
          <w:lang w:val="en-US"/>
        </w:rPr>
        <w:t>8-5 USAARL Anthropometry and M</w:t>
      </w:r>
      <w:r w:rsidRPr="00721E56">
        <w:rPr>
          <w:sz w:val="24"/>
          <w:lang w:val="en-US"/>
        </w:rPr>
        <w:t>ass Distribution for Human Analogues.</w:t>
      </w:r>
      <w:r w:rsidR="00BB49BB" w:rsidRPr="00BB49BB">
        <w:rPr>
          <w:sz w:val="24"/>
          <w:lang w:val="en-US"/>
        </w:rPr>
        <w:t xml:space="preserve"> </w:t>
      </w:r>
      <w:r w:rsidRPr="00721E56">
        <w:rPr>
          <w:sz w:val="24"/>
          <w:lang w:val="en-US"/>
        </w:rPr>
        <w:t>Military Male Aviators, Vol. I, 1988.</w:t>
      </w:r>
      <w:r w:rsidR="00BB49BB" w:rsidRPr="00BB49BB">
        <w:rPr>
          <w:sz w:val="24"/>
          <w:lang w:val="en-US"/>
        </w:rPr>
        <w:t xml:space="preserve"> </w:t>
      </w:r>
      <w:r w:rsidR="00BB49BB" w:rsidRPr="00BB49BB">
        <w:rPr>
          <w:sz w:val="24"/>
          <w:lang w:val="ru-RU"/>
        </w:rPr>
        <w:t>(</w:t>
      </w:r>
      <w:r w:rsidR="00BB49BB" w:rsidRPr="00BB49BB">
        <w:rPr>
          <w:sz w:val="24"/>
          <w:lang w:val="ru-RU"/>
        </w:rPr>
        <w:t>Отчет № 88-5 Антропометрия и массовое распределение аналогов чел</w:t>
      </w:r>
      <w:r w:rsidR="00BB49BB">
        <w:rPr>
          <w:sz w:val="24"/>
          <w:lang w:val="ru-RU"/>
        </w:rPr>
        <w:t>овека. Военные мужчины-авиаторы</w:t>
      </w:r>
      <w:r w:rsidR="00BB49BB" w:rsidRPr="00BB49BB">
        <w:rPr>
          <w:sz w:val="24"/>
          <w:lang w:val="ru-RU"/>
        </w:rPr>
        <w:t>).</w:t>
      </w:r>
    </w:p>
    <w:p w14:paraId="431B5D30" w14:textId="0FDA9248" w:rsidR="00823221" w:rsidRPr="00BB49BB" w:rsidRDefault="00721E56" w:rsidP="00721E56">
      <w:pPr>
        <w:spacing w:line="237" w:lineRule="auto"/>
        <w:ind w:firstLine="567"/>
        <w:jc w:val="both"/>
        <w:rPr>
          <w:sz w:val="24"/>
          <w:lang w:val="ru-RU"/>
        </w:rPr>
      </w:pPr>
      <w:r w:rsidRPr="00BB49BB">
        <w:rPr>
          <w:sz w:val="24"/>
          <w:lang w:val="ru-RU"/>
        </w:rPr>
        <w:t xml:space="preserve">[9] </w:t>
      </w:r>
      <w:r w:rsidRPr="00721E56">
        <w:rPr>
          <w:sz w:val="24"/>
          <w:lang w:val="en-US"/>
        </w:rPr>
        <w:t>Behrens</w:t>
      </w:r>
      <w:r w:rsidRPr="00BB49BB">
        <w:rPr>
          <w:sz w:val="24"/>
          <w:lang w:val="ru-RU"/>
        </w:rPr>
        <w:t xml:space="preserve"> </w:t>
      </w:r>
      <w:r w:rsidRPr="00721E56">
        <w:rPr>
          <w:sz w:val="24"/>
          <w:lang w:val="en-US"/>
        </w:rPr>
        <w:t>Roland</w:t>
      </w:r>
      <w:r w:rsidRPr="00BB49BB">
        <w:rPr>
          <w:sz w:val="24"/>
          <w:lang w:val="ru-RU"/>
        </w:rPr>
        <w:t xml:space="preserve">, &amp; </w:t>
      </w:r>
      <w:proofErr w:type="spellStart"/>
      <w:r w:rsidRPr="00721E56">
        <w:rPr>
          <w:sz w:val="24"/>
          <w:lang w:val="en-US"/>
        </w:rPr>
        <w:t>Elkmann</w:t>
      </w:r>
      <w:proofErr w:type="spellEnd"/>
      <w:r w:rsidRPr="00BB49BB">
        <w:rPr>
          <w:sz w:val="24"/>
          <w:lang w:val="ru-RU"/>
        </w:rPr>
        <w:t xml:space="preserve"> </w:t>
      </w:r>
      <w:r w:rsidRPr="00721E56">
        <w:rPr>
          <w:sz w:val="24"/>
          <w:lang w:val="en-US"/>
        </w:rPr>
        <w:t>Norbert</w:t>
      </w:r>
      <w:r w:rsidRPr="00BB49BB">
        <w:rPr>
          <w:sz w:val="24"/>
          <w:lang w:val="ru-RU"/>
        </w:rPr>
        <w:t xml:space="preserve"> </w:t>
      </w:r>
      <w:proofErr w:type="spellStart"/>
      <w:r w:rsidRPr="00721E56">
        <w:rPr>
          <w:sz w:val="24"/>
          <w:lang w:val="en-US"/>
        </w:rPr>
        <w:t>Experimentelle</w:t>
      </w:r>
      <w:proofErr w:type="spellEnd"/>
      <w:r w:rsidRPr="00BB49BB">
        <w:rPr>
          <w:sz w:val="24"/>
          <w:lang w:val="ru-RU"/>
        </w:rPr>
        <w:t xml:space="preserve"> </w:t>
      </w:r>
      <w:proofErr w:type="spellStart"/>
      <w:r w:rsidRPr="00721E56">
        <w:rPr>
          <w:sz w:val="24"/>
          <w:lang w:val="en-US"/>
        </w:rPr>
        <w:t>Verifikation</w:t>
      </w:r>
      <w:proofErr w:type="spellEnd"/>
      <w:r w:rsidRPr="00BB49BB">
        <w:rPr>
          <w:sz w:val="24"/>
          <w:lang w:val="ru-RU"/>
        </w:rPr>
        <w:t xml:space="preserve"> </w:t>
      </w:r>
      <w:r w:rsidRPr="00721E56">
        <w:rPr>
          <w:sz w:val="24"/>
          <w:lang w:val="en-US"/>
        </w:rPr>
        <w:t>der</w:t>
      </w:r>
      <w:r w:rsidRPr="00BB49BB">
        <w:rPr>
          <w:sz w:val="24"/>
          <w:lang w:val="ru-RU"/>
        </w:rPr>
        <w:t xml:space="preserve"> </w:t>
      </w:r>
      <w:proofErr w:type="spellStart"/>
      <w:r w:rsidRPr="00721E56">
        <w:rPr>
          <w:sz w:val="24"/>
          <w:lang w:val="en-US"/>
        </w:rPr>
        <w:t>biomechanischen</w:t>
      </w:r>
      <w:proofErr w:type="spellEnd"/>
      <w:r w:rsidR="00BB49BB" w:rsidRPr="00BB49BB">
        <w:rPr>
          <w:sz w:val="24"/>
          <w:lang w:val="ru-RU"/>
        </w:rPr>
        <w:t xml:space="preserve"> </w:t>
      </w:r>
      <w:proofErr w:type="spellStart"/>
      <w:r w:rsidRPr="00721E56">
        <w:rPr>
          <w:sz w:val="24"/>
          <w:lang w:val="en-US"/>
        </w:rPr>
        <w:t>Belastungsgrenzen</w:t>
      </w:r>
      <w:proofErr w:type="spellEnd"/>
      <w:r w:rsidRPr="00BB49BB">
        <w:rPr>
          <w:sz w:val="24"/>
          <w:lang w:val="ru-RU"/>
        </w:rPr>
        <w:t xml:space="preserve"> </w:t>
      </w:r>
      <w:proofErr w:type="spellStart"/>
      <w:r w:rsidRPr="00721E56">
        <w:rPr>
          <w:sz w:val="24"/>
          <w:lang w:val="en-US"/>
        </w:rPr>
        <w:t>bei</w:t>
      </w:r>
      <w:proofErr w:type="spellEnd"/>
      <w:r w:rsidRPr="00BB49BB">
        <w:rPr>
          <w:sz w:val="24"/>
          <w:lang w:val="ru-RU"/>
        </w:rPr>
        <w:t xml:space="preserve"> </w:t>
      </w:r>
      <w:r w:rsidRPr="00721E56">
        <w:rPr>
          <w:sz w:val="24"/>
          <w:lang w:val="en-US"/>
        </w:rPr>
        <w:t>Mensch</w:t>
      </w:r>
      <w:r w:rsidRPr="00BB49BB">
        <w:rPr>
          <w:sz w:val="24"/>
          <w:lang w:val="ru-RU"/>
        </w:rPr>
        <w:t>-</w:t>
      </w:r>
      <w:proofErr w:type="spellStart"/>
      <w:r w:rsidRPr="00721E56">
        <w:rPr>
          <w:sz w:val="24"/>
          <w:lang w:val="en-US"/>
        </w:rPr>
        <w:t>Roboter</w:t>
      </w:r>
      <w:proofErr w:type="spellEnd"/>
      <w:r w:rsidRPr="00BB49BB">
        <w:rPr>
          <w:sz w:val="24"/>
          <w:lang w:val="ru-RU"/>
        </w:rPr>
        <w:t>-</w:t>
      </w:r>
      <w:proofErr w:type="spellStart"/>
      <w:r w:rsidRPr="00721E56">
        <w:rPr>
          <w:sz w:val="24"/>
          <w:lang w:val="en-US"/>
        </w:rPr>
        <w:t>Kollisionen</w:t>
      </w:r>
      <w:proofErr w:type="spellEnd"/>
      <w:r w:rsidRPr="00BB49BB">
        <w:rPr>
          <w:sz w:val="24"/>
          <w:lang w:val="ru-RU"/>
        </w:rPr>
        <w:t xml:space="preserve">: </w:t>
      </w:r>
      <w:r w:rsidRPr="00721E56">
        <w:rPr>
          <w:sz w:val="24"/>
          <w:lang w:val="en-US"/>
        </w:rPr>
        <w:t>Phase</w:t>
      </w:r>
      <w:r w:rsidRPr="00BB49BB">
        <w:rPr>
          <w:sz w:val="24"/>
          <w:lang w:val="ru-RU"/>
        </w:rPr>
        <w:t xml:space="preserve"> </w:t>
      </w:r>
      <w:r w:rsidRPr="00721E56">
        <w:rPr>
          <w:sz w:val="24"/>
          <w:lang w:val="en-US"/>
        </w:rPr>
        <w:t>I</w:t>
      </w:r>
      <w:r w:rsidRPr="00BB49BB">
        <w:rPr>
          <w:sz w:val="24"/>
          <w:lang w:val="ru-RU"/>
        </w:rPr>
        <w:t xml:space="preserve">, </w:t>
      </w:r>
      <w:proofErr w:type="spellStart"/>
      <w:r w:rsidRPr="00721E56">
        <w:rPr>
          <w:sz w:val="24"/>
          <w:lang w:val="en-US"/>
        </w:rPr>
        <w:t>Fraunhofer</w:t>
      </w:r>
      <w:proofErr w:type="spellEnd"/>
      <w:r w:rsidRPr="00BB49BB">
        <w:rPr>
          <w:sz w:val="24"/>
          <w:lang w:val="ru-RU"/>
        </w:rPr>
        <w:t>-</w:t>
      </w:r>
      <w:proofErr w:type="spellStart"/>
      <w:r w:rsidRPr="00721E56">
        <w:rPr>
          <w:sz w:val="24"/>
          <w:lang w:val="en-US"/>
        </w:rPr>
        <w:t>Institut</w:t>
      </w:r>
      <w:proofErr w:type="spellEnd"/>
      <w:r w:rsidRPr="00BB49BB">
        <w:rPr>
          <w:sz w:val="24"/>
          <w:lang w:val="ru-RU"/>
        </w:rPr>
        <w:t xml:space="preserve"> </w:t>
      </w:r>
      <w:proofErr w:type="spellStart"/>
      <w:r w:rsidRPr="00721E56">
        <w:rPr>
          <w:sz w:val="24"/>
          <w:lang w:val="en-US"/>
        </w:rPr>
        <w:t>fuer</w:t>
      </w:r>
      <w:proofErr w:type="spellEnd"/>
      <w:r w:rsidR="00BB49BB" w:rsidRPr="00BB49BB">
        <w:rPr>
          <w:sz w:val="24"/>
          <w:lang w:val="ru-RU"/>
        </w:rPr>
        <w:t xml:space="preserve"> </w:t>
      </w:r>
      <w:proofErr w:type="spellStart"/>
      <w:r w:rsidRPr="00721E56">
        <w:rPr>
          <w:sz w:val="24"/>
          <w:lang w:val="en-US"/>
        </w:rPr>
        <w:t>Fabrikbetrieb</w:t>
      </w:r>
      <w:proofErr w:type="spellEnd"/>
      <w:r w:rsidRPr="00BB49BB">
        <w:rPr>
          <w:sz w:val="24"/>
          <w:lang w:val="ru-RU"/>
        </w:rPr>
        <w:t xml:space="preserve"> </w:t>
      </w:r>
      <w:r w:rsidRPr="00721E56">
        <w:rPr>
          <w:sz w:val="24"/>
          <w:lang w:val="en-US"/>
        </w:rPr>
        <w:t>und</w:t>
      </w:r>
      <w:r w:rsidRPr="00BB49BB">
        <w:rPr>
          <w:sz w:val="24"/>
          <w:lang w:val="ru-RU"/>
        </w:rPr>
        <w:t xml:space="preserve"> -</w:t>
      </w:r>
      <w:proofErr w:type="spellStart"/>
      <w:r w:rsidRPr="00721E56">
        <w:rPr>
          <w:sz w:val="24"/>
          <w:lang w:val="en-US"/>
        </w:rPr>
        <w:t>automatisierung</w:t>
      </w:r>
      <w:proofErr w:type="spellEnd"/>
      <w:r w:rsidRPr="00BB49BB">
        <w:rPr>
          <w:sz w:val="24"/>
          <w:lang w:val="ru-RU"/>
        </w:rPr>
        <w:t xml:space="preserve"> </w:t>
      </w:r>
      <w:r w:rsidRPr="00721E56">
        <w:rPr>
          <w:sz w:val="24"/>
          <w:lang w:val="en-US"/>
        </w:rPr>
        <w:t>IFF</w:t>
      </w:r>
      <w:r w:rsidRPr="00BB49BB">
        <w:rPr>
          <w:sz w:val="24"/>
          <w:lang w:val="ru-RU"/>
        </w:rPr>
        <w:t xml:space="preserve">, </w:t>
      </w:r>
      <w:r w:rsidRPr="00721E56">
        <w:rPr>
          <w:sz w:val="24"/>
          <w:lang w:val="en-US"/>
        </w:rPr>
        <w:t>Magdeburg</w:t>
      </w:r>
      <w:r w:rsidRPr="00BB49BB">
        <w:rPr>
          <w:sz w:val="24"/>
          <w:lang w:val="ru-RU"/>
        </w:rPr>
        <w:t xml:space="preserve">, </w:t>
      </w:r>
      <w:r w:rsidRPr="00721E56">
        <w:rPr>
          <w:sz w:val="24"/>
          <w:lang w:val="en-US"/>
        </w:rPr>
        <w:t>October</w:t>
      </w:r>
      <w:r w:rsidRPr="00BB49BB">
        <w:rPr>
          <w:sz w:val="24"/>
          <w:lang w:val="ru-RU"/>
        </w:rPr>
        <w:t xml:space="preserve"> 2014</w:t>
      </w:r>
      <w:r w:rsidR="00BB49BB" w:rsidRPr="00BB49BB">
        <w:rPr>
          <w:sz w:val="24"/>
          <w:lang w:val="ru-RU"/>
        </w:rPr>
        <w:t xml:space="preserve"> </w:t>
      </w:r>
      <w:r w:rsidR="00BB49BB" w:rsidRPr="00BB49BB">
        <w:rPr>
          <w:sz w:val="24"/>
          <w:lang w:val="ru-RU"/>
        </w:rPr>
        <w:t>(</w:t>
      </w:r>
      <w:r w:rsidR="00BB49BB" w:rsidRPr="00BB49BB">
        <w:rPr>
          <w:sz w:val="24"/>
          <w:lang w:val="ru-RU"/>
        </w:rPr>
        <w:t>Экспериментальная проверка биомеханических процессов</w:t>
      </w:r>
      <w:r w:rsidR="00BB49BB">
        <w:rPr>
          <w:sz w:val="24"/>
          <w:lang w:val="ru-RU"/>
        </w:rPr>
        <w:t xml:space="preserve">, </w:t>
      </w:r>
      <w:r w:rsidR="00BB49BB" w:rsidRPr="00BB49BB">
        <w:rPr>
          <w:sz w:val="24"/>
          <w:lang w:val="ru-RU"/>
        </w:rPr>
        <w:t xml:space="preserve">Магдебург, </w:t>
      </w:r>
      <w:r w:rsidR="00BB49BB">
        <w:rPr>
          <w:sz w:val="24"/>
          <w:lang w:val="ru-RU"/>
        </w:rPr>
        <w:t>о</w:t>
      </w:r>
      <w:r w:rsidR="00BB49BB" w:rsidRPr="00BB49BB">
        <w:rPr>
          <w:sz w:val="24"/>
          <w:lang w:val="ru-RU"/>
        </w:rPr>
        <w:t xml:space="preserve">ктябрь 2014 </w:t>
      </w:r>
      <w:r w:rsidR="00BB49BB">
        <w:rPr>
          <w:sz w:val="24"/>
          <w:lang w:val="ru-RU"/>
        </w:rPr>
        <w:t>г</w:t>
      </w:r>
      <w:r w:rsidR="00BB49BB" w:rsidRPr="00BB49BB">
        <w:rPr>
          <w:sz w:val="24"/>
          <w:lang w:val="ru-RU"/>
        </w:rPr>
        <w:t>.</w:t>
      </w:r>
      <w:r w:rsidR="00BB49BB" w:rsidRPr="00BB49BB">
        <w:rPr>
          <w:sz w:val="24"/>
          <w:lang w:val="ru-RU"/>
        </w:rPr>
        <w:t>).</w:t>
      </w:r>
    </w:p>
    <w:p w14:paraId="06D7C6DA" w14:textId="77777777" w:rsidR="006232A9" w:rsidRPr="00BB49BB" w:rsidRDefault="006232A9">
      <w:pPr>
        <w:spacing w:line="237" w:lineRule="auto"/>
        <w:jc w:val="both"/>
        <w:rPr>
          <w:sz w:val="24"/>
          <w:lang w:val="ru-RU"/>
        </w:rPr>
      </w:pPr>
    </w:p>
    <w:p w14:paraId="1B092CDC" w14:textId="77777777" w:rsidR="006232A9" w:rsidRPr="00BB49BB" w:rsidRDefault="006232A9">
      <w:pPr>
        <w:spacing w:line="237" w:lineRule="auto"/>
        <w:jc w:val="both"/>
        <w:rPr>
          <w:sz w:val="24"/>
          <w:lang w:val="ru-RU"/>
        </w:rPr>
      </w:pPr>
    </w:p>
    <w:p w14:paraId="18AD443C" w14:textId="77777777" w:rsidR="006232A9" w:rsidRPr="00BB49BB" w:rsidRDefault="006232A9">
      <w:pPr>
        <w:spacing w:line="237" w:lineRule="auto"/>
        <w:jc w:val="both"/>
        <w:rPr>
          <w:sz w:val="24"/>
          <w:lang w:val="ru-RU"/>
        </w:rPr>
      </w:pPr>
    </w:p>
    <w:p w14:paraId="3271551C" w14:textId="77777777" w:rsidR="006232A9" w:rsidRPr="00BB49BB" w:rsidRDefault="006232A9">
      <w:pPr>
        <w:spacing w:line="237" w:lineRule="auto"/>
        <w:jc w:val="both"/>
        <w:rPr>
          <w:sz w:val="24"/>
          <w:lang w:val="ru-RU"/>
        </w:rPr>
      </w:pPr>
    </w:p>
    <w:p w14:paraId="28F18734" w14:textId="77777777" w:rsidR="006232A9" w:rsidRPr="00BB49BB" w:rsidRDefault="006232A9">
      <w:pPr>
        <w:spacing w:line="237" w:lineRule="auto"/>
        <w:jc w:val="both"/>
        <w:rPr>
          <w:sz w:val="24"/>
          <w:lang w:val="ru-RU"/>
        </w:rPr>
      </w:pPr>
    </w:p>
    <w:p w14:paraId="305455DC" w14:textId="77777777" w:rsidR="006232A9" w:rsidRPr="00BB49BB" w:rsidRDefault="006232A9">
      <w:pPr>
        <w:spacing w:line="237" w:lineRule="auto"/>
        <w:jc w:val="both"/>
        <w:rPr>
          <w:sz w:val="24"/>
          <w:lang w:val="ru-RU"/>
        </w:rPr>
      </w:pPr>
    </w:p>
    <w:p w14:paraId="63F8809C" w14:textId="77777777" w:rsidR="006232A9" w:rsidRPr="00BB49BB" w:rsidRDefault="006232A9">
      <w:pPr>
        <w:spacing w:line="237" w:lineRule="auto"/>
        <w:jc w:val="both"/>
        <w:rPr>
          <w:sz w:val="24"/>
          <w:lang w:val="ru-RU"/>
        </w:rPr>
      </w:pPr>
    </w:p>
    <w:p w14:paraId="50113C44" w14:textId="77777777" w:rsidR="006232A9" w:rsidRPr="00BB49BB" w:rsidRDefault="006232A9">
      <w:pPr>
        <w:spacing w:line="237" w:lineRule="auto"/>
        <w:jc w:val="both"/>
        <w:rPr>
          <w:sz w:val="24"/>
          <w:lang w:val="ru-RU"/>
        </w:rPr>
      </w:pPr>
    </w:p>
    <w:p w14:paraId="38718870" w14:textId="77777777" w:rsidR="006232A9" w:rsidRPr="00BB49BB" w:rsidRDefault="006232A9">
      <w:pPr>
        <w:spacing w:line="237" w:lineRule="auto"/>
        <w:jc w:val="both"/>
        <w:rPr>
          <w:sz w:val="24"/>
          <w:lang w:val="ru-RU"/>
        </w:rPr>
      </w:pPr>
    </w:p>
    <w:p w14:paraId="72CDAD9F" w14:textId="77777777" w:rsidR="006232A9" w:rsidRPr="00BB49BB" w:rsidRDefault="006232A9">
      <w:pPr>
        <w:spacing w:line="237" w:lineRule="auto"/>
        <w:jc w:val="both"/>
        <w:rPr>
          <w:sz w:val="24"/>
          <w:lang w:val="ru-RU"/>
        </w:rPr>
      </w:pPr>
    </w:p>
    <w:p w14:paraId="7C2BE7B8" w14:textId="77777777" w:rsidR="006232A9" w:rsidRPr="00BB49BB" w:rsidRDefault="006232A9">
      <w:pPr>
        <w:spacing w:line="237" w:lineRule="auto"/>
        <w:jc w:val="both"/>
        <w:rPr>
          <w:sz w:val="24"/>
          <w:lang w:val="ru-RU"/>
        </w:rPr>
      </w:pPr>
    </w:p>
    <w:p w14:paraId="3D991B97" w14:textId="77777777" w:rsidR="006232A9" w:rsidRPr="00BB49BB" w:rsidRDefault="006232A9">
      <w:pPr>
        <w:spacing w:line="237" w:lineRule="auto"/>
        <w:jc w:val="both"/>
        <w:rPr>
          <w:sz w:val="24"/>
          <w:lang w:val="ru-RU"/>
        </w:rPr>
      </w:pPr>
    </w:p>
    <w:p w14:paraId="451E30EA" w14:textId="77777777" w:rsidR="006232A9" w:rsidRPr="00BB49BB" w:rsidRDefault="006232A9">
      <w:pPr>
        <w:spacing w:line="237" w:lineRule="auto"/>
        <w:jc w:val="both"/>
        <w:rPr>
          <w:sz w:val="24"/>
          <w:lang w:val="ru-RU"/>
        </w:rPr>
      </w:pPr>
    </w:p>
    <w:p w14:paraId="77FED6C8" w14:textId="77777777" w:rsidR="006232A9" w:rsidRPr="00BB49BB" w:rsidRDefault="006232A9">
      <w:pPr>
        <w:spacing w:line="237" w:lineRule="auto"/>
        <w:jc w:val="both"/>
        <w:rPr>
          <w:sz w:val="24"/>
          <w:lang w:val="ru-RU"/>
        </w:rPr>
      </w:pPr>
    </w:p>
    <w:p w14:paraId="613D75C4" w14:textId="77777777" w:rsidR="006232A9" w:rsidRPr="00BB49BB" w:rsidRDefault="006232A9">
      <w:pPr>
        <w:spacing w:line="237" w:lineRule="auto"/>
        <w:jc w:val="both"/>
        <w:rPr>
          <w:sz w:val="24"/>
          <w:lang w:val="ru-RU"/>
        </w:rPr>
      </w:pPr>
    </w:p>
    <w:p w14:paraId="43E70DDD" w14:textId="77777777" w:rsidR="006232A9" w:rsidRPr="00BB49BB" w:rsidRDefault="006232A9">
      <w:pPr>
        <w:spacing w:line="237" w:lineRule="auto"/>
        <w:jc w:val="both"/>
        <w:rPr>
          <w:sz w:val="24"/>
          <w:lang w:val="ru-RU"/>
        </w:rPr>
      </w:pPr>
    </w:p>
    <w:p w14:paraId="64F8D168" w14:textId="77777777" w:rsidR="006232A9" w:rsidRPr="00BB49BB" w:rsidRDefault="006232A9">
      <w:pPr>
        <w:spacing w:line="237" w:lineRule="auto"/>
        <w:jc w:val="both"/>
        <w:rPr>
          <w:sz w:val="24"/>
          <w:lang w:val="ru-RU"/>
        </w:rPr>
      </w:pPr>
    </w:p>
    <w:p w14:paraId="1AC37613" w14:textId="77777777" w:rsidR="006232A9" w:rsidRPr="00BB49BB" w:rsidRDefault="006232A9">
      <w:pPr>
        <w:spacing w:line="237" w:lineRule="auto"/>
        <w:jc w:val="both"/>
        <w:rPr>
          <w:sz w:val="24"/>
          <w:lang w:val="ru-RU"/>
        </w:rPr>
      </w:pPr>
    </w:p>
    <w:p w14:paraId="1E0A0FC7" w14:textId="77777777" w:rsidR="006232A9" w:rsidRPr="00BB49BB" w:rsidRDefault="006232A9">
      <w:pPr>
        <w:spacing w:line="237" w:lineRule="auto"/>
        <w:jc w:val="both"/>
        <w:rPr>
          <w:sz w:val="24"/>
          <w:lang w:val="ru-RU"/>
        </w:rPr>
      </w:pPr>
    </w:p>
    <w:p w14:paraId="00306E44" w14:textId="77777777" w:rsidR="006232A9" w:rsidRPr="00BB49BB" w:rsidRDefault="006232A9">
      <w:pPr>
        <w:spacing w:line="237" w:lineRule="auto"/>
        <w:jc w:val="both"/>
        <w:rPr>
          <w:sz w:val="24"/>
          <w:lang w:val="ru-RU"/>
        </w:rPr>
      </w:pPr>
    </w:p>
    <w:p w14:paraId="4F25FA26" w14:textId="77777777" w:rsidR="006232A9" w:rsidRPr="00BB49BB" w:rsidRDefault="006232A9">
      <w:pPr>
        <w:spacing w:line="237" w:lineRule="auto"/>
        <w:jc w:val="both"/>
        <w:rPr>
          <w:sz w:val="24"/>
          <w:lang w:val="ru-RU"/>
        </w:rPr>
      </w:pPr>
    </w:p>
    <w:p w14:paraId="69260F3C" w14:textId="77777777" w:rsidR="006232A9" w:rsidRPr="00BB49BB" w:rsidRDefault="006232A9">
      <w:pPr>
        <w:spacing w:line="237" w:lineRule="auto"/>
        <w:jc w:val="both"/>
        <w:rPr>
          <w:sz w:val="24"/>
          <w:lang w:val="ru-RU"/>
        </w:rPr>
      </w:pPr>
    </w:p>
    <w:p w14:paraId="0E62624C" w14:textId="77777777" w:rsidR="006232A9" w:rsidRPr="00BB49BB" w:rsidRDefault="006232A9">
      <w:pPr>
        <w:spacing w:line="237" w:lineRule="auto"/>
        <w:jc w:val="both"/>
        <w:rPr>
          <w:sz w:val="24"/>
          <w:lang w:val="ru-RU"/>
        </w:rPr>
      </w:pPr>
    </w:p>
    <w:p w14:paraId="11D36AAB" w14:textId="77777777" w:rsidR="006232A9" w:rsidRPr="00BB49BB" w:rsidRDefault="006232A9">
      <w:pPr>
        <w:spacing w:line="237" w:lineRule="auto"/>
        <w:jc w:val="both"/>
        <w:rPr>
          <w:sz w:val="24"/>
          <w:lang w:val="ru-RU"/>
        </w:rPr>
      </w:pPr>
    </w:p>
    <w:p w14:paraId="5296A0C5" w14:textId="77777777" w:rsidR="006232A9" w:rsidRPr="00BB49BB" w:rsidRDefault="006232A9">
      <w:pPr>
        <w:spacing w:line="237" w:lineRule="auto"/>
        <w:jc w:val="both"/>
        <w:rPr>
          <w:sz w:val="24"/>
          <w:lang w:val="ru-RU"/>
        </w:rPr>
      </w:pPr>
    </w:p>
    <w:p w14:paraId="326B6E85" w14:textId="77777777" w:rsidR="006232A9" w:rsidRPr="00BB49BB" w:rsidRDefault="006232A9">
      <w:pPr>
        <w:spacing w:line="237" w:lineRule="auto"/>
        <w:jc w:val="both"/>
        <w:rPr>
          <w:sz w:val="24"/>
          <w:lang w:val="ru-RU"/>
        </w:rPr>
      </w:pPr>
    </w:p>
    <w:p w14:paraId="4B04642C" w14:textId="77777777" w:rsidR="006232A9" w:rsidRPr="00BB49BB" w:rsidRDefault="006232A9">
      <w:pPr>
        <w:spacing w:line="237" w:lineRule="auto"/>
        <w:jc w:val="both"/>
        <w:rPr>
          <w:sz w:val="24"/>
          <w:lang w:val="ru-RU"/>
        </w:rPr>
      </w:pPr>
    </w:p>
    <w:p w14:paraId="11ED5C7C" w14:textId="77777777" w:rsidR="006232A9" w:rsidRPr="00BB49BB" w:rsidRDefault="006232A9">
      <w:pPr>
        <w:spacing w:line="237" w:lineRule="auto"/>
        <w:jc w:val="both"/>
        <w:rPr>
          <w:sz w:val="24"/>
          <w:lang w:val="ru-RU"/>
        </w:rPr>
      </w:pPr>
    </w:p>
    <w:p w14:paraId="119C3D25" w14:textId="77777777" w:rsidR="006232A9" w:rsidRPr="00BB49BB" w:rsidRDefault="006232A9">
      <w:pPr>
        <w:spacing w:line="237" w:lineRule="auto"/>
        <w:jc w:val="both"/>
        <w:rPr>
          <w:sz w:val="24"/>
          <w:lang w:val="ru-RU"/>
        </w:rPr>
      </w:pPr>
    </w:p>
    <w:p w14:paraId="5999276D" w14:textId="77777777" w:rsidR="006232A9" w:rsidRPr="00BB49BB" w:rsidRDefault="006232A9">
      <w:pPr>
        <w:spacing w:line="237" w:lineRule="auto"/>
        <w:jc w:val="both"/>
        <w:rPr>
          <w:sz w:val="24"/>
          <w:lang w:val="ru-RU"/>
        </w:rPr>
      </w:pPr>
    </w:p>
    <w:p w14:paraId="4D51F125" w14:textId="77777777" w:rsidR="006232A9" w:rsidRPr="00BB49BB" w:rsidRDefault="006232A9">
      <w:pPr>
        <w:spacing w:line="237" w:lineRule="auto"/>
        <w:jc w:val="both"/>
        <w:rPr>
          <w:sz w:val="24"/>
          <w:lang w:val="ru-RU"/>
        </w:rPr>
      </w:pPr>
    </w:p>
    <w:p w14:paraId="2ED0E849" w14:textId="77777777" w:rsidR="006232A9" w:rsidRPr="00BB49BB" w:rsidRDefault="006232A9">
      <w:pPr>
        <w:spacing w:line="237" w:lineRule="auto"/>
        <w:jc w:val="both"/>
        <w:rPr>
          <w:sz w:val="24"/>
          <w:lang w:val="ru-RU"/>
        </w:rPr>
      </w:pPr>
    </w:p>
    <w:p w14:paraId="10344328" w14:textId="77777777" w:rsidR="006232A9" w:rsidRPr="00BB49BB" w:rsidRDefault="006232A9">
      <w:pPr>
        <w:spacing w:line="237" w:lineRule="auto"/>
        <w:jc w:val="both"/>
        <w:rPr>
          <w:sz w:val="24"/>
          <w:lang w:val="ru-RU"/>
        </w:rPr>
      </w:pPr>
    </w:p>
    <w:p w14:paraId="04EE2A71" w14:textId="77777777" w:rsidR="006232A9" w:rsidRPr="00BB49BB" w:rsidRDefault="006232A9">
      <w:pPr>
        <w:spacing w:line="237" w:lineRule="auto"/>
        <w:jc w:val="both"/>
        <w:rPr>
          <w:sz w:val="24"/>
          <w:lang w:val="ru-RU"/>
        </w:rPr>
      </w:pPr>
    </w:p>
    <w:p w14:paraId="666A6FC5" w14:textId="77777777" w:rsidR="006232A9" w:rsidRPr="00BB49BB" w:rsidRDefault="006232A9">
      <w:pPr>
        <w:spacing w:line="237" w:lineRule="auto"/>
        <w:jc w:val="both"/>
        <w:rPr>
          <w:sz w:val="24"/>
          <w:lang w:val="ru-RU"/>
        </w:rPr>
      </w:pPr>
    </w:p>
    <w:p w14:paraId="176334CD" w14:textId="77777777" w:rsidR="006232A9" w:rsidRPr="00BB49BB" w:rsidRDefault="006232A9">
      <w:pPr>
        <w:spacing w:line="237" w:lineRule="auto"/>
        <w:jc w:val="both"/>
        <w:rPr>
          <w:sz w:val="24"/>
          <w:lang w:val="ru-RU"/>
        </w:rPr>
      </w:pPr>
    </w:p>
    <w:p w14:paraId="559EE6BA" w14:textId="77777777" w:rsidR="006232A9" w:rsidRPr="00BB49BB" w:rsidRDefault="006232A9">
      <w:pPr>
        <w:spacing w:line="237" w:lineRule="auto"/>
        <w:jc w:val="both"/>
        <w:rPr>
          <w:sz w:val="24"/>
          <w:lang w:val="ru-RU"/>
        </w:rPr>
      </w:pPr>
    </w:p>
    <w:p w14:paraId="2B441268" w14:textId="77777777" w:rsidR="006232A9" w:rsidRPr="00BB49BB" w:rsidRDefault="006232A9">
      <w:pPr>
        <w:spacing w:line="237" w:lineRule="auto"/>
        <w:jc w:val="both"/>
        <w:rPr>
          <w:sz w:val="24"/>
          <w:lang w:val="ru-RU"/>
        </w:rPr>
      </w:pPr>
    </w:p>
    <w:p w14:paraId="552AB4DF" w14:textId="77777777" w:rsidR="006232A9" w:rsidRPr="00BB49BB" w:rsidRDefault="006232A9">
      <w:pPr>
        <w:spacing w:line="237" w:lineRule="auto"/>
        <w:jc w:val="both"/>
        <w:rPr>
          <w:sz w:val="24"/>
          <w:lang w:val="ru-RU"/>
        </w:rPr>
      </w:pPr>
    </w:p>
    <w:p w14:paraId="0CA1AC4C" w14:textId="77777777" w:rsidR="006232A9" w:rsidRPr="00BB49BB" w:rsidRDefault="006232A9">
      <w:pPr>
        <w:spacing w:line="237" w:lineRule="auto"/>
        <w:jc w:val="both"/>
        <w:rPr>
          <w:sz w:val="24"/>
          <w:lang w:val="ru-RU"/>
        </w:rPr>
      </w:pPr>
    </w:p>
    <w:p w14:paraId="24795E63" w14:textId="77777777" w:rsidR="006232A9" w:rsidRPr="00BB49BB" w:rsidRDefault="006232A9">
      <w:pPr>
        <w:spacing w:line="237" w:lineRule="auto"/>
        <w:jc w:val="both"/>
        <w:rPr>
          <w:sz w:val="24"/>
          <w:lang w:val="ru-RU"/>
        </w:rPr>
      </w:pPr>
    </w:p>
    <w:p w14:paraId="6B3F070C" w14:textId="77777777" w:rsidR="006232A9" w:rsidRPr="00BB49BB" w:rsidRDefault="006232A9">
      <w:pPr>
        <w:spacing w:line="237" w:lineRule="auto"/>
        <w:jc w:val="both"/>
        <w:rPr>
          <w:sz w:val="24"/>
          <w:lang w:val="ru-RU"/>
        </w:rPr>
      </w:pPr>
    </w:p>
    <w:p w14:paraId="1458A4C2" w14:textId="77777777" w:rsidR="006232A9" w:rsidRPr="00BB49BB" w:rsidRDefault="006232A9">
      <w:pPr>
        <w:spacing w:line="237" w:lineRule="auto"/>
        <w:jc w:val="both"/>
        <w:rPr>
          <w:sz w:val="24"/>
          <w:lang w:val="ru-RU"/>
        </w:rPr>
      </w:pPr>
    </w:p>
    <w:p w14:paraId="72404335" w14:textId="77777777" w:rsidR="006232A9" w:rsidRPr="00BB49BB" w:rsidRDefault="006232A9">
      <w:pPr>
        <w:spacing w:line="237" w:lineRule="auto"/>
        <w:jc w:val="both"/>
        <w:rPr>
          <w:sz w:val="24"/>
          <w:lang w:val="ru-RU"/>
        </w:rPr>
      </w:pPr>
    </w:p>
    <w:p w14:paraId="2FADCACA" w14:textId="77777777" w:rsidR="006232A9" w:rsidRPr="00BB49BB" w:rsidRDefault="006232A9">
      <w:pPr>
        <w:spacing w:line="237" w:lineRule="auto"/>
        <w:jc w:val="both"/>
        <w:rPr>
          <w:sz w:val="24"/>
          <w:lang w:val="ru-RU"/>
        </w:rPr>
      </w:pPr>
    </w:p>
    <w:p w14:paraId="4FADCA65" w14:textId="052DEF27" w:rsidR="006232A9" w:rsidRDefault="006232A9">
      <w:pPr>
        <w:spacing w:line="237" w:lineRule="auto"/>
        <w:jc w:val="both"/>
        <w:rPr>
          <w:sz w:val="24"/>
          <w:lang w:val="ru-RU"/>
        </w:rPr>
      </w:pPr>
    </w:p>
    <w:p w14:paraId="4E3C5D38" w14:textId="6F0FCBBD" w:rsidR="00BB49BB" w:rsidRDefault="00BB49BB">
      <w:pPr>
        <w:spacing w:line="237" w:lineRule="auto"/>
        <w:jc w:val="both"/>
        <w:rPr>
          <w:sz w:val="24"/>
          <w:lang w:val="ru-RU"/>
        </w:rPr>
      </w:pPr>
    </w:p>
    <w:p w14:paraId="2D918CDE" w14:textId="77777777" w:rsidR="006232A9" w:rsidRPr="00BB49BB" w:rsidRDefault="006232A9">
      <w:pPr>
        <w:spacing w:line="237" w:lineRule="auto"/>
        <w:jc w:val="both"/>
        <w:rPr>
          <w:sz w:val="24"/>
          <w:lang w:val="ru-RU"/>
        </w:rPr>
      </w:pPr>
    </w:p>
    <w:p w14:paraId="7FA7653B" w14:textId="77777777" w:rsidR="006232A9" w:rsidRPr="00BB49BB" w:rsidRDefault="006232A9">
      <w:pPr>
        <w:spacing w:line="237" w:lineRule="auto"/>
        <w:jc w:val="both"/>
        <w:rPr>
          <w:sz w:val="24"/>
          <w:lang w:val="ru-RU"/>
        </w:rPr>
      </w:pPr>
    </w:p>
    <w:p w14:paraId="0BD2DA93" w14:textId="77777777" w:rsidR="00823221" w:rsidRPr="00BB49BB" w:rsidRDefault="00823221" w:rsidP="00823221">
      <w:pPr>
        <w:pBdr>
          <w:top w:val="single" w:sz="4" w:space="1" w:color="auto"/>
        </w:pBdr>
        <w:spacing w:line="237" w:lineRule="auto"/>
        <w:jc w:val="both"/>
        <w:rPr>
          <w:b/>
          <w:sz w:val="24"/>
          <w:lang w:val="ru-RU"/>
        </w:rPr>
      </w:pPr>
    </w:p>
    <w:p w14:paraId="3317EE9A" w14:textId="2C03C5CF" w:rsidR="00823221" w:rsidRPr="00281052" w:rsidRDefault="000A00D4" w:rsidP="004C6825">
      <w:pPr>
        <w:pBdr>
          <w:top w:val="single" w:sz="4" w:space="1" w:color="auto"/>
        </w:pBdr>
        <w:spacing w:line="237" w:lineRule="auto"/>
        <w:ind w:firstLine="567"/>
        <w:jc w:val="right"/>
        <w:rPr>
          <w:sz w:val="24"/>
          <w:lang w:val="ru-RU"/>
        </w:rPr>
      </w:pPr>
      <w:r w:rsidRPr="00BB49BB">
        <w:rPr>
          <w:b/>
          <w:sz w:val="24"/>
          <w:lang w:val="ru-RU"/>
        </w:rPr>
        <w:t xml:space="preserve">                                                                                               </w:t>
      </w:r>
      <w:r w:rsidR="000E31EB" w:rsidRPr="00281052">
        <w:rPr>
          <w:b/>
          <w:sz w:val="24"/>
          <w:lang w:val="ru-RU"/>
        </w:rPr>
        <w:t xml:space="preserve">МКС </w:t>
      </w:r>
      <w:r w:rsidR="00721E56">
        <w:rPr>
          <w:b/>
          <w:sz w:val="24"/>
          <w:lang w:val="ru-RU"/>
        </w:rPr>
        <w:t>25</w:t>
      </w:r>
      <w:r w:rsidR="00137B2D" w:rsidRPr="00281052">
        <w:rPr>
          <w:b/>
          <w:sz w:val="24"/>
          <w:lang w:val="ru-RU"/>
        </w:rPr>
        <w:t>.0</w:t>
      </w:r>
      <w:r w:rsidR="00721E56">
        <w:rPr>
          <w:b/>
          <w:sz w:val="24"/>
          <w:lang w:val="ru-RU"/>
        </w:rPr>
        <w:t>4</w:t>
      </w:r>
      <w:r w:rsidR="00137B2D" w:rsidRPr="00281052">
        <w:rPr>
          <w:b/>
          <w:sz w:val="24"/>
          <w:lang w:val="ru-RU"/>
        </w:rPr>
        <w:t>0.</w:t>
      </w:r>
      <w:r w:rsidR="00721E56">
        <w:rPr>
          <w:b/>
          <w:sz w:val="24"/>
          <w:lang w:val="ru-RU"/>
        </w:rPr>
        <w:t>3</w:t>
      </w:r>
      <w:r w:rsidR="00137B2D" w:rsidRPr="00281052">
        <w:rPr>
          <w:b/>
          <w:sz w:val="24"/>
          <w:lang w:val="ru-RU"/>
        </w:rPr>
        <w:t>0</w:t>
      </w:r>
    </w:p>
    <w:p w14:paraId="38296270" w14:textId="77777777" w:rsidR="00823221" w:rsidRPr="00281052" w:rsidRDefault="00823221" w:rsidP="00823221">
      <w:pPr>
        <w:spacing w:line="237" w:lineRule="auto"/>
        <w:jc w:val="both"/>
        <w:rPr>
          <w:sz w:val="24"/>
          <w:lang w:val="ru-RU"/>
        </w:rPr>
      </w:pPr>
    </w:p>
    <w:p w14:paraId="26B22A05" w14:textId="7B60657C" w:rsidR="00823221" w:rsidRPr="00721E56" w:rsidRDefault="00823221" w:rsidP="00721E56">
      <w:pPr>
        <w:spacing w:line="237" w:lineRule="auto"/>
        <w:ind w:firstLine="567"/>
        <w:jc w:val="both"/>
        <w:rPr>
          <w:sz w:val="24"/>
          <w:lang w:val="ru-RU"/>
        </w:rPr>
      </w:pPr>
      <w:r w:rsidRPr="00281052">
        <w:rPr>
          <w:b/>
          <w:sz w:val="24"/>
          <w:lang w:val="ru-RU"/>
        </w:rPr>
        <w:t xml:space="preserve">Ключевые слова: </w:t>
      </w:r>
      <w:r w:rsidR="00721E56">
        <w:rPr>
          <w:sz w:val="24"/>
          <w:lang w:val="ru-RU"/>
        </w:rPr>
        <w:t xml:space="preserve">роботы, </w:t>
      </w:r>
      <w:r w:rsidR="00721E56" w:rsidRPr="00721E56">
        <w:rPr>
          <w:sz w:val="24"/>
          <w:lang w:val="ru-RU"/>
        </w:rPr>
        <w:t>робототехнические устройства</w:t>
      </w:r>
      <w:r w:rsidR="00721E56">
        <w:rPr>
          <w:sz w:val="24"/>
          <w:lang w:val="ru-RU"/>
        </w:rPr>
        <w:t xml:space="preserve">, </w:t>
      </w:r>
      <w:proofErr w:type="spellStart"/>
      <w:r w:rsidR="00721E56" w:rsidRPr="00721E56">
        <w:rPr>
          <w:sz w:val="24"/>
          <w:lang w:val="ru-RU"/>
        </w:rPr>
        <w:t>коллаборативные</w:t>
      </w:r>
      <w:proofErr w:type="spellEnd"/>
      <w:r w:rsidR="00721E56" w:rsidRPr="00721E56">
        <w:rPr>
          <w:sz w:val="24"/>
          <w:lang w:val="ru-RU"/>
        </w:rPr>
        <w:t xml:space="preserve"> роботы</w:t>
      </w:r>
      <w:r w:rsidR="00721E56">
        <w:rPr>
          <w:sz w:val="24"/>
          <w:lang w:val="ru-RU"/>
        </w:rPr>
        <w:t xml:space="preserve">, </w:t>
      </w:r>
      <w:r w:rsidR="00721E56" w:rsidRPr="00721E56">
        <w:rPr>
          <w:sz w:val="24"/>
          <w:lang w:val="ru-RU"/>
        </w:rPr>
        <w:t>требования безопасности</w:t>
      </w:r>
      <w:r w:rsidR="00BB49BB">
        <w:rPr>
          <w:sz w:val="24"/>
          <w:lang w:val="ru-RU"/>
        </w:rPr>
        <w:t xml:space="preserve">, </w:t>
      </w:r>
      <w:r w:rsidR="00BB49BB" w:rsidRPr="00BB49BB">
        <w:rPr>
          <w:sz w:val="24"/>
          <w:lang w:val="ru-RU"/>
        </w:rPr>
        <w:t>промышленны</w:t>
      </w:r>
      <w:r w:rsidR="00BB49BB">
        <w:rPr>
          <w:sz w:val="24"/>
          <w:lang w:val="ru-RU"/>
        </w:rPr>
        <w:t>е</w:t>
      </w:r>
      <w:r w:rsidR="00BB49BB" w:rsidRPr="00BB49BB">
        <w:rPr>
          <w:sz w:val="24"/>
          <w:lang w:val="ru-RU"/>
        </w:rPr>
        <w:t xml:space="preserve"> робототехнически</w:t>
      </w:r>
      <w:r w:rsidR="00BB49BB">
        <w:rPr>
          <w:sz w:val="24"/>
          <w:lang w:val="ru-RU"/>
        </w:rPr>
        <w:t>е</w:t>
      </w:r>
      <w:r w:rsidR="00BB49BB" w:rsidRPr="00BB49BB">
        <w:rPr>
          <w:sz w:val="24"/>
          <w:lang w:val="ru-RU"/>
        </w:rPr>
        <w:t xml:space="preserve"> комплекс</w:t>
      </w:r>
      <w:r w:rsidR="00BB49BB">
        <w:rPr>
          <w:sz w:val="24"/>
          <w:lang w:val="ru-RU"/>
        </w:rPr>
        <w:t>ы, совместная работа, оператор, рабочая среда</w:t>
      </w:r>
    </w:p>
    <w:p w14:paraId="1C02D8A9" w14:textId="77777777" w:rsidR="00823221" w:rsidRPr="00281052" w:rsidRDefault="00823221" w:rsidP="00823221">
      <w:pPr>
        <w:pBdr>
          <w:bottom w:val="single" w:sz="4" w:space="1" w:color="auto"/>
        </w:pBdr>
        <w:spacing w:line="237" w:lineRule="auto"/>
        <w:jc w:val="both"/>
        <w:rPr>
          <w:sz w:val="24"/>
          <w:lang w:val="ru-RU"/>
        </w:rPr>
      </w:pPr>
    </w:p>
    <w:p w14:paraId="4EFD320A" w14:textId="77777777" w:rsidR="00823221" w:rsidRPr="00D556AE" w:rsidRDefault="00823221">
      <w:pPr>
        <w:spacing w:line="237" w:lineRule="auto"/>
        <w:jc w:val="both"/>
        <w:rPr>
          <w:sz w:val="24"/>
          <w:lang w:val="ru-RU"/>
        </w:rPr>
      </w:pPr>
    </w:p>
    <w:sectPr w:rsidR="00823221" w:rsidRPr="00D556AE" w:rsidSect="00B839EE">
      <w:pgSz w:w="11910" w:h="16840"/>
      <w:pgMar w:top="1418" w:right="1418" w:bottom="1418" w:left="1134" w:header="1020"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43ECA" w14:textId="77777777" w:rsidR="00054FA2" w:rsidRDefault="00054FA2">
      <w:r>
        <w:separator/>
      </w:r>
    </w:p>
  </w:endnote>
  <w:endnote w:type="continuationSeparator" w:id="0">
    <w:p w14:paraId="49CA431C" w14:textId="77777777" w:rsidR="00054FA2" w:rsidRDefault="00054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mbria">
    <w:altName w:val="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5417168"/>
      <w:docPartObj>
        <w:docPartGallery w:val="Page Numbers (Bottom of Page)"/>
        <w:docPartUnique/>
      </w:docPartObj>
    </w:sdtPr>
    <w:sdtEndPr>
      <w:rPr>
        <w:rFonts w:ascii="Times New Roman" w:hAnsi="Times New Roman"/>
        <w:sz w:val="24"/>
      </w:rPr>
    </w:sdtEndPr>
    <w:sdtContent>
      <w:p w14:paraId="23792DAF" w14:textId="704676AC" w:rsidR="00054FA2" w:rsidRPr="0075218E" w:rsidRDefault="00054FA2">
        <w:pPr>
          <w:pStyle w:val="a6"/>
          <w:rPr>
            <w:rFonts w:ascii="Times New Roman" w:hAnsi="Times New Roman"/>
            <w:sz w:val="24"/>
          </w:rPr>
        </w:pPr>
        <w:r w:rsidRPr="0075218E">
          <w:rPr>
            <w:rFonts w:ascii="Times New Roman" w:hAnsi="Times New Roman"/>
            <w:sz w:val="24"/>
          </w:rPr>
          <w:fldChar w:fldCharType="begin"/>
        </w:r>
        <w:r w:rsidRPr="0075218E">
          <w:rPr>
            <w:rFonts w:ascii="Times New Roman" w:hAnsi="Times New Roman"/>
            <w:sz w:val="24"/>
          </w:rPr>
          <w:instrText>PAGE   \* MERGEFORMAT</w:instrText>
        </w:r>
        <w:r w:rsidRPr="0075218E">
          <w:rPr>
            <w:rFonts w:ascii="Times New Roman" w:hAnsi="Times New Roman"/>
            <w:sz w:val="24"/>
          </w:rPr>
          <w:fldChar w:fldCharType="separate"/>
        </w:r>
        <w:r w:rsidR="00F91415" w:rsidRPr="00F91415">
          <w:rPr>
            <w:rFonts w:ascii="Times New Roman" w:hAnsi="Times New Roman"/>
            <w:noProof/>
          </w:rPr>
          <w:t>34</w:t>
        </w:r>
        <w:r w:rsidRPr="0075218E">
          <w:rPr>
            <w:rFonts w:ascii="Times New Roman" w:hAnsi="Times New Roman"/>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31379"/>
      <w:docPartObj>
        <w:docPartGallery w:val="Page Numbers (Bottom of Page)"/>
        <w:docPartUnique/>
      </w:docPartObj>
    </w:sdtPr>
    <w:sdtEndPr>
      <w:rPr>
        <w:rFonts w:ascii="Times New Roman" w:hAnsi="Times New Roman"/>
        <w:sz w:val="24"/>
      </w:rPr>
    </w:sdtEndPr>
    <w:sdtContent>
      <w:p w14:paraId="263C2A2D" w14:textId="51523147" w:rsidR="00054FA2" w:rsidRPr="00CD0094" w:rsidRDefault="00054FA2" w:rsidP="002F49AE">
        <w:pPr>
          <w:pStyle w:val="a6"/>
          <w:jc w:val="right"/>
          <w:rPr>
            <w:rFonts w:ascii="Times New Roman" w:hAnsi="Times New Roman"/>
            <w:sz w:val="24"/>
          </w:rPr>
        </w:pPr>
        <w:r w:rsidRPr="00CD0094">
          <w:rPr>
            <w:rFonts w:ascii="Times New Roman" w:hAnsi="Times New Roman"/>
            <w:sz w:val="24"/>
          </w:rPr>
          <w:fldChar w:fldCharType="begin"/>
        </w:r>
        <w:r w:rsidRPr="00CD0094">
          <w:rPr>
            <w:rFonts w:ascii="Times New Roman" w:hAnsi="Times New Roman"/>
            <w:sz w:val="24"/>
          </w:rPr>
          <w:instrText>PAGE   \* MERGEFORMAT</w:instrText>
        </w:r>
        <w:r w:rsidRPr="00CD0094">
          <w:rPr>
            <w:rFonts w:ascii="Times New Roman" w:hAnsi="Times New Roman"/>
            <w:sz w:val="24"/>
          </w:rPr>
          <w:fldChar w:fldCharType="separate"/>
        </w:r>
        <w:r w:rsidR="00721E56" w:rsidRPr="00721E56">
          <w:rPr>
            <w:rFonts w:ascii="Times New Roman" w:hAnsi="Times New Roman"/>
            <w:noProof/>
          </w:rPr>
          <w:t>III</w:t>
        </w:r>
        <w:r w:rsidRPr="00CD0094">
          <w:rPr>
            <w:rFonts w:ascii="Times New Roman" w:hAnsi="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929552"/>
      <w:docPartObj>
        <w:docPartGallery w:val="Page Numbers (Bottom of Page)"/>
        <w:docPartUnique/>
      </w:docPartObj>
    </w:sdtPr>
    <w:sdtEndPr>
      <w:rPr>
        <w:rFonts w:ascii="Times New Roman" w:hAnsi="Times New Roman"/>
        <w:sz w:val="24"/>
      </w:rPr>
    </w:sdtEndPr>
    <w:sdtContent>
      <w:p w14:paraId="5DE0B5E1" w14:textId="43C33588" w:rsidR="00054FA2" w:rsidRPr="00B839EE" w:rsidRDefault="00054FA2">
        <w:pPr>
          <w:pStyle w:val="a6"/>
          <w:jc w:val="right"/>
          <w:rPr>
            <w:rFonts w:ascii="Times New Roman" w:hAnsi="Times New Roman"/>
            <w:sz w:val="24"/>
          </w:rPr>
        </w:pPr>
        <w:r w:rsidRPr="00B839EE">
          <w:rPr>
            <w:rFonts w:ascii="Times New Roman" w:hAnsi="Times New Roman"/>
            <w:sz w:val="24"/>
          </w:rPr>
          <w:fldChar w:fldCharType="begin"/>
        </w:r>
        <w:r w:rsidRPr="00B839EE">
          <w:rPr>
            <w:rFonts w:ascii="Times New Roman" w:hAnsi="Times New Roman"/>
            <w:sz w:val="24"/>
          </w:rPr>
          <w:instrText>PAGE   \* MERGEFORMAT</w:instrText>
        </w:r>
        <w:r w:rsidRPr="00B839EE">
          <w:rPr>
            <w:rFonts w:ascii="Times New Roman" w:hAnsi="Times New Roman"/>
            <w:sz w:val="24"/>
          </w:rPr>
          <w:fldChar w:fldCharType="separate"/>
        </w:r>
        <w:r w:rsidR="00F91415" w:rsidRPr="00F91415">
          <w:rPr>
            <w:rFonts w:ascii="Times New Roman" w:hAnsi="Times New Roman"/>
            <w:noProof/>
          </w:rPr>
          <w:t>33</w:t>
        </w:r>
        <w:r w:rsidRPr="00B839EE">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FC4C7B" w14:textId="77777777" w:rsidR="00054FA2" w:rsidRDefault="00054FA2">
      <w:r>
        <w:separator/>
      </w:r>
    </w:p>
  </w:footnote>
  <w:footnote w:type="continuationSeparator" w:id="0">
    <w:p w14:paraId="61C21DAD" w14:textId="77777777" w:rsidR="00054FA2" w:rsidRDefault="00054F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C16B" w14:textId="77777777" w:rsidR="00054FA2" w:rsidRDefault="00054FA2">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9678" w14:textId="1FC1DF77" w:rsidR="00054FA2" w:rsidRPr="006D3EE7" w:rsidRDefault="00054FA2" w:rsidP="00A957ED">
    <w:pPr>
      <w:pStyle w:val="a8"/>
      <w:rPr>
        <w:b/>
        <w:bCs/>
        <w:sz w:val="24"/>
        <w:szCs w:val="24"/>
        <w:lang w:val="ru-RU"/>
      </w:rPr>
    </w:pPr>
    <w:r w:rsidRPr="006D3EE7">
      <w:rPr>
        <w:b/>
        <w:bCs/>
        <w:sz w:val="24"/>
        <w:szCs w:val="24"/>
      </w:rPr>
      <w:t xml:space="preserve">СТ РК </w:t>
    </w:r>
    <w:r w:rsidRPr="002469B7">
      <w:rPr>
        <w:b/>
        <w:bCs/>
        <w:sz w:val="24"/>
        <w:szCs w:val="24"/>
      </w:rPr>
      <w:t>ISO/TS 15066</w:t>
    </w:r>
  </w:p>
  <w:p w14:paraId="424F2C2C" w14:textId="77777777" w:rsidR="00054FA2" w:rsidRPr="00905803" w:rsidRDefault="00054FA2" w:rsidP="00A957ED">
    <w:pPr>
      <w:pStyle w:val="a8"/>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4352" w14:textId="592368C6" w:rsidR="00054FA2" w:rsidRPr="00603F07" w:rsidRDefault="00054FA2" w:rsidP="00B839EE">
    <w:pPr>
      <w:pStyle w:val="a8"/>
      <w:jc w:val="right"/>
      <w:rPr>
        <w:b/>
        <w:bCs/>
        <w:sz w:val="24"/>
        <w:szCs w:val="24"/>
        <w:lang w:val="ru-RU"/>
      </w:rPr>
    </w:pPr>
    <w:r w:rsidRPr="006D3EE7">
      <w:rPr>
        <w:b/>
        <w:bCs/>
        <w:sz w:val="24"/>
        <w:szCs w:val="24"/>
      </w:rPr>
      <w:t xml:space="preserve">СТ РК </w:t>
    </w:r>
    <w:r w:rsidRPr="002469B7">
      <w:rPr>
        <w:b/>
        <w:bCs/>
        <w:sz w:val="24"/>
        <w:szCs w:val="24"/>
      </w:rPr>
      <w:t>ISO/TS 15066</w:t>
    </w:r>
  </w:p>
  <w:p w14:paraId="53316A98" w14:textId="77777777" w:rsidR="00054FA2" w:rsidRPr="00905803" w:rsidRDefault="00054FA2" w:rsidP="00B839EE">
    <w:pPr>
      <w:pStyle w:val="a8"/>
      <w:jc w:val="right"/>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07047"/>
    <w:multiLevelType w:val="multilevel"/>
    <w:tmpl w:val="413E4B28"/>
    <w:lvl w:ilvl="0">
      <w:start w:val="3"/>
      <w:numFmt w:val="decimal"/>
      <w:lvlText w:val="%1"/>
      <w:lvlJc w:val="left"/>
      <w:pPr>
        <w:ind w:left="191" w:hanging="183"/>
      </w:pPr>
      <w:rPr>
        <w:rFonts w:ascii="Times New Roman" w:eastAsia="Times New Roman" w:hAnsi="Times New Roman" w:cs="Times New Roman" w:hint="default"/>
        <w:b/>
        <w:bCs/>
        <w:w w:val="99"/>
        <w:sz w:val="24"/>
        <w:szCs w:val="24"/>
        <w:lang w:val="kk-KZ" w:eastAsia="en-US" w:bidi="ar-SA"/>
      </w:rPr>
    </w:lvl>
    <w:lvl w:ilvl="1">
      <w:start w:val="1"/>
      <w:numFmt w:val="decimal"/>
      <w:lvlText w:val="%1.%2"/>
      <w:lvlJc w:val="left"/>
      <w:pPr>
        <w:ind w:left="373" w:hanging="364"/>
      </w:pPr>
      <w:rPr>
        <w:rFonts w:ascii="Times New Roman" w:eastAsia="Times New Roman" w:hAnsi="Times New Roman" w:cs="Times New Roman" w:hint="default"/>
        <w:spacing w:val="0"/>
        <w:w w:val="100"/>
        <w:sz w:val="24"/>
        <w:szCs w:val="24"/>
        <w:lang w:val="kk-KZ" w:eastAsia="en-US" w:bidi="ar-SA"/>
      </w:rPr>
    </w:lvl>
    <w:lvl w:ilvl="2">
      <w:numFmt w:val="bullet"/>
      <w:lvlText w:val="•"/>
      <w:lvlJc w:val="left"/>
      <w:pPr>
        <w:ind w:left="844" w:hanging="364"/>
      </w:pPr>
      <w:rPr>
        <w:rFonts w:hint="default"/>
        <w:lang w:val="kk-KZ" w:eastAsia="en-US" w:bidi="ar-SA"/>
      </w:rPr>
    </w:lvl>
    <w:lvl w:ilvl="3">
      <w:numFmt w:val="bullet"/>
      <w:lvlText w:val="•"/>
      <w:lvlJc w:val="left"/>
      <w:pPr>
        <w:ind w:left="1309" w:hanging="364"/>
      </w:pPr>
      <w:rPr>
        <w:rFonts w:hint="default"/>
        <w:lang w:val="kk-KZ" w:eastAsia="en-US" w:bidi="ar-SA"/>
      </w:rPr>
    </w:lvl>
    <w:lvl w:ilvl="4">
      <w:numFmt w:val="bullet"/>
      <w:lvlText w:val="•"/>
      <w:lvlJc w:val="left"/>
      <w:pPr>
        <w:ind w:left="1774" w:hanging="364"/>
      </w:pPr>
      <w:rPr>
        <w:rFonts w:hint="default"/>
        <w:lang w:val="kk-KZ" w:eastAsia="en-US" w:bidi="ar-SA"/>
      </w:rPr>
    </w:lvl>
    <w:lvl w:ilvl="5">
      <w:numFmt w:val="bullet"/>
      <w:lvlText w:val="•"/>
      <w:lvlJc w:val="left"/>
      <w:pPr>
        <w:ind w:left="2239" w:hanging="364"/>
      </w:pPr>
      <w:rPr>
        <w:rFonts w:hint="default"/>
        <w:lang w:val="kk-KZ" w:eastAsia="en-US" w:bidi="ar-SA"/>
      </w:rPr>
    </w:lvl>
    <w:lvl w:ilvl="6">
      <w:numFmt w:val="bullet"/>
      <w:lvlText w:val="•"/>
      <w:lvlJc w:val="left"/>
      <w:pPr>
        <w:ind w:left="2704" w:hanging="364"/>
      </w:pPr>
      <w:rPr>
        <w:rFonts w:hint="default"/>
        <w:lang w:val="kk-KZ" w:eastAsia="en-US" w:bidi="ar-SA"/>
      </w:rPr>
    </w:lvl>
    <w:lvl w:ilvl="7">
      <w:numFmt w:val="bullet"/>
      <w:lvlText w:val="•"/>
      <w:lvlJc w:val="left"/>
      <w:pPr>
        <w:ind w:left="3169" w:hanging="364"/>
      </w:pPr>
      <w:rPr>
        <w:rFonts w:hint="default"/>
        <w:lang w:val="kk-KZ" w:eastAsia="en-US" w:bidi="ar-SA"/>
      </w:rPr>
    </w:lvl>
    <w:lvl w:ilvl="8">
      <w:numFmt w:val="bullet"/>
      <w:lvlText w:val="•"/>
      <w:lvlJc w:val="left"/>
      <w:pPr>
        <w:ind w:left="3634" w:hanging="364"/>
      </w:pPr>
      <w:rPr>
        <w:rFonts w:hint="default"/>
        <w:lang w:val="kk-KZ" w:eastAsia="en-US" w:bidi="ar-SA"/>
      </w:rPr>
    </w:lvl>
  </w:abstractNum>
  <w:abstractNum w:abstractNumId="1" w15:restartNumberingAfterBreak="0">
    <w:nsid w:val="21403CEE"/>
    <w:multiLevelType w:val="multilevel"/>
    <w:tmpl w:val="0E60D284"/>
    <w:lvl w:ilvl="0">
      <w:start w:val="1"/>
      <w:numFmt w:val="decimal"/>
      <w:lvlText w:val="%1"/>
      <w:lvlJc w:val="left"/>
      <w:pPr>
        <w:ind w:left="435"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1001" w:hanging="183"/>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2.%3"/>
      <w:lvlJc w:val="left"/>
      <w:pPr>
        <w:ind w:left="253" w:hanging="644"/>
      </w:pPr>
      <w:rPr>
        <w:rFonts w:hint="default"/>
        <w:w w:val="100"/>
        <w:lang w:val="kk-KZ" w:eastAsia="en-US" w:bidi="ar-SA"/>
      </w:rPr>
    </w:lvl>
    <w:lvl w:ilvl="3">
      <w:start w:val="1"/>
      <w:numFmt w:val="decimal"/>
      <w:lvlText w:val="%2.%3.%4"/>
      <w:lvlJc w:val="left"/>
      <w:pPr>
        <w:ind w:left="536" w:hanging="644"/>
        <w:jc w:val="right"/>
      </w:pPr>
      <w:rPr>
        <w:rFonts w:ascii="Times New Roman" w:eastAsia="Times New Roman" w:hAnsi="Times New Roman" w:cs="Times New Roman" w:hint="default"/>
        <w:w w:val="100"/>
        <w:sz w:val="24"/>
        <w:szCs w:val="24"/>
        <w:lang w:val="kk-KZ" w:eastAsia="en-US" w:bidi="ar-SA"/>
      </w:rPr>
    </w:lvl>
    <w:lvl w:ilvl="4">
      <w:start w:val="1"/>
      <w:numFmt w:val="decimal"/>
      <w:lvlText w:val="%2.%3.%4.%5"/>
      <w:lvlJc w:val="left"/>
      <w:pPr>
        <w:ind w:left="535" w:hanging="644"/>
        <w:jc w:val="right"/>
      </w:pPr>
      <w:rPr>
        <w:rFonts w:ascii="Times New Roman" w:eastAsia="Times New Roman" w:hAnsi="Times New Roman" w:cs="Times New Roman" w:hint="default"/>
        <w:b w:val="0"/>
        <w:spacing w:val="0"/>
        <w:w w:val="100"/>
        <w:sz w:val="24"/>
        <w:szCs w:val="24"/>
        <w:lang w:val="kk-KZ" w:eastAsia="en-US" w:bidi="ar-SA"/>
      </w:rPr>
    </w:lvl>
    <w:lvl w:ilvl="5">
      <w:start w:val="1"/>
      <w:numFmt w:val="decimal"/>
      <w:lvlText w:val="%2.%3.%4.%5.%6"/>
      <w:lvlJc w:val="left"/>
      <w:pPr>
        <w:ind w:left="535" w:hanging="644"/>
      </w:pPr>
      <w:rPr>
        <w:rFonts w:ascii="Times New Roman" w:eastAsia="Times New Roman" w:hAnsi="Times New Roman" w:cs="Times New Roman" w:hint="default"/>
        <w:spacing w:val="0"/>
        <w:w w:val="100"/>
        <w:sz w:val="24"/>
        <w:szCs w:val="24"/>
        <w:lang w:val="kk-KZ" w:eastAsia="en-US" w:bidi="ar-SA"/>
      </w:rPr>
    </w:lvl>
    <w:lvl w:ilvl="6">
      <w:numFmt w:val="bullet"/>
      <w:lvlText w:val="•"/>
      <w:lvlJc w:val="left"/>
      <w:pPr>
        <w:ind w:left="1640" w:hanging="644"/>
      </w:pPr>
      <w:rPr>
        <w:rFonts w:hint="default"/>
        <w:lang w:val="kk-KZ" w:eastAsia="en-US" w:bidi="ar-SA"/>
      </w:rPr>
    </w:lvl>
    <w:lvl w:ilvl="7">
      <w:numFmt w:val="bullet"/>
      <w:lvlText w:val="•"/>
      <w:lvlJc w:val="left"/>
      <w:pPr>
        <w:ind w:left="1820" w:hanging="644"/>
      </w:pPr>
      <w:rPr>
        <w:rFonts w:hint="default"/>
        <w:lang w:val="kk-KZ" w:eastAsia="en-US" w:bidi="ar-SA"/>
      </w:rPr>
    </w:lvl>
    <w:lvl w:ilvl="8">
      <w:numFmt w:val="bullet"/>
      <w:lvlText w:val="•"/>
      <w:lvlJc w:val="left"/>
      <w:pPr>
        <w:ind w:left="1880" w:hanging="644"/>
      </w:pPr>
      <w:rPr>
        <w:rFonts w:hint="default"/>
        <w:lang w:val="kk-KZ" w:eastAsia="en-US" w:bidi="ar-SA"/>
      </w:rPr>
    </w:lvl>
  </w:abstractNum>
  <w:abstractNum w:abstractNumId="2" w15:restartNumberingAfterBreak="0">
    <w:nsid w:val="23F80ABA"/>
    <w:multiLevelType w:val="hybridMultilevel"/>
    <w:tmpl w:val="BA62EEAE"/>
    <w:lvl w:ilvl="0" w:tplc="19B80F8A">
      <w:start w:val="1"/>
      <w:numFmt w:val="decimal"/>
      <w:lvlText w:val="%1)"/>
      <w:lvlJc w:val="left"/>
      <w:pPr>
        <w:ind w:left="47" w:hanging="221"/>
      </w:pPr>
      <w:rPr>
        <w:rFonts w:ascii="Times New Roman" w:eastAsia="Times New Roman" w:hAnsi="Times New Roman" w:cs="Times New Roman" w:hint="default"/>
        <w:w w:val="100"/>
        <w:sz w:val="20"/>
        <w:szCs w:val="20"/>
        <w:vertAlign w:val="superscript"/>
        <w:lang w:val="kk-KZ" w:eastAsia="en-US" w:bidi="ar-SA"/>
      </w:rPr>
    </w:lvl>
    <w:lvl w:ilvl="1" w:tplc="8F6EFD38">
      <w:numFmt w:val="bullet"/>
      <w:lvlText w:val="•"/>
      <w:lvlJc w:val="left"/>
      <w:pPr>
        <w:ind w:left="974" w:hanging="221"/>
      </w:pPr>
      <w:rPr>
        <w:rFonts w:hint="default"/>
        <w:lang w:val="kk-KZ" w:eastAsia="en-US" w:bidi="ar-SA"/>
      </w:rPr>
    </w:lvl>
    <w:lvl w:ilvl="2" w:tplc="E3B2AB94">
      <w:numFmt w:val="bullet"/>
      <w:lvlText w:val="•"/>
      <w:lvlJc w:val="left"/>
      <w:pPr>
        <w:ind w:left="1909" w:hanging="221"/>
      </w:pPr>
      <w:rPr>
        <w:rFonts w:hint="default"/>
        <w:lang w:val="kk-KZ" w:eastAsia="en-US" w:bidi="ar-SA"/>
      </w:rPr>
    </w:lvl>
    <w:lvl w:ilvl="3" w:tplc="C6C4CD28">
      <w:numFmt w:val="bullet"/>
      <w:lvlText w:val="•"/>
      <w:lvlJc w:val="left"/>
      <w:pPr>
        <w:ind w:left="2843" w:hanging="221"/>
      </w:pPr>
      <w:rPr>
        <w:rFonts w:hint="default"/>
        <w:lang w:val="kk-KZ" w:eastAsia="en-US" w:bidi="ar-SA"/>
      </w:rPr>
    </w:lvl>
    <w:lvl w:ilvl="4" w:tplc="136088D2">
      <w:numFmt w:val="bullet"/>
      <w:lvlText w:val="•"/>
      <w:lvlJc w:val="left"/>
      <w:pPr>
        <w:ind w:left="3778" w:hanging="221"/>
      </w:pPr>
      <w:rPr>
        <w:rFonts w:hint="default"/>
        <w:lang w:val="kk-KZ" w:eastAsia="en-US" w:bidi="ar-SA"/>
      </w:rPr>
    </w:lvl>
    <w:lvl w:ilvl="5" w:tplc="8B84F224">
      <w:numFmt w:val="bullet"/>
      <w:lvlText w:val="•"/>
      <w:lvlJc w:val="left"/>
      <w:pPr>
        <w:ind w:left="4713" w:hanging="221"/>
      </w:pPr>
      <w:rPr>
        <w:rFonts w:hint="default"/>
        <w:lang w:val="kk-KZ" w:eastAsia="en-US" w:bidi="ar-SA"/>
      </w:rPr>
    </w:lvl>
    <w:lvl w:ilvl="6" w:tplc="ED48AB56">
      <w:numFmt w:val="bullet"/>
      <w:lvlText w:val="•"/>
      <w:lvlJc w:val="left"/>
      <w:pPr>
        <w:ind w:left="5647" w:hanging="221"/>
      </w:pPr>
      <w:rPr>
        <w:rFonts w:hint="default"/>
        <w:lang w:val="kk-KZ" w:eastAsia="en-US" w:bidi="ar-SA"/>
      </w:rPr>
    </w:lvl>
    <w:lvl w:ilvl="7" w:tplc="6D3CF43E">
      <w:numFmt w:val="bullet"/>
      <w:lvlText w:val="•"/>
      <w:lvlJc w:val="left"/>
      <w:pPr>
        <w:ind w:left="6582" w:hanging="221"/>
      </w:pPr>
      <w:rPr>
        <w:rFonts w:hint="default"/>
        <w:lang w:val="kk-KZ" w:eastAsia="en-US" w:bidi="ar-SA"/>
      </w:rPr>
    </w:lvl>
    <w:lvl w:ilvl="8" w:tplc="70887ABE">
      <w:numFmt w:val="bullet"/>
      <w:lvlText w:val="•"/>
      <w:lvlJc w:val="left"/>
      <w:pPr>
        <w:ind w:left="7516" w:hanging="221"/>
      </w:pPr>
      <w:rPr>
        <w:rFonts w:hint="default"/>
        <w:lang w:val="kk-KZ" w:eastAsia="en-US" w:bidi="ar-SA"/>
      </w:rPr>
    </w:lvl>
  </w:abstractNum>
  <w:abstractNum w:abstractNumId="3" w15:restartNumberingAfterBreak="0">
    <w:nsid w:val="31BE7147"/>
    <w:multiLevelType w:val="multilevel"/>
    <w:tmpl w:val="D21070F6"/>
    <w:lvl w:ilvl="0">
      <w:start w:val="1"/>
      <w:numFmt w:val="decimal"/>
      <w:lvlText w:val="%1"/>
      <w:lvlJc w:val="left"/>
      <w:pPr>
        <w:ind w:left="417"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983" w:hanging="183"/>
        <w:jc w:val="right"/>
      </w:pPr>
      <w:rPr>
        <w:rFonts w:ascii="Times New Roman" w:eastAsia="Times New Roman" w:hAnsi="Times New Roman" w:cs="Times New Roman" w:hint="default"/>
        <w:b/>
        <w:bCs/>
        <w:w w:val="99"/>
        <w:sz w:val="24"/>
        <w:szCs w:val="24"/>
        <w:lang w:val="kk-KZ" w:eastAsia="en-US" w:bidi="ar-SA"/>
      </w:rPr>
    </w:lvl>
    <w:lvl w:ilvl="2">
      <w:start w:val="1"/>
      <w:numFmt w:val="decimal"/>
      <w:lvlText w:val="%2.%3"/>
      <w:lvlJc w:val="left"/>
      <w:pPr>
        <w:ind w:left="234" w:hanging="588"/>
      </w:pPr>
      <w:rPr>
        <w:rFonts w:hint="default"/>
        <w:spacing w:val="0"/>
        <w:w w:val="99"/>
        <w:lang w:val="kk-KZ" w:eastAsia="en-US" w:bidi="ar-SA"/>
      </w:rPr>
    </w:lvl>
    <w:lvl w:ilvl="3">
      <w:start w:val="1"/>
      <w:numFmt w:val="decimal"/>
      <w:lvlText w:val="%2.%3.%4"/>
      <w:lvlJc w:val="left"/>
      <w:pPr>
        <w:ind w:left="517" w:hanging="588"/>
        <w:jc w:val="right"/>
      </w:pPr>
      <w:rPr>
        <w:rFonts w:ascii="Times New Roman" w:eastAsia="Times New Roman" w:hAnsi="Times New Roman" w:cs="Times New Roman" w:hint="default"/>
        <w:spacing w:val="-1"/>
        <w:w w:val="99"/>
        <w:sz w:val="24"/>
        <w:szCs w:val="24"/>
        <w:lang w:val="kk-KZ" w:eastAsia="en-US" w:bidi="ar-SA"/>
      </w:rPr>
    </w:lvl>
    <w:lvl w:ilvl="4">
      <w:numFmt w:val="bullet"/>
      <w:lvlText w:val="•"/>
      <w:lvlJc w:val="left"/>
      <w:pPr>
        <w:ind w:left="1160" w:hanging="588"/>
      </w:pPr>
      <w:rPr>
        <w:rFonts w:hint="default"/>
        <w:lang w:val="kk-KZ" w:eastAsia="en-US" w:bidi="ar-SA"/>
      </w:rPr>
    </w:lvl>
    <w:lvl w:ilvl="5">
      <w:numFmt w:val="bullet"/>
      <w:lvlText w:val="•"/>
      <w:lvlJc w:val="left"/>
      <w:pPr>
        <w:ind w:left="1340" w:hanging="588"/>
      </w:pPr>
      <w:rPr>
        <w:rFonts w:hint="default"/>
        <w:lang w:val="kk-KZ" w:eastAsia="en-US" w:bidi="ar-SA"/>
      </w:rPr>
    </w:lvl>
    <w:lvl w:ilvl="6">
      <w:numFmt w:val="bullet"/>
      <w:lvlText w:val="•"/>
      <w:lvlJc w:val="left"/>
      <w:pPr>
        <w:ind w:left="1440" w:hanging="588"/>
      </w:pPr>
      <w:rPr>
        <w:rFonts w:hint="default"/>
        <w:lang w:val="kk-KZ" w:eastAsia="en-US" w:bidi="ar-SA"/>
      </w:rPr>
    </w:lvl>
    <w:lvl w:ilvl="7">
      <w:numFmt w:val="bullet"/>
      <w:lvlText w:val="•"/>
      <w:lvlJc w:val="left"/>
      <w:pPr>
        <w:ind w:left="3681" w:hanging="588"/>
      </w:pPr>
      <w:rPr>
        <w:rFonts w:hint="default"/>
        <w:lang w:val="kk-KZ" w:eastAsia="en-US" w:bidi="ar-SA"/>
      </w:rPr>
    </w:lvl>
    <w:lvl w:ilvl="8">
      <w:numFmt w:val="bullet"/>
      <w:lvlText w:val="•"/>
      <w:lvlJc w:val="left"/>
      <w:pPr>
        <w:ind w:left="5922" w:hanging="588"/>
      </w:pPr>
      <w:rPr>
        <w:rFonts w:hint="default"/>
        <w:lang w:val="kk-KZ" w:eastAsia="en-US" w:bidi="ar-SA"/>
      </w:rPr>
    </w:lvl>
  </w:abstractNum>
  <w:abstractNum w:abstractNumId="4" w15:restartNumberingAfterBreak="0">
    <w:nsid w:val="75076299"/>
    <w:multiLevelType w:val="hybridMultilevel"/>
    <w:tmpl w:val="B4907860"/>
    <w:lvl w:ilvl="0" w:tplc="7C4CCF94">
      <w:start w:val="1"/>
      <w:numFmt w:val="decimal"/>
      <w:lvlText w:val="%1"/>
      <w:lvlJc w:val="left"/>
      <w:pPr>
        <w:ind w:left="1337" w:hanging="236"/>
      </w:pPr>
      <w:rPr>
        <w:rFonts w:ascii="Times New Roman" w:eastAsia="Times New Roman" w:hAnsi="Times New Roman" w:cs="Times New Roman" w:hint="default"/>
        <w:b/>
        <w:bCs/>
        <w:w w:val="100"/>
        <w:sz w:val="24"/>
        <w:szCs w:val="24"/>
        <w:lang w:val="kk-KZ" w:eastAsia="en-US" w:bidi="ar-SA"/>
      </w:rPr>
    </w:lvl>
    <w:lvl w:ilvl="1" w:tplc="16C49FC6">
      <w:numFmt w:val="bullet"/>
      <w:lvlText w:val="•"/>
      <w:lvlJc w:val="left"/>
      <w:pPr>
        <w:ind w:left="2220" w:hanging="236"/>
      </w:pPr>
      <w:rPr>
        <w:rFonts w:hint="default"/>
        <w:lang w:val="kk-KZ" w:eastAsia="en-US" w:bidi="ar-SA"/>
      </w:rPr>
    </w:lvl>
    <w:lvl w:ilvl="2" w:tplc="13980F72">
      <w:numFmt w:val="bullet"/>
      <w:lvlText w:val="•"/>
      <w:lvlJc w:val="left"/>
      <w:pPr>
        <w:ind w:left="3100" w:hanging="236"/>
      </w:pPr>
      <w:rPr>
        <w:rFonts w:hint="default"/>
        <w:lang w:val="kk-KZ" w:eastAsia="en-US" w:bidi="ar-SA"/>
      </w:rPr>
    </w:lvl>
    <w:lvl w:ilvl="3" w:tplc="ED1496F4">
      <w:numFmt w:val="bullet"/>
      <w:lvlText w:val="•"/>
      <w:lvlJc w:val="left"/>
      <w:pPr>
        <w:ind w:left="3980" w:hanging="236"/>
      </w:pPr>
      <w:rPr>
        <w:rFonts w:hint="default"/>
        <w:lang w:val="kk-KZ" w:eastAsia="en-US" w:bidi="ar-SA"/>
      </w:rPr>
    </w:lvl>
    <w:lvl w:ilvl="4" w:tplc="95207F5E">
      <w:numFmt w:val="bullet"/>
      <w:lvlText w:val="•"/>
      <w:lvlJc w:val="left"/>
      <w:pPr>
        <w:ind w:left="4860" w:hanging="236"/>
      </w:pPr>
      <w:rPr>
        <w:rFonts w:hint="default"/>
        <w:lang w:val="kk-KZ" w:eastAsia="en-US" w:bidi="ar-SA"/>
      </w:rPr>
    </w:lvl>
    <w:lvl w:ilvl="5" w:tplc="D0226152">
      <w:numFmt w:val="bullet"/>
      <w:lvlText w:val="•"/>
      <w:lvlJc w:val="left"/>
      <w:pPr>
        <w:ind w:left="5740" w:hanging="236"/>
      </w:pPr>
      <w:rPr>
        <w:rFonts w:hint="default"/>
        <w:lang w:val="kk-KZ" w:eastAsia="en-US" w:bidi="ar-SA"/>
      </w:rPr>
    </w:lvl>
    <w:lvl w:ilvl="6" w:tplc="FE2A56F6">
      <w:numFmt w:val="bullet"/>
      <w:lvlText w:val="•"/>
      <w:lvlJc w:val="left"/>
      <w:pPr>
        <w:ind w:left="6620" w:hanging="236"/>
      </w:pPr>
      <w:rPr>
        <w:rFonts w:hint="default"/>
        <w:lang w:val="kk-KZ" w:eastAsia="en-US" w:bidi="ar-SA"/>
      </w:rPr>
    </w:lvl>
    <w:lvl w:ilvl="7" w:tplc="8684210E">
      <w:numFmt w:val="bullet"/>
      <w:lvlText w:val="•"/>
      <w:lvlJc w:val="left"/>
      <w:pPr>
        <w:ind w:left="7500" w:hanging="236"/>
      </w:pPr>
      <w:rPr>
        <w:rFonts w:hint="default"/>
        <w:lang w:val="kk-KZ" w:eastAsia="en-US" w:bidi="ar-SA"/>
      </w:rPr>
    </w:lvl>
    <w:lvl w:ilvl="8" w:tplc="96CCBD64">
      <w:numFmt w:val="bullet"/>
      <w:lvlText w:val="•"/>
      <w:lvlJc w:val="left"/>
      <w:pPr>
        <w:ind w:left="8380" w:hanging="236"/>
      </w:pPr>
      <w:rPr>
        <w:rFonts w:hint="default"/>
        <w:lang w:val="kk-KZ" w:eastAsia="en-US" w:bidi="ar-SA"/>
      </w:rPr>
    </w:lvl>
  </w:abstractNum>
  <w:abstractNum w:abstractNumId="5" w15:restartNumberingAfterBreak="0">
    <w:nsid w:val="75D254F2"/>
    <w:multiLevelType w:val="hybridMultilevel"/>
    <w:tmpl w:val="373ECC2C"/>
    <w:lvl w:ilvl="0" w:tplc="16F2C24A">
      <w:start w:val="5"/>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7D991C5B"/>
    <w:multiLevelType w:val="hybridMultilevel"/>
    <w:tmpl w:val="8436B2E0"/>
    <w:lvl w:ilvl="0" w:tplc="AF6EB0B0">
      <w:start w:val="1"/>
      <w:numFmt w:val="decimal"/>
      <w:lvlText w:val="%1)"/>
      <w:lvlJc w:val="left"/>
      <w:pPr>
        <w:ind w:left="791" w:hanging="221"/>
      </w:pPr>
      <w:rPr>
        <w:rFonts w:ascii="Times New Roman" w:eastAsia="Times New Roman" w:hAnsi="Times New Roman" w:cs="Times New Roman" w:hint="default"/>
        <w:w w:val="100"/>
        <w:sz w:val="20"/>
        <w:szCs w:val="20"/>
        <w:vertAlign w:val="superscript"/>
        <w:lang w:val="kk-KZ" w:eastAsia="en-US" w:bidi="ar-SA"/>
      </w:rPr>
    </w:lvl>
    <w:lvl w:ilvl="1" w:tplc="20BEA590">
      <w:numFmt w:val="bullet"/>
      <w:lvlText w:val="•"/>
      <w:lvlJc w:val="left"/>
      <w:pPr>
        <w:ind w:left="1643" w:hanging="221"/>
      </w:pPr>
      <w:rPr>
        <w:rFonts w:hint="default"/>
        <w:lang w:val="kk-KZ" w:eastAsia="en-US" w:bidi="ar-SA"/>
      </w:rPr>
    </w:lvl>
    <w:lvl w:ilvl="2" w:tplc="02A2481A">
      <w:numFmt w:val="bullet"/>
      <w:lvlText w:val="•"/>
      <w:lvlJc w:val="left"/>
      <w:pPr>
        <w:ind w:left="2487" w:hanging="221"/>
      </w:pPr>
      <w:rPr>
        <w:rFonts w:hint="default"/>
        <w:lang w:val="kk-KZ" w:eastAsia="en-US" w:bidi="ar-SA"/>
      </w:rPr>
    </w:lvl>
    <w:lvl w:ilvl="3" w:tplc="81342DDC">
      <w:numFmt w:val="bullet"/>
      <w:lvlText w:val="•"/>
      <w:lvlJc w:val="left"/>
      <w:pPr>
        <w:ind w:left="3330" w:hanging="221"/>
      </w:pPr>
      <w:rPr>
        <w:rFonts w:hint="default"/>
        <w:lang w:val="kk-KZ" w:eastAsia="en-US" w:bidi="ar-SA"/>
      </w:rPr>
    </w:lvl>
    <w:lvl w:ilvl="4" w:tplc="C4DCA016">
      <w:numFmt w:val="bullet"/>
      <w:lvlText w:val="•"/>
      <w:lvlJc w:val="left"/>
      <w:pPr>
        <w:ind w:left="4174" w:hanging="221"/>
      </w:pPr>
      <w:rPr>
        <w:rFonts w:hint="default"/>
        <w:lang w:val="kk-KZ" w:eastAsia="en-US" w:bidi="ar-SA"/>
      </w:rPr>
    </w:lvl>
    <w:lvl w:ilvl="5" w:tplc="E26E5AA8">
      <w:numFmt w:val="bullet"/>
      <w:lvlText w:val="•"/>
      <w:lvlJc w:val="left"/>
      <w:pPr>
        <w:ind w:left="5018" w:hanging="221"/>
      </w:pPr>
      <w:rPr>
        <w:rFonts w:hint="default"/>
        <w:lang w:val="kk-KZ" w:eastAsia="en-US" w:bidi="ar-SA"/>
      </w:rPr>
    </w:lvl>
    <w:lvl w:ilvl="6" w:tplc="38520DFA">
      <w:numFmt w:val="bullet"/>
      <w:lvlText w:val="•"/>
      <w:lvlJc w:val="left"/>
      <w:pPr>
        <w:ind w:left="5861" w:hanging="221"/>
      </w:pPr>
      <w:rPr>
        <w:rFonts w:hint="default"/>
        <w:lang w:val="kk-KZ" w:eastAsia="en-US" w:bidi="ar-SA"/>
      </w:rPr>
    </w:lvl>
    <w:lvl w:ilvl="7" w:tplc="A078A67A">
      <w:numFmt w:val="bullet"/>
      <w:lvlText w:val="•"/>
      <w:lvlJc w:val="left"/>
      <w:pPr>
        <w:ind w:left="6705" w:hanging="221"/>
      </w:pPr>
      <w:rPr>
        <w:rFonts w:hint="default"/>
        <w:lang w:val="kk-KZ" w:eastAsia="en-US" w:bidi="ar-SA"/>
      </w:rPr>
    </w:lvl>
    <w:lvl w:ilvl="8" w:tplc="208E5E70">
      <w:numFmt w:val="bullet"/>
      <w:lvlText w:val="•"/>
      <w:lvlJc w:val="left"/>
      <w:pPr>
        <w:ind w:left="7548" w:hanging="221"/>
      </w:pPr>
      <w:rPr>
        <w:rFonts w:hint="default"/>
        <w:lang w:val="kk-KZ" w:eastAsia="en-US" w:bidi="ar-SA"/>
      </w:rPr>
    </w:lvl>
  </w:abstractNum>
  <w:num w:numId="1">
    <w:abstractNumId w:val="1"/>
  </w:num>
  <w:num w:numId="2">
    <w:abstractNumId w:val="4"/>
  </w:num>
  <w:num w:numId="3">
    <w:abstractNumId w:val="5"/>
  </w:num>
  <w:num w:numId="4">
    <w:abstractNumId w:val="3"/>
  </w:num>
  <w:num w:numId="5">
    <w:abstractNumId w:val="0"/>
  </w:num>
  <w:num w:numId="6">
    <w:abstractNumId w:val="6"/>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evenAndOddHeaders/>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15"/>
    <w:rsid w:val="000226DD"/>
    <w:rsid w:val="000245A1"/>
    <w:rsid w:val="000258D8"/>
    <w:rsid w:val="0002598A"/>
    <w:rsid w:val="000277A4"/>
    <w:rsid w:val="0003163C"/>
    <w:rsid w:val="000317DC"/>
    <w:rsid w:val="00041B40"/>
    <w:rsid w:val="00047038"/>
    <w:rsid w:val="000475EC"/>
    <w:rsid w:val="00054EAE"/>
    <w:rsid w:val="00054FA2"/>
    <w:rsid w:val="000574B4"/>
    <w:rsid w:val="00083710"/>
    <w:rsid w:val="00091E7F"/>
    <w:rsid w:val="00091F2E"/>
    <w:rsid w:val="00092B17"/>
    <w:rsid w:val="00096E9F"/>
    <w:rsid w:val="000A00D4"/>
    <w:rsid w:val="000B1045"/>
    <w:rsid w:val="000B2B91"/>
    <w:rsid w:val="000B325D"/>
    <w:rsid w:val="000B71D2"/>
    <w:rsid w:val="000E1BD7"/>
    <w:rsid w:val="000E31EB"/>
    <w:rsid w:val="000E5E41"/>
    <w:rsid w:val="000E7CA8"/>
    <w:rsid w:val="000F02C9"/>
    <w:rsid w:val="000F1A9E"/>
    <w:rsid w:val="000F5F07"/>
    <w:rsid w:val="000F67DA"/>
    <w:rsid w:val="000F769E"/>
    <w:rsid w:val="00104DE1"/>
    <w:rsid w:val="001063A1"/>
    <w:rsid w:val="001074F8"/>
    <w:rsid w:val="00112162"/>
    <w:rsid w:val="00120AC0"/>
    <w:rsid w:val="00121D72"/>
    <w:rsid w:val="001247D4"/>
    <w:rsid w:val="0012592A"/>
    <w:rsid w:val="001317DE"/>
    <w:rsid w:val="00136190"/>
    <w:rsid w:val="00137B2D"/>
    <w:rsid w:val="0014216F"/>
    <w:rsid w:val="00143325"/>
    <w:rsid w:val="001501CA"/>
    <w:rsid w:val="00152AC1"/>
    <w:rsid w:val="00160303"/>
    <w:rsid w:val="00161177"/>
    <w:rsid w:val="001701E7"/>
    <w:rsid w:val="00174FFD"/>
    <w:rsid w:val="00177591"/>
    <w:rsid w:val="0018587C"/>
    <w:rsid w:val="00191B38"/>
    <w:rsid w:val="001A0AE4"/>
    <w:rsid w:val="001B1235"/>
    <w:rsid w:val="001B1B04"/>
    <w:rsid w:val="001D1F10"/>
    <w:rsid w:val="001D2775"/>
    <w:rsid w:val="001E03E3"/>
    <w:rsid w:val="001F50A5"/>
    <w:rsid w:val="002066EA"/>
    <w:rsid w:val="00206D50"/>
    <w:rsid w:val="00213761"/>
    <w:rsid w:val="0021447B"/>
    <w:rsid w:val="002157BE"/>
    <w:rsid w:val="002355DB"/>
    <w:rsid w:val="002401B4"/>
    <w:rsid w:val="002469B7"/>
    <w:rsid w:val="00250AD7"/>
    <w:rsid w:val="00265614"/>
    <w:rsid w:val="00267C26"/>
    <w:rsid w:val="002721F2"/>
    <w:rsid w:val="00272F85"/>
    <w:rsid w:val="00273826"/>
    <w:rsid w:val="002769C6"/>
    <w:rsid w:val="00281052"/>
    <w:rsid w:val="00281511"/>
    <w:rsid w:val="00282732"/>
    <w:rsid w:val="00287A34"/>
    <w:rsid w:val="00291EE1"/>
    <w:rsid w:val="002A018A"/>
    <w:rsid w:val="002B0CBB"/>
    <w:rsid w:val="002B3E0A"/>
    <w:rsid w:val="002B4117"/>
    <w:rsid w:val="002B4426"/>
    <w:rsid w:val="002B4B2A"/>
    <w:rsid w:val="002B508C"/>
    <w:rsid w:val="002B7763"/>
    <w:rsid w:val="002C3931"/>
    <w:rsid w:val="002C39BD"/>
    <w:rsid w:val="002D0380"/>
    <w:rsid w:val="002E0246"/>
    <w:rsid w:val="002E254D"/>
    <w:rsid w:val="002E2C89"/>
    <w:rsid w:val="002E33CF"/>
    <w:rsid w:val="002F0C5B"/>
    <w:rsid w:val="002F49AE"/>
    <w:rsid w:val="002F76B2"/>
    <w:rsid w:val="003035F3"/>
    <w:rsid w:val="00303CAA"/>
    <w:rsid w:val="00304CE5"/>
    <w:rsid w:val="00306CEE"/>
    <w:rsid w:val="0031225E"/>
    <w:rsid w:val="00312986"/>
    <w:rsid w:val="003166C2"/>
    <w:rsid w:val="0032214E"/>
    <w:rsid w:val="00322BB4"/>
    <w:rsid w:val="00325F4D"/>
    <w:rsid w:val="00326ED5"/>
    <w:rsid w:val="00333F5B"/>
    <w:rsid w:val="00353B42"/>
    <w:rsid w:val="0036274A"/>
    <w:rsid w:val="00371531"/>
    <w:rsid w:val="003716C1"/>
    <w:rsid w:val="00372285"/>
    <w:rsid w:val="00372695"/>
    <w:rsid w:val="00380151"/>
    <w:rsid w:val="00383AE2"/>
    <w:rsid w:val="0038638F"/>
    <w:rsid w:val="00387CCB"/>
    <w:rsid w:val="00390F5B"/>
    <w:rsid w:val="00395DC7"/>
    <w:rsid w:val="00396B54"/>
    <w:rsid w:val="00397715"/>
    <w:rsid w:val="003A1C85"/>
    <w:rsid w:val="003B002F"/>
    <w:rsid w:val="003B0CDD"/>
    <w:rsid w:val="003B72B6"/>
    <w:rsid w:val="003E165F"/>
    <w:rsid w:val="003E1711"/>
    <w:rsid w:val="003E6F52"/>
    <w:rsid w:val="003F14F3"/>
    <w:rsid w:val="00413304"/>
    <w:rsid w:val="004229C1"/>
    <w:rsid w:val="00424B5B"/>
    <w:rsid w:val="00424BEE"/>
    <w:rsid w:val="00431DAA"/>
    <w:rsid w:val="00440EA6"/>
    <w:rsid w:val="00441A71"/>
    <w:rsid w:val="00445716"/>
    <w:rsid w:val="00450C48"/>
    <w:rsid w:val="004523E8"/>
    <w:rsid w:val="0045451D"/>
    <w:rsid w:val="004654B7"/>
    <w:rsid w:val="0046667C"/>
    <w:rsid w:val="004678EC"/>
    <w:rsid w:val="0047057B"/>
    <w:rsid w:val="00494BF3"/>
    <w:rsid w:val="00496F33"/>
    <w:rsid w:val="004A38FA"/>
    <w:rsid w:val="004A390F"/>
    <w:rsid w:val="004B18C2"/>
    <w:rsid w:val="004B78F2"/>
    <w:rsid w:val="004C11F9"/>
    <w:rsid w:val="004C6825"/>
    <w:rsid w:val="004C729D"/>
    <w:rsid w:val="004D0DC3"/>
    <w:rsid w:val="004D52CE"/>
    <w:rsid w:val="004E7ABE"/>
    <w:rsid w:val="004F4D69"/>
    <w:rsid w:val="00502935"/>
    <w:rsid w:val="005043A0"/>
    <w:rsid w:val="0052149E"/>
    <w:rsid w:val="0052304A"/>
    <w:rsid w:val="00536191"/>
    <w:rsid w:val="00540FC3"/>
    <w:rsid w:val="00542510"/>
    <w:rsid w:val="005449DE"/>
    <w:rsid w:val="0055235D"/>
    <w:rsid w:val="00556E3D"/>
    <w:rsid w:val="0055744F"/>
    <w:rsid w:val="00561328"/>
    <w:rsid w:val="0057078C"/>
    <w:rsid w:val="00571D8A"/>
    <w:rsid w:val="00580B33"/>
    <w:rsid w:val="00583881"/>
    <w:rsid w:val="005878A3"/>
    <w:rsid w:val="00587EAB"/>
    <w:rsid w:val="0059707C"/>
    <w:rsid w:val="005A0C6F"/>
    <w:rsid w:val="005A0CC9"/>
    <w:rsid w:val="005A1BA6"/>
    <w:rsid w:val="005C0BC1"/>
    <w:rsid w:val="005D00E8"/>
    <w:rsid w:val="005D5E10"/>
    <w:rsid w:val="005D6405"/>
    <w:rsid w:val="005E2978"/>
    <w:rsid w:val="005E29C1"/>
    <w:rsid w:val="005E34D5"/>
    <w:rsid w:val="005F2291"/>
    <w:rsid w:val="005F5B68"/>
    <w:rsid w:val="00603F07"/>
    <w:rsid w:val="00606733"/>
    <w:rsid w:val="00611682"/>
    <w:rsid w:val="00613EA8"/>
    <w:rsid w:val="00615A2E"/>
    <w:rsid w:val="00620973"/>
    <w:rsid w:val="006232A9"/>
    <w:rsid w:val="00623E1D"/>
    <w:rsid w:val="006272F1"/>
    <w:rsid w:val="00630EBE"/>
    <w:rsid w:val="00651784"/>
    <w:rsid w:val="006553CD"/>
    <w:rsid w:val="0065594F"/>
    <w:rsid w:val="00663074"/>
    <w:rsid w:val="00663315"/>
    <w:rsid w:val="00663566"/>
    <w:rsid w:val="00673EC8"/>
    <w:rsid w:val="00686929"/>
    <w:rsid w:val="0069434B"/>
    <w:rsid w:val="0069498C"/>
    <w:rsid w:val="006B4B27"/>
    <w:rsid w:val="006B6821"/>
    <w:rsid w:val="006C39F0"/>
    <w:rsid w:val="006C70E1"/>
    <w:rsid w:val="006D3EE7"/>
    <w:rsid w:val="006F1C8D"/>
    <w:rsid w:val="006F3581"/>
    <w:rsid w:val="006F5F99"/>
    <w:rsid w:val="006F7FDF"/>
    <w:rsid w:val="007017A0"/>
    <w:rsid w:val="00707A56"/>
    <w:rsid w:val="00711627"/>
    <w:rsid w:val="00720F31"/>
    <w:rsid w:val="00721E56"/>
    <w:rsid w:val="00722E95"/>
    <w:rsid w:val="0072305A"/>
    <w:rsid w:val="00725C60"/>
    <w:rsid w:val="00750174"/>
    <w:rsid w:val="0075218E"/>
    <w:rsid w:val="007636A9"/>
    <w:rsid w:val="007638D5"/>
    <w:rsid w:val="00764023"/>
    <w:rsid w:val="0077185D"/>
    <w:rsid w:val="00773215"/>
    <w:rsid w:val="007745AC"/>
    <w:rsid w:val="00780018"/>
    <w:rsid w:val="00782F1E"/>
    <w:rsid w:val="00784B31"/>
    <w:rsid w:val="00791CA1"/>
    <w:rsid w:val="007A1F1C"/>
    <w:rsid w:val="007A674B"/>
    <w:rsid w:val="007B06BF"/>
    <w:rsid w:val="007B27AC"/>
    <w:rsid w:val="007C14D3"/>
    <w:rsid w:val="007C4603"/>
    <w:rsid w:val="007C57FE"/>
    <w:rsid w:val="007C68A1"/>
    <w:rsid w:val="007D04E5"/>
    <w:rsid w:val="007D78F2"/>
    <w:rsid w:val="007E6CA1"/>
    <w:rsid w:val="007F3B1A"/>
    <w:rsid w:val="00801EF8"/>
    <w:rsid w:val="00804769"/>
    <w:rsid w:val="008077DE"/>
    <w:rsid w:val="00811E3D"/>
    <w:rsid w:val="0081634E"/>
    <w:rsid w:val="00816D11"/>
    <w:rsid w:val="00821F28"/>
    <w:rsid w:val="00823221"/>
    <w:rsid w:val="00824D74"/>
    <w:rsid w:val="008314A1"/>
    <w:rsid w:val="008357C3"/>
    <w:rsid w:val="0083792A"/>
    <w:rsid w:val="00846004"/>
    <w:rsid w:val="0085190D"/>
    <w:rsid w:val="00855E57"/>
    <w:rsid w:val="00861FB5"/>
    <w:rsid w:val="008668E0"/>
    <w:rsid w:val="00872B64"/>
    <w:rsid w:val="00875E77"/>
    <w:rsid w:val="008806AD"/>
    <w:rsid w:val="0088695E"/>
    <w:rsid w:val="00892573"/>
    <w:rsid w:val="00893150"/>
    <w:rsid w:val="008940A5"/>
    <w:rsid w:val="008A18C1"/>
    <w:rsid w:val="008A1A1D"/>
    <w:rsid w:val="008A2291"/>
    <w:rsid w:val="008A321C"/>
    <w:rsid w:val="008A4E9F"/>
    <w:rsid w:val="008A5E9F"/>
    <w:rsid w:val="008C6F8F"/>
    <w:rsid w:val="008C7F49"/>
    <w:rsid w:val="008D3F78"/>
    <w:rsid w:val="008D5A6E"/>
    <w:rsid w:val="008E02BC"/>
    <w:rsid w:val="008E199F"/>
    <w:rsid w:val="008E25C4"/>
    <w:rsid w:val="008E2B1A"/>
    <w:rsid w:val="008F224A"/>
    <w:rsid w:val="008F4200"/>
    <w:rsid w:val="008F7479"/>
    <w:rsid w:val="009020FD"/>
    <w:rsid w:val="00902A0D"/>
    <w:rsid w:val="00906934"/>
    <w:rsid w:val="00913CAF"/>
    <w:rsid w:val="009176CF"/>
    <w:rsid w:val="0092034C"/>
    <w:rsid w:val="00921D70"/>
    <w:rsid w:val="00930489"/>
    <w:rsid w:val="00930FD4"/>
    <w:rsid w:val="009357A6"/>
    <w:rsid w:val="00940C14"/>
    <w:rsid w:val="00941624"/>
    <w:rsid w:val="0094195F"/>
    <w:rsid w:val="00944078"/>
    <w:rsid w:val="009515B2"/>
    <w:rsid w:val="00961D04"/>
    <w:rsid w:val="00967655"/>
    <w:rsid w:val="00972415"/>
    <w:rsid w:val="00973D7C"/>
    <w:rsid w:val="009751DE"/>
    <w:rsid w:val="0097622F"/>
    <w:rsid w:val="009822F6"/>
    <w:rsid w:val="00982AF5"/>
    <w:rsid w:val="00983826"/>
    <w:rsid w:val="00987CB4"/>
    <w:rsid w:val="00996494"/>
    <w:rsid w:val="00996EBF"/>
    <w:rsid w:val="009A116C"/>
    <w:rsid w:val="009A434A"/>
    <w:rsid w:val="009A6A6F"/>
    <w:rsid w:val="009B099E"/>
    <w:rsid w:val="009B0B67"/>
    <w:rsid w:val="009B1707"/>
    <w:rsid w:val="009B4AEF"/>
    <w:rsid w:val="009C2896"/>
    <w:rsid w:val="009C38B6"/>
    <w:rsid w:val="009D0643"/>
    <w:rsid w:val="009D4719"/>
    <w:rsid w:val="009F7F81"/>
    <w:rsid w:val="00A04FF2"/>
    <w:rsid w:val="00A205F0"/>
    <w:rsid w:val="00A237A9"/>
    <w:rsid w:val="00A26704"/>
    <w:rsid w:val="00A33D32"/>
    <w:rsid w:val="00A432D3"/>
    <w:rsid w:val="00A533EF"/>
    <w:rsid w:val="00A55F1D"/>
    <w:rsid w:val="00A66FD4"/>
    <w:rsid w:val="00A72D3D"/>
    <w:rsid w:val="00A76FD1"/>
    <w:rsid w:val="00A80BC4"/>
    <w:rsid w:val="00A84ACA"/>
    <w:rsid w:val="00A90DF0"/>
    <w:rsid w:val="00A91325"/>
    <w:rsid w:val="00A91A65"/>
    <w:rsid w:val="00A928C2"/>
    <w:rsid w:val="00A957ED"/>
    <w:rsid w:val="00A95DFC"/>
    <w:rsid w:val="00A9624C"/>
    <w:rsid w:val="00A96D59"/>
    <w:rsid w:val="00A96E46"/>
    <w:rsid w:val="00AA2500"/>
    <w:rsid w:val="00AA47B7"/>
    <w:rsid w:val="00AA4E7C"/>
    <w:rsid w:val="00AB0A9C"/>
    <w:rsid w:val="00AB7F2E"/>
    <w:rsid w:val="00AC5537"/>
    <w:rsid w:val="00AC60D1"/>
    <w:rsid w:val="00AD7C28"/>
    <w:rsid w:val="00AE12B6"/>
    <w:rsid w:val="00AE1994"/>
    <w:rsid w:val="00AE220D"/>
    <w:rsid w:val="00AE5DE8"/>
    <w:rsid w:val="00AE70D1"/>
    <w:rsid w:val="00AF3684"/>
    <w:rsid w:val="00AF52D2"/>
    <w:rsid w:val="00B00422"/>
    <w:rsid w:val="00B045DA"/>
    <w:rsid w:val="00B072C3"/>
    <w:rsid w:val="00B14134"/>
    <w:rsid w:val="00B200DF"/>
    <w:rsid w:val="00B2556C"/>
    <w:rsid w:val="00B267A1"/>
    <w:rsid w:val="00B31149"/>
    <w:rsid w:val="00B31520"/>
    <w:rsid w:val="00B31809"/>
    <w:rsid w:val="00B41D06"/>
    <w:rsid w:val="00B52DCE"/>
    <w:rsid w:val="00B530A9"/>
    <w:rsid w:val="00B62A56"/>
    <w:rsid w:val="00B647D9"/>
    <w:rsid w:val="00B662E8"/>
    <w:rsid w:val="00B72572"/>
    <w:rsid w:val="00B76449"/>
    <w:rsid w:val="00B807AA"/>
    <w:rsid w:val="00B839EE"/>
    <w:rsid w:val="00B847D6"/>
    <w:rsid w:val="00B86095"/>
    <w:rsid w:val="00B939F8"/>
    <w:rsid w:val="00BA2FDF"/>
    <w:rsid w:val="00BA4592"/>
    <w:rsid w:val="00BA4F7C"/>
    <w:rsid w:val="00BB05EE"/>
    <w:rsid w:val="00BB49BB"/>
    <w:rsid w:val="00BC1F22"/>
    <w:rsid w:val="00BD152F"/>
    <w:rsid w:val="00BD15C1"/>
    <w:rsid w:val="00BE1604"/>
    <w:rsid w:val="00BF52C3"/>
    <w:rsid w:val="00C0063F"/>
    <w:rsid w:val="00C063FD"/>
    <w:rsid w:val="00C11AE4"/>
    <w:rsid w:val="00C12268"/>
    <w:rsid w:val="00C32AA2"/>
    <w:rsid w:val="00C3459D"/>
    <w:rsid w:val="00C36BFE"/>
    <w:rsid w:val="00C4034D"/>
    <w:rsid w:val="00C431DE"/>
    <w:rsid w:val="00C456AD"/>
    <w:rsid w:val="00C469B1"/>
    <w:rsid w:val="00C56843"/>
    <w:rsid w:val="00C778B9"/>
    <w:rsid w:val="00C8174C"/>
    <w:rsid w:val="00C8192F"/>
    <w:rsid w:val="00C81993"/>
    <w:rsid w:val="00C820A6"/>
    <w:rsid w:val="00C82A1E"/>
    <w:rsid w:val="00C83F86"/>
    <w:rsid w:val="00C84DF3"/>
    <w:rsid w:val="00C866BC"/>
    <w:rsid w:val="00C91CD2"/>
    <w:rsid w:val="00CB4D51"/>
    <w:rsid w:val="00CC43F5"/>
    <w:rsid w:val="00CC5CD3"/>
    <w:rsid w:val="00CD0094"/>
    <w:rsid w:val="00CD2B31"/>
    <w:rsid w:val="00CD686B"/>
    <w:rsid w:val="00CE1C15"/>
    <w:rsid w:val="00CF571C"/>
    <w:rsid w:val="00CF6353"/>
    <w:rsid w:val="00D01D17"/>
    <w:rsid w:val="00D06BE9"/>
    <w:rsid w:val="00D07F97"/>
    <w:rsid w:val="00D11645"/>
    <w:rsid w:val="00D16A2E"/>
    <w:rsid w:val="00D238BB"/>
    <w:rsid w:val="00D24423"/>
    <w:rsid w:val="00D24F83"/>
    <w:rsid w:val="00D26058"/>
    <w:rsid w:val="00D267D5"/>
    <w:rsid w:val="00D26F6C"/>
    <w:rsid w:val="00D302BD"/>
    <w:rsid w:val="00D401C2"/>
    <w:rsid w:val="00D556AE"/>
    <w:rsid w:val="00D6147C"/>
    <w:rsid w:val="00D622F7"/>
    <w:rsid w:val="00D62BAD"/>
    <w:rsid w:val="00D63A05"/>
    <w:rsid w:val="00D75085"/>
    <w:rsid w:val="00D818B1"/>
    <w:rsid w:val="00D859A8"/>
    <w:rsid w:val="00D85C8D"/>
    <w:rsid w:val="00D8636F"/>
    <w:rsid w:val="00D9296A"/>
    <w:rsid w:val="00DC367D"/>
    <w:rsid w:val="00DC43FD"/>
    <w:rsid w:val="00DD0860"/>
    <w:rsid w:val="00DD3D9B"/>
    <w:rsid w:val="00DD4CEF"/>
    <w:rsid w:val="00DE24DE"/>
    <w:rsid w:val="00DF2C8A"/>
    <w:rsid w:val="00DF2E69"/>
    <w:rsid w:val="00DF6EAA"/>
    <w:rsid w:val="00E02D98"/>
    <w:rsid w:val="00E0547D"/>
    <w:rsid w:val="00E11A87"/>
    <w:rsid w:val="00E11B58"/>
    <w:rsid w:val="00E157A2"/>
    <w:rsid w:val="00E16321"/>
    <w:rsid w:val="00E16836"/>
    <w:rsid w:val="00E227BB"/>
    <w:rsid w:val="00E2549A"/>
    <w:rsid w:val="00E25DA9"/>
    <w:rsid w:val="00E32F86"/>
    <w:rsid w:val="00E33617"/>
    <w:rsid w:val="00E3390B"/>
    <w:rsid w:val="00E34B69"/>
    <w:rsid w:val="00E37AEB"/>
    <w:rsid w:val="00E57EF2"/>
    <w:rsid w:val="00E60271"/>
    <w:rsid w:val="00E603F7"/>
    <w:rsid w:val="00E64C20"/>
    <w:rsid w:val="00E70B99"/>
    <w:rsid w:val="00E72DE6"/>
    <w:rsid w:val="00E75F7A"/>
    <w:rsid w:val="00E77A3A"/>
    <w:rsid w:val="00E80A85"/>
    <w:rsid w:val="00E94D66"/>
    <w:rsid w:val="00E97E01"/>
    <w:rsid w:val="00EA048D"/>
    <w:rsid w:val="00EA1F2B"/>
    <w:rsid w:val="00EA22B5"/>
    <w:rsid w:val="00EA4DEA"/>
    <w:rsid w:val="00EA6023"/>
    <w:rsid w:val="00EA648C"/>
    <w:rsid w:val="00EA6AF7"/>
    <w:rsid w:val="00EB3FEA"/>
    <w:rsid w:val="00EB7C99"/>
    <w:rsid w:val="00EC01A9"/>
    <w:rsid w:val="00ED018D"/>
    <w:rsid w:val="00EE26DF"/>
    <w:rsid w:val="00EE63A5"/>
    <w:rsid w:val="00EF0308"/>
    <w:rsid w:val="00EF7965"/>
    <w:rsid w:val="00F0133F"/>
    <w:rsid w:val="00F02923"/>
    <w:rsid w:val="00F02B0C"/>
    <w:rsid w:val="00F067D3"/>
    <w:rsid w:val="00F07009"/>
    <w:rsid w:val="00F14A9D"/>
    <w:rsid w:val="00F17DD2"/>
    <w:rsid w:val="00F20849"/>
    <w:rsid w:val="00F21D93"/>
    <w:rsid w:val="00F268FB"/>
    <w:rsid w:val="00F26DA4"/>
    <w:rsid w:val="00F3226D"/>
    <w:rsid w:val="00F33C9D"/>
    <w:rsid w:val="00F36D81"/>
    <w:rsid w:val="00F426F2"/>
    <w:rsid w:val="00F42A46"/>
    <w:rsid w:val="00F43336"/>
    <w:rsid w:val="00F45930"/>
    <w:rsid w:val="00F60C05"/>
    <w:rsid w:val="00F652D4"/>
    <w:rsid w:val="00F67AB0"/>
    <w:rsid w:val="00F72999"/>
    <w:rsid w:val="00F7431A"/>
    <w:rsid w:val="00F77923"/>
    <w:rsid w:val="00F82CAA"/>
    <w:rsid w:val="00F835F9"/>
    <w:rsid w:val="00F91415"/>
    <w:rsid w:val="00F95E4C"/>
    <w:rsid w:val="00FB147B"/>
    <w:rsid w:val="00FB16CA"/>
    <w:rsid w:val="00FB2D84"/>
    <w:rsid w:val="00FC28BE"/>
    <w:rsid w:val="00FD17B9"/>
    <w:rsid w:val="00FD36A8"/>
    <w:rsid w:val="00FE707C"/>
    <w:rsid w:val="00FF1C82"/>
    <w:rsid w:val="00FF6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7E5F135"/>
  <w15:docId w15:val="{8E8CDB16-2D7F-477E-ADE4-66A35F44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1CA1"/>
    <w:rPr>
      <w:rFonts w:ascii="Times New Roman" w:eastAsia="Times New Roman" w:hAnsi="Times New Roman" w:cs="Times New Roman"/>
      <w:lang w:val="kk-KZ"/>
    </w:rPr>
  </w:style>
  <w:style w:type="paragraph" w:styleId="1">
    <w:name w:val="heading 1"/>
    <w:basedOn w:val="a"/>
    <w:uiPriority w:val="1"/>
    <w:qFormat/>
    <w:pPr>
      <w:spacing w:before="10"/>
      <w:ind w:left="20"/>
      <w:outlineLvl w:val="0"/>
    </w:pPr>
    <w:rPr>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435" w:hanging="184"/>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34"/>
    <w:qFormat/>
    <w:pPr>
      <w:spacing w:line="275" w:lineRule="exact"/>
      <w:ind w:left="252" w:firstLine="566"/>
      <w:jc w:val="both"/>
    </w:pPr>
  </w:style>
  <w:style w:type="paragraph" w:customStyle="1" w:styleId="TableParagraph">
    <w:name w:val="Table Paragraph"/>
    <w:basedOn w:val="a"/>
    <w:uiPriority w:val="1"/>
    <w:qFormat/>
    <w:pPr>
      <w:spacing w:line="210" w:lineRule="exact"/>
      <w:jc w:val="center"/>
    </w:pPr>
  </w:style>
  <w:style w:type="paragraph" w:styleId="a6">
    <w:name w:val="footer"/>
    <w:basedOn w:val="a"/>
    <w:link w:val="a7"/>
    <w:uiPriority w:val="99"/>
    <w:unhideWhenUsed/>
    <w:rsid w:val="00583881"/>
    <w:pPr>
      <w:widowControl/>
      <w:tabs>
        <w:tab w:val="center" w:pos="4677"/>
        <w:tab w:val="right" w:pos="9355"/>
      </w:tabs>
      <w:autoSpaceDE/>
      <w:autoSpaceDN/>
    </w:pPr>
    <w:rPr>
      <w:rFonts w:ascii="Calibri" w:eastAsia="Calibri" w:hAnsi="Calibri"/>
      <w:lang w:val="ru-RU"/>
    </w:rPr>
  </w:style>
  <w:style w:type="character" w:customStyle="1" w:styleId="a7">
    <w:name w:val="Нижний колонтитул Знак"/>
    <w:basedOn w:val="a0"/>
    <w:link w:val="a6"/>
    <w:uiPriority w:val="99"/>
    <w:rsid w:val="00583881"/>
    <w:rPr>
      <w:rFonts w:ascii="Calibri" w:eastAsia="Calibri" w:hAnsi="Calibri" w:cs="Times New Roman"/>
      <w:lang w:val="ru-RU"/>
    </w:rPr>
  </w:style>
  <w:style w:type="paragraph" w:styleId="a8">
    <w:name w:val="header"/>
    <w:basedOn w:val="a"/>
    <w:link w:val="a9"/>
    <w:uiPriority w:val="99"/>
    <w:unhideWhenUsed/>
    <w:rsid w:val="00583881"/>
    <w:pPr>
      <w:tabs>
        <w:tab w:val="center" w:pos="4677"/>
        <w:tab w:val="right" w:pos="9355"/>
      </w:tabs>
    </w:pPr>
  </w:style>
  <w:style w:type="character" w:customStyle="1" w:styleId="a9">
    <w:name w:val="Верхний колонтитул Знак"/>
    <w:basedOn w:val="a0"/>
    <w:link w:val="a8"/>
    <w:uiPriority w:val="99"/>
    <w:rsid w:val="00583881"/>
    <w:rPr>
      <w:rFonts w:ascii="Times New Roman" w:eastAsia="Times New Roman" w:hAnsi="Times New Roman" w:cs="Times New Roman"/>
      <w:lang w:val="kk-KZ"/>
    </w:rPr>
  </w:style>
  <w:style w:type="character" w:styleId="aa">
    <w:name w:val="Hyperlink"/>
    <w:basedOn w:val="a0"/>
    <w:uiPriority w:val="99"/>
    <w:unhideWhenUsed/>
    <w:rsid w:val="00CD0094"/>
    <w:rPr>
      <w:color w:val="0000FF" w:themeColor="hyperlink"/>
      <w:u w:val="single"/>
    </w:rPr>
  </w:style>
  <w:style w:type="character" w:customStyle="1" w:styleId="a4">
    <w:name w:val="Основной текст Знак"/>
    <w:basedOn w:val="a0"/>
    <w:link w:val="a3"/>
    <w:uiPriority w:val="1"/>
    <w:rsid w:val="0055744F"/>
    <w:rPr>
      <w:rFonts w:ascii="Times New Roman" w:eastAsia="Times New Roman" w:hAnsi="Times New Roman" w:cs="Times New Roman"/>
      <w:sz w:val="24"/>
      <w:szCs w:val="24"/>
      <w:lang w:val="kk-KZ"/>
    </w:rPr>
  </w:style>
  <w:style w:type="table" w:customStyle="1" w:styleId="TableNormal1">
    <w:name w:val="Table Normal1"/>
    <w:uiPriority w:val="2"/>
    <w:semiHidden/>
    <w:unhideWhenUsed/>
    <w:qFormat/>
    <w:rsid w:val="00D622F7"/>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6F1C8D"/>
    <w:rPr>
      <w:rFonts w:ascii="Tahoma" w:hAnsi="Tahoma" w:cs="Tahoma"/>
      <w:sz w:val="16"/>
      <w:szCs w:val="16"/>
    </w:rPr>
  </w:style>
  <w:style w:type="character" w:customStyle="1" w:styleId="ac">
    <w:name w:val="Текст выноски Знак"/>
    <w:basedOn w:val="a0"/>
    <w:link w:val="ab"/>
    <w:uiPriority w:val="99"/>
    <w:semiHidden/>
    <w:rsid w:val="006F1C8D"/>
    <w:rPr>
      <w:rFonts w:ascii="Tahoma" w:eastAsia="Times New Roman" w:hAnsi="Tahoma" w:cs="Tahoma"/>
      <w:sz w:val="16"/>
      <w:szCs w:val="16"/>
      <w:lang w:val="kk-KZ"/>
    </w:rPr>
  </w:style>
  <w:style w:type="table" w:styleId="ad">
    <w:name w:val="Table Grid"/>
    <w:basedOn w:val="a1"/>
    <w:uiPriority w:val="39"/>
    <w:rsid w:val="003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F26DA4"/>
    <w:rPr>
      <w:color w:val="808080"/>
    </w:rPr>
  </w:style>
  <w:style w:type="character" w:customStyle="1" w:styleId="FontStyle27">
    <w:name w:val="Font Style27"/>
    <w:uiPriority w:val="99"/>
    <w:rsid w:val="00D859A8"/>
    <w:rPr>
      <w:rFonts w:ascii="Palatino Linotype" w:hAnsi="Palatino Linotype" w:cs="Palatino Linotype"/>
      <w:color w:val="000000"/>
      <w:sz w:val="20"/>
      <w:szCs w:val="20"/>
      <w:rtl w:val="0"/>
      <w:cs w:val="0"/>
    </w:rPr>
  </w:style>
  <w:style w:type="paragraph" w:customStyle="1" w:styleId="Style1">
    <w:name w:val="Style1"/>
    <w:basedOn w:val="a"/>
    <w:uiPriority w:val="99"/>
    <w:rsid w:val="00EA048D"/>
    <w:pPr>
      <w:adjustRightInd w:val="0"/>
    </w:pPr>
    <w:rPr>
      <w:rFonts w:ascii="Book Antiqua" w:eastAsiaTheme="minorEastAsia" w:hAnsi="Book Antiqua" w:cstheme="minorBidi"/>
      <w:sz w:val="24"/>
      <w:szCs w:val="24"/>
      <w:lang w:val="ru-RU" w:eastAsia="ru-RU"/>
    </w:rPr>
  </w:style>
  <w:style w:type="paragraph" w:customStyle="1" w:styleId="Style2">
    <w:name w:val="Style2"/>
    <w:basedOn w:val="a"/>
    <w:uiPriority w:val="99"/>
    <w:rsid w:val="00EA048D"/>
    <w:pPr>
      <w:adjustRightInd w:val="0"/>
    </w:pPr>
    <w:rPr>
      <w:rFonts w:ascii="Book Antiqua" w:eastAsiaTheme="minorEastAsia" w:hAnsi="Book Antiqua" w:cstheme="minorBidi"/>
      <w:sz w:val="24"/>
      <w:szCs w:val="24"/>
      <w:lang w:val="ru-RU" w:eastAsia="ru-RU"/>
    </w:rPr>
  </w:style>
  <w:style w:type="paragraph" w:customStyle="1" w:styleId="Style3">
    <w:name w:val="Style3"/>
    <w:basedOn w:val="a"/>
    <w:uiPriority w:val="99"/>
    <w:rsid w:val="00EA048D"/>
    <w:pPr>
      <w:adjustRightInd w:val="0"/>
    </w:pPr>
    <w:rPr>
      <w:rFonts w:ascii="Book Antiqua" w:eastAsiaTheme="minorEastAsia" w:hAnsi="Book Antiqua" w:cstheme="minorBidi"/>
      <w:sz w:val="24"/>
      <w:szCs w:val="24"/>
      <w:lang w:val="ru-RU" w:eastAsia="ru-RU"/>
    </w:rPr>
  </w:style>
  <w:style w:type="paragraph" w:customStyle="1" w:styleId="Style4">
    <w:name w:val="Style4"/>
    <w:basedOn w:val="a"/>
    <w:uiPriority w:val="99"/>
    <w:rsid w:val="00EA048D"/>
    <w:pPr>
      <w:adjustRightInd w:val="0"/>
    </w:pPr>
    <w:rPr>
      <w:rFonts w:ascii="Book Antiqua" w:eastAsiaTheme="minorEastAsia" w:hAnsi="Book Antiqua" w:cstheme="minorBidi"/>
      <w:sz w:val="24"/>
      <w:szCs w:val="24"/>
      <w:lang w:val="ru-RU" w:eastAsia="ru-RU"/>
    </w:rPr>
  </w:style>
  <w:style w:type="character" w:customStyle="1" w:styleId="FontStyle11">
    <w:name w:val="Font Style11"/>
    <w:basedOn w:val="a0"/>
    <w:uiPriority w:val="99"/>
    <w:rsid w:val="00EA048D"/>
    <w:rPr>
      <w:rFonts w:ascii="Bookman Old Style" w:hAnsi="Bookman Old Style" w:cs="Bookman Old Style"/>
      <w:color w:val="000000"/>
      <w:sz w:val="20"/>
      <w:szCs w:val="20"/>
    </w:rPr>
  </w:style>
  <w:style w:type="character" w:customStyle="1" w:styleId="FontStyle12">
    <w:name w:val="Font Style12"/>
    <w:basedOn w:val="a0"/>
    <w:uiPriority w:val="99"/>
    <w:rsid w:val="00EA048D"/>
    <w:rPr>
      <w:rFonts w:ascii="Georgia" w:hAnsi="Georgia" w:cs="Georgia"/>
      <w:b/>
      <w:bCs/>
      <w:color w:val="000000"/>
      <w:sz w:val="22"/>
      <w:szCs w:val="22"/>
    </w:rPr>
  </w:style>
  <w:style w:type="paragraph" w:customStyle="1" w:styleId="Style14">
    <w:name w:val="Style14"/>
    <w:basedOn w:val="a"/>
    <w:uiPriority w:val="99"/>
    <w:rsid w:val="00E227BB"/>
    <w:pPr>
      <w:adjustRightInd w:val="0"/>
    </w:pPr>
    <w:rPr>
      <w:rFonts w:ascii="Palatino Linotype" w:eastAsiaTheme="minorEastAsia" w:hAnsi="Palatino Linotype" w:cstheme="minorBidi"/>
      <w:sz w:val="24"/>
      <w:szCs w:val="24"/>
      <w:lang w:val="ru-RU" w:eastAsia="ru-RU"/>
    </w:rPr>
  </w:style>
  <w:style w:type="paragraph" w:customStyle="1" w:styleId="Style39">
    <w:name w:val="Style39"/>
    <w:basedOn w:val="a"/>
    <w:uiPriority w:val="99"/>
    <w:rsid w:val="00E227BB"/>
    <w:pPr>
      <w:adjustRightInd w:val="0"/>
    </w:pPr>
    <w:rPr>
      <w:rFonts w:ascii="Palatino Linotype" w:eastAsiaTheme="minorEastAsia" w:hAnsi="Palatino Linotype" w:cstheme="minorBidi"/>
      <w:sz w:val="24"/>
      <w:szCs w:val="24"/>
      <w:lang w:val="ru-RU" w:eastAsia="ru-RU"/>
    </w:rPr>
  </w:style>
  <w:style w:type="character" w:customStyle="1" w:styleId="FontStyle55">
    <w:name w:val="Font Style55"/>
    <w:basedOn w:val="a0"/>
    <w:uiPriority w:val="99"/>
    <w:rsid w:val="00E227BB"/>
    <w:rPr>
      <w:rFonts w:ascii="Palatino Linotype" w:hAnsi="Palatino Linotype" w:cs="Palatino Linotype"/>
      <w:color w:val="000000"/>
      <w:sz w:val="30"/>
      <w:szCs w:val="30"/>
    </w:rPr>
  </w:style>
  <w:style w:type="character" w:customStyle="1" w:styleId="FontStyle64">
    <w:name w:val="Font Style64"/>
    <w:basedOn w:val="a0"/>
    <w:uiPriority w:val="99"/>
    <w:rsid w:val="00E227BB"/>
    <w:rPr>
      <w:rFonts w:ascii="Palatino Linotype" w:hAnsi="Palatino Linotype" w:cs="Palatino Linotype"/>
      <w:b/>
      <w:bCs/>
      <w:color w:val="000000"/>
      <w:sz w:val="30"/>
      <w:szCs w:val="30"/>
    </w:rPr>
  </w:style>
  <w:style w:type="character" w:customStyle="1" w:styleId="FontStyle62">
    <w:name w:val="Font Style62"/>
    <w:basedOn w:val="a0"/>
    <w:uiPriority w:val="99"/>
    <w:rsid w:val="0047057B"/>
    <w:rPr>
      <w:rFonts w:ascii="Palatino Linotype" w:hAnsi="Palatino Linotype" w:cs="Palatino Linotype"/>
      <w:b/>
      <w:bCs/>
      <w:color w:val="000000"/>
      <w:sz w:val="18"/>
      <w:szCs w:val="18"/>
    </w:rPr>
  </w:style>
  <w:style w:type="character" w:customStyle="1" w:styleId="FontStyle63">
    <w:name w:val="Font Style63"/>
    <w:basedOn w:val="a0"/>
    <w:uiPriority w:val="99"/>
    <w:rsid w:val="0047057B"/>
    <w:rPr>
      <w:rFonts w:ascii="Palatino Linotype" w:hAnsi="Palatino Linotype" w:cs="Palatino Linotype"/>
      <w:color w:val="000000"/>
      <w:sz w:val="18"/>
      <w:szCs w:val="18"/>
    </w:rPr>
  </w:style>
  <w:style w:type="character" w:customStyle="1" w:styleId="UnresolvedMention">
    <w:name w:val="Unresolved Mention"/>
    <w:basedOn w:val="a0"/>
    <w:uiPriority w:val="99"/>
    <w:semiHidden/>
    <w:unhideWhenUsed/>
    <w:rsid w:val="00AB0A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733924">
      <w:bodyDiv w:val="1"/>
      <w:marLeft w:val="0"/>
      <w:marRight w:val="0"/>
      <w:marTop w:val="0"/>
      <w:marBottom w:val="0"/>
      <w:divBdr>
        <w:top w:val="none" w:sz="0" w:space="0" w:color="auto"/>
        <w:left w:val="none" w:sz="0" w:space="0" w:color="auto"/>
        <w:bottom w:val="none" w:sz="0" w:space="0" w:color="auto"/>
        <w:right w:val="none" w:sz="0" w:space="0" w:color="auto"/>
      </w:divBdr>
    </w:div>
    <w:div w:id="1420248474">
      <w:bodyDiv w:val="1"/>
      <w:marLeft w:val="0"/>
      <w:marRight w:val="0"/>
      <w:marTop w:val="0"/>
      <w:marBottom w:val="0"/>
      <w:divBdr>
        <w:top w:val="none" w:sz="0" w:space="0" w:color="auto"/>
        <w:left w:val="none" w:sz="0" w:space="0" w:color="auto"/>
        <w:bottom w:val="none" w:sz="0" w:space="0" w:color="auto"/>
        <w:right w:val="none" w:sz="0" w:space="0" w:color="auto"/>
      </w:divBdr>
    </w:div>
    <w:div w:id="168778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http://publikationen.dguv.de/dguv/pdf/10002/bg_bgia_empf_u_001e.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72D96-F965-4697-9F9B-A9E3F6FB9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9452</TotalTime>
  <Pages>39</Pages>
  <Words>13231</Words>
  <Characters>75420</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ElateDBro ElateDBro</cp:lastModifiedBy>
  <cp:revision>147</cp:revision>
  <cp:lastPrinted>2022-02-09T12:17:00Z</cp:lastPrinted>
  <dcterms:created xsi:type="dcterms:W3CDTF">2020-07-05T06:45:00Z</dcterms:created>
  <dcterms:modified xsi:type="dcterms:W3CDTF">2024-02-20T04:43:00Z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2014-01-22T00:00:00Z</vt:filetime>
  </property>
  <property fmtid="{D5CDD505-2E9C-101B-9397-08002B2CF9AE}" pid="3" name="Creator">
    <vt:lpwstr>PScript5.dll Version 5.2</vt:lpwstr>
  </property>
  <property fmtid="{D5CDD505-2E9C-101B-9397-08002B2CF9AE}" pid="4" name="LastSaved">
    <vt:filetime>2020-07-05T00:00:00Z</vt:filetime>
  </property>
</Properties>
</file>